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B" w:rsidRPr="000F2265" w:rsidRDefault="0048596B" w:rsidP="00406B3B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0F2265">
        <w:rPr>
          <w:rFonts w:ascii="Times New Roman" w:eastAsia="Times New Roman" w:hAnsi="Times New Roman"/>
          <w:color w:val="000000"/>
          <w:lang w:eastAsia="ru-RU"/>
        </w:rPr>
        <w:t>Приложение № 4</w:t>
      </w:r>
    </w:p>
    <w:p w:rsidR="0048596B" w:rsidRPr="000F2265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F2265">
        <w:rPr>
          <w:rFonts w:ascii="Times New Roman" w:eastAsia="Times New Roman" w:hAnsi="Times New Roman"/>
          <w:color w:val="000000"/>
          <w:lang w:eastAsia="ru-RU"/>
        </w:rPr>
        <w:t>к конкурсной документации</w:t>
      </w:r>
    </w:p>
    <w:p w:rsidR="0048596B" w:rsidRPr="00DB72C7" w:rsidRDefault="0048596B" w:rsidP="00406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F2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ОБОСНОВАНИЕ НАЧАЛЬНОЙ (МАКСИМАЛЬНОЙ) ЦЕНЫ КОНТРАКТА</w:t>
      </w:r>
    </w:p>
    <w:p w:rsidR="0048596B" w:rsidRPr="00E5485B" w:rsidRDefault="0048596B" w:rsidP="00406B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Используемый метод  определения НМЦК: метод сопоставимых цен</w:t>
      </w:r>
    </w:p>
    <w:p w:rsidR="0048596B" w:rsidRPr="00E5485B" w:rsidRDefault="00307A2B" w:rsidP="00E54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E5485B">
        <w:rPr>
          <w:rFonts w:ascii="Times New Roman" w:hAnsi="Times New Roman"/>
          <w:sz w:val="20"/>
          <w:szCs w:val="20"/>
        </w:rPr>
        <w:t>Для обоснования НМЦК принята средняя цена единицы на «Выполнение работ по инженерным изысканиям и разработке проектной документации по объекту:</w:t>
      </w:r>
      <w:r w:rsidR="00E5485B">
        <w:rPr>
          <w:rFonts w:ascii="Times New Roman" w:hAnsi="Times New Roman"/>
          <w:sz w:val="20"/>
          <w:szCs w:val="20"/>
        </w:rPr>
        <w:t xml:space="preserve"> </w:t>
      </w:r>
      <w:r w:rsidRPr="00E5485B">
        <w:rPr>
          <w:rFonts w:ascii="Times New Roman" w:hAnsi="Times New Roman"/>
          <w:sz w:val="20"/>
          <w:szCs w:val="20"/>
        </w:rPr>
        <w:t>«</w:t>
      </w:r>
      <w:r w:rsidR="007A0E08" w:rsidRPr="007A0E08">
        <w:rPr>
          <w:rFonts w:ascii="Times New Roman" w:hAnsi="Times New Roman"/>
          <w:sz w:val="20"/>
          <w:szCs w:val="20"/>
        </w:rPr>
        <w:t>Строительство аэропорта Тиличики, Камчатский край</w:t>
      </w:r>
      <w:r w:rsidRPr="00E5485B">
        <w:rPr>
          <w:rFonts w:ascii="Times New Roman" w:hAnsi="Times New Roman"/>
          <w:sz w:val="20"/>
          <w:szCs w:val="20"/>
        </w:rPr>
        <w:t>»</w:t>
      </w:r>
      <w:r w:rsidRPr="00E5485B">
        <w:rPr>
          <w:rFonts w:ascii="Times New Roman" w:hAnsi="Times New Roman"/>
          <w:color w:val="0000FF"/>
          <w:sz w:val="20"/>
          <w:szCs w:val="20"/>
        </w:rPr>
        <w:t xml:space="preserve"> </w:t>
      </w:r>
    </w:p>
    <w:tbl>
      <w:tblPr>
        <w:tblStyle w:val="ac"/>
        <w:tblW w:w="15451" w:type="dxa"/>
        <w:tblInd w:w="-176" w:type="dxa"/>
        <w:tblLayout w:type="fixed"/>
        <w:tblLook w:val="04A0"/>
      </w:tblPr>
      <w:tblGrid>
        <w:gridCol w:w="284"/>
        <w:gridCol w:w="1276"/>
        <w:gridCol w:w="709"/>
        <w:gridCol w:w="425"/>
        <w:gridCol w:w="425"/>
        <w:gridCol w:w="851"/>
        <w:gridCol w:w="850"/>
        <w:gridCol w:w="851"/>
        <w:gridCol w:w="992"/>
        <w:gridCol w:w="992"/>
        <w:gridCol w:w="992"/>
        <w:gridCol w:w="992"/>
        <w:gridCol w:w="851"/>
        <w:gridCol w:w="1134"/>
        <w:gridCol w:w="709"/>
        <w:gridCol w:w="850"/>
        <w:gridCol w:w="425"/>
        <w:gridCol w:w="993"/>
        <w:gridCol w:w="850"/>
      </w:tblGrid>
      <w:tr w:rsidR="00FC50CE" w:rsidTr="00FC50CE">
        <w:tc>
          <w:tcPr>
            <w:tcW w:w="284" w:type="dxa"/>
            <w:vAlign w:val="center"/>
          </w:tcPr>
          <w:p w:rsidR="00FC50CE" w:rsidRPr="00AD110E" w:rsidRDefault="00FC50C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FC50CE" w:rsidRPr="00AD110E" w:rsidRDefault="00FC50C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709" w:type="dxa"/>
            <w:vAlign w:val="center"/>
          </w:tcPr>
          <w:p w:rsidR="00FC50CE" w:rsidRPr="00AD110E" w:rsidRDefault="00FC50C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харак-ки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объекта закупки</w:t>
            </w:r>
          </w:p>
        </w:tc>
        <w:tc>
          <w:tcPr>
            <w:tcW w:w="425" w:type="dxa"/>
            <w:vAlign w:val="center"/>
          </w:tcPr>
          <w:p w:rsidR="00FC50CE" w:rsidRPr="00AD110E" w:rsidRDefault="00FC50C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25" w:type="dxa"/>
            <w:vAlign w:val="center"/>
          </w:tcPr>
          <w:p w:rsidR="00FC50CE" w:rsidRPr="00AD110E" w:rsidRDefault="00FC50C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6520" w:type="dxa"/>
            <w:gridSpan w:val="7"/>
            <w:vAlign w:val="center"/>
          </w:tcPr>
          <w:p w:rsidR="00FC50CE" w:rsidRPr="00AD110E" w:rsidRDefault="00FC50CE" w:rsidP="00FC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Коммерческие предложения (рублей)</w:t>
            </w:r>
          </w:p>
        </w:tc>
        <w:tc>
          <w:tcPr>
            <w:tcW w:w="2694" w:type="dxa"/>
            <w:gridSpan w:val="3"/>
            <w:vAlign w:val="center"/>
          </w:tcPr>
          <w:p w:rsidR="00FC50CE" w:rsidRPr="00AD110E" w:rsidRDefault="00FC50C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Однородность совокупности значений выявленных цен, используемых в расчете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М)ЦК, ЦКЕП</w:t>
            </w:r>
          </w:p>
        </w:tc>
        <w:tc>
          <w:tcPr>
            <w:tcW w:w="3118" w:type="dxa"/>
            <w:gridSpan w:val="4"/>
            <w:vAlign w:val="center"/>
          </w:tcPr>
          <w:p w:rsidR="00FC50CE" w:rsidRPr="00AD110E" w:rsidRDefault="00FC50C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М)ЦК, ЦКЕП, определяемая методом сопоставимых цен (анализа рынка)</w:t>
            </w:r>
          </w:p>
        </w:tc>
      </w:tr>
      <w:tr w:rsidR="006074D9" w:rsidRPr="00823392" w:rsidTr="003D3786">
        <w:trPr>
          <w:cantSplit/>
          <w:trHeight w:val="1134"/>
        </w:trPr>
        <w:tc>
          <w:tcPr>
            <w:tcW w:w="284" w:type="dxa"/>
            <w:vMerge w:val="restart"/>
            <w:vAlign w:val="center"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074D9" w:rsidRPr="00307A2B" w:rsidRDefault="006074D9" w:rsidP="00FC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307A2B">
              <w:rPr>
                <w:rFonts w:ascii="Times New Roman" w:hAnsi="Times New Roman"/>
                <w:sz w:val="16"/>
                <w:szCs w:val="16"/>
              </w:rPr>
              <w:t>Выполнение работ по инженерным изысканиям и разработке проектной документации по объекту: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7A2B">
              <w:rPr>
                <w:rFonts w:ascii="Times New Roman" w:hAnsi="Times New Roman"/>
                <w:sz w:val="16"/>
                <w:szCs w:val="16"/>
              </w:rPr>
              <w:t>«</w:t>
            </w:r>
            <w:r w:rsidRPr="007A0E08">
              <w:rPr>
                <w:rFonts w:ascii="Times New Roman" w:hAnsi="Times New Roman"/>
                <w:sz w:val="16"/>
                <w:szCs w:val="16"/>
              </w:rPr>
              <w:t>Строительство аэропорта Тиличики, Камчатский край</w:t>
            </w:r>
            <w:r w:rsidRPr="00307A2B">
              <w:rPr>
                <w:rFonts w:ascii="Times New Roman" w:hAnsi="Times New Roman"/>
                <w:sz w:val="16"/>
                <w:szCs w:val="16"/>
              </w:rPr>
              <w:t>»</w:t>
            </w:r>
            <w:r w:rsidRPr="00307A2B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425" w:type="dxa"/>
            <w:vMerge w:val="restart"/>
            <w:vAlign w:val="center"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074D9" w:rsidRPr="00AD110E" w:rsidRDefault="006074D9" w:rsidP="003D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Подрядчик № 1 исх.  № </w:t>
            </w:r>
            <w:r w:rsidR="000D65F9" w:rsidRPr="000D65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.2-264 от 26.11.2015</w:t>
            </w:r>
            <w:r w:rsidR="000D65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4D9" w:rsidRPr="00AD110E" w:rsidRDefault="006074D9" w:rsidP="003D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Подрядчик № 2 исх.  № </w:t>
            </w:r>
            <w:r w:rsidR="000D65F9" w:rsidRPr="000D65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11/2431-2015 от 27.11.2015</w:t>
            </w:r>
            <w:r w:rsidR="000D65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074D9" w:rsidRPr="00F25BB6" w:rsidRDefault="006074D9" w:rsidP="003D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Подрядчик № 3 исх.  №</w:t>
            </w:r>
            <w:r w:rsidR="003D3786" w:rsidRPr="003D3786">
              <w:rPr>
                <w:rFonts w:ascii="Times New Roman" w:eastAsia="Times New Roman" w:hAnsi="Times New Roman"/>
                <w:bCs/>
                <w:sz w:val="16"/>
                <w:szCs w:val="16"/>
              </w:rPr>
              <w:t>2016-29 от 21.01.2016</w:t>
            </w:r>
            <w:r w:rsidR="003D378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74D9" w:rsidRPr="00F25BB6" w:rsidRDefault="006074D9" w:rsidP="0086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Подрядчик № 4 исх. №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259</w:t>
            </w: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26.01.2016</w:t>
            </w:r>
          </w:p>
        </w:tc>
        <w:tc>
          <w:tcPr>
            <w:tcW w:w="992" w:type="dxa"/>
            <w:vAlign w:val="center"/>
          </w:tcPr>
          <w:p w:rsidR="006074D9" w:rsidRPr="00F25BB6" w:rsidRDefault="006074D9" w:rsidP="0060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Подрядчик № 5 исх. №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1.45/176 </w:t>
            </w: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26.01.2016</w:t>
            </w:r>
          </w:p>
        </w:tc>
        <w:tc>
          <w:tcPr>
            <w:tcW w:w="992" w:type="dxa"/>
            <w:vAlign w:val="center"/>
          </w:tcPr>
          <w:p w:rsidR="006074D9" w:rsidRPr="00F25BB6" w:rsidRDefault="006074D9" w:rsidP="003D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Подрядчик №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6</w:t>
            </w: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исх. № </w:t>
            </w:r>
            <w:r w:rsidR="003D3786" w:rsidRPr="003D3786">
              <w:rPr>
                <w:rFonts w:ascii="Times New Roman" w:eastAsia="Times New Roman" w:hAnsi="Times New Roman"/>
                <w:bCs/>
                <w:sz w:val="16"/>
                <w:szCs w:val="16"/>
              </w:rPr>
              <w:t>08 от 26.01.2016</w:t>
            </w:r>
          </w:p>
        </w:tc>
        <w:tc>
          <w:tcPr>
            <w:tcW w:w="992" w:type="dxa"/>
            <w:vAlign w:val="center"/>
          </w:tcPr>
          <w:p w:rsidR="006074D9" w:rsidRPr="00F25BB6" w:rsidRDefault="006074D9" w:rsidP="003D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Подрядчик № 7</w:t>
            </w: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исх. № </w:t>
            </w:r>
            <w:r w:rsidR="003D3786" w:rsidRPr="003D3786">
              <w:rPr>
                <w:rFonts w:ascii="Times New Roman" w:eastAsia="Times New Roman" w:hAnsi="Times New Roman"/>
                <w:bCs/>
                <w:sz w:val="16"/>
                <w:szCs w:val="16"/>
              </w:rPr>
              <w:t>6.3 от 29.01.2016</w:t>
            </w:r>
          </w:p>
        </w:tc>
        <w:tc>
          <w:tcPr>
            <w:tcW w:w="851" w:type="dxa"/>
            <w:vAlign w:val="center"/>
          </w:tcPr>
          <w:p w:rsidR="006074D9" w:rsidRPr="00F25BB6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Средняя арифметическая цена за единицу &lt;ц&gt;</w:t>
            </w:r>
          </w:p>
        </w:tc>
        <w:tc>
          <w:tcPr>
            <w:tcW w:w="1134" w:type="dxa"/>
            <w:vAlign w:val="center"/>
          </w:tcPr>
          <w:p w:rsidR="006074D9" w:rsidRPr="00F25BB6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Среднее квадратичное отклонение  </w:t>
            </w:r>
            <m:oMath>
              <m:r>
                <w:rPr>
                  <w:rFonts w:ascii="Cambria Math" w:eastAsia="Times New Roman" w:hAnsi="Cambria Math"/>
                  <w:sz w:val="16"/>
                  <w:szCs w:val="16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16"/>
                  <w:szCs w:val="16"/>
                </w:rPr>
                <m:t>=√</m:t>
              </m:r>
              <m:f>
                <m:fPr>
                  <m:ctrlPr>
                    <w:rPr>
                      <w:rFonts w:ascii="Cambria Math" w:eastAsia="Times New Roman" w:hAnsi="Cambria Math"/>
                      <w:bCs/>
                      <w:sz w:val="16"/>
                      <w:szCs w:val="1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bCs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6"/>
                          <w:szCs w:val="16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6"/>
                          <w:szCs w:val="16"/>
                        </w:rPr>
                        <m:t>Π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="Times New Roman" w:hAnsi="Cambria Math"/>
                          <w:bCs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6"/>
                          <w:szCs w:val="16"/>
                        </w:rPr>
                        <m:t>ц</m:t>
                      </m:r>
                      <m:r>
                        <w:rPr>
                          <w:rFonts w:ascii="Cambria Math" w:eastAsia="Times New Roman" w:hAnsi="Cambria Math"/>
                          <w:sz w:val="16"/>
                          <w:szCs w:val="16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/>
                          <w:sz w:val="16"/>
                          <w:szCs w:val="16"/>
                        </w:rPr>
                        <m:t>-&lt;ц&gt;</m:t>
                      </m:r>
                      <m:ctrlPr>
                        <w:rPr>
                          <w:rFonts w:ascii="Cambria Math" w:eastAsia="Times New Roman" w:hAnsi="Cambria Math"/>
                          <w:bCs/>
                          <w:i/>
                          <w:sz w:val="16"/>
                          <w:szCs w:val="16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="Times New Roman" w:hAnsi="Cambria Math"/>
                      <w:sz w:val="16"/>
                      <w:szCs w:val="1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16"/>
                      <w:szCs w:val="16"/>
                    </w:rPr>
                    <m:t>n-1</m:t>
                  </m:r>
                </m:den>
              </m:f>
            </m:oMath>
          </w:p>
        </w:tc>
        <w:tc>
          <w:tcPr>
            <w:tcW w:w="709" w:type="dxa"/>
            <w:vAlign w:val="center"/>
          </w:tcPr>
          <w:p w:rsidR="006074D9" w:rsidRPr="00F25BB6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Коэффициент вариации цен </w:t>
            </w: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V</w:t>
            </w: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(%) (не должен превышать 33%) </w:t>
            </w:r>
            <m:oMath>
              <m:r>
                <w:rPr>
                  <w:rFonts w:ascii="Cambria Math" w:eastAsia="Times New Roman" w:hAnsi="Cambria Math" w:cs="Cambria Math"/>
                  <w:sz w:val="16"/>
                  <w:szCs w:val="16"/>
                </w:rPr>
                <m:t>V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Cs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16"/>
                      <w:szCs w:val="16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16"/>
                      <w:szCs w:val="16"/>
                    </w:rPr>
                    <m:t>&lt;</m:t>
                  </m:r>
                  <m:r>
                    <w:rPr>
                      <w:rFonts w:ascii="Cambria Math" w:eastAsia="Times New Roman" w:hAnsi="Cambria Math" w:cs="Cambria Math"/>
                      <w:sz w:val="16"/>
                      <w:szCs w:val="16"/>
                    </w:rPr>
                    <m:t>ц&gt;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16"/>
                  <w:szCs w:val="16"/>
                </w:rPr>
                <m:t>*100</m:t>
              </m:r>
            </m:oMath>
          </w:p>
        </w:tc>
        <w:tc>
          <w:tcPr>
            <w:tcW w:w="850" w:type="dxa"/>
            <w:vAlign w:val="center"/>
          </w:tcPr>
          <w:p w:rsidR="006074D9" w:rsidRPr="00F25BB6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Средняя арифметическая цена за единицу &lt;ц&gt;</w:t>
            </w:r>
          </w:p>
          <w:p w:rsidR="006074D9" w:rsidRPr="00F25BB6" w:rsidRDefault="00406E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mbria Math"/>
                        <w:bCs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16"/>
                        <w:szCs w:val="16"/>
                      </w:rPr>
                      <m:t>НМЦК</m:t>
                    </m:r>
                  </m:e>
                  <m:sup>
                    <m:r>
                      <w:rPr>
                        <w:rFonts w:ascii="Cambria Math" w:eastAsia="Times New Roman" w:hAnsi="Cambria Math" w:cs="Cambria Math"/>
                        <w:sz w:val="16"/>
                        <w:szCs w:val="16"/>
                      </w:rPr>
                      <m:t>рын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16"/>
                        <w:szCs w:val="16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6"/>
                    <w:szCs w:val="16"/>
                  </w:rPr>
                  <m:t xml:space="preserve">*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bCs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n</m:t>
                    </m:r>
                  </m:sup>
                </m:sSubSup>
                <m:sSub>
                  <m:sSubPr>
                    <m:ctrlPr>
                      <w:rPr>
                        <w:rFonts w:ascii="Cambria Math" w:eastAsia="Times New Roman" w:hAnsi="Cambria Math"/>
                        <w:bCs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  <w:textDirection w:val="btLr"/>
            <w:vAlign w:val="center"/>
          </w:tcPr>
          <w:p w:rsidR="006074D9" w:rsidRPr="00F25BB6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Цена за единицу изм. (руб.)</w:t>
            </w:r>
          </w:p>
        </w:tc>
        <w:tc>
          <w:tcPr>
            <w:tcW w:w="993" w:type="dxa"/>
            <w:vAlign w:val="center"/>
          </w:tcPr>
          <w:p w:rsidR="006074D9" w:rsidRPr="00F25BB6" w:rsidRDefault="006074D9" w:rsidP="0040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Цена за ед. изм. с округл</w:t>
            </w:r>
            <w:proofErr w:type="gramStart"/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gramEnd"/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</w:t>
            </w:r>
            <w:proofErr w:type="gramStart"/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в</w:t>
            </w:r>
            <w:proofErr w:type="gramEnd"/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низ) до сотых долей после запятой (руб.)</w:t>
            </w:r>
          </w:p>
        </w:tc>
        <w:tc>
          <w:tcPr>
            <w:tcW w:w="850" w:type="dxa"/>
            <w:vAlign w:val="center"/>
          </w:tcPr>
          <w:p w:rsidR="006074D9" w:rsidRPr="00F25BB6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Н(</w:t>
            </w:r>
            <w:proofErr w:type="gramEnd"/>
            <w:r w:rsidRPr="00F25BB6">
              <w:rPr>
                <w:rFonts w:ascii="Times New Roman" w:eastAsia="Times New Roman" w:hAnsi="Times New Roman"/>
                <w:bCs/>
                <w:sz w:val="16"/>
                <w:szCs w:val="16"/>
              </w:rPr>
              <w:t>М)ЦК, ЦКЕП контракта с учетом округления цены за единицу (руб.)</w:t>
            </w:r>
          </w:p>
        </w:tc>
      </w:tr>
      <w:tr w:rsidR="006074D9" w:rsidRPr="00823392" w:rsidTr="003D3786">
        <w:trPr>
          <w:cantSplit/>
          <w:trHeight w:val="1300"/>
        </w:trPr>
        <w:tc>
          <w:tcPr>
            <w:tcW w:w="284" w:type="dxa"/>
            <w:vMerge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074D9" w:rsidRPr="00E5485B" w:rsidRDefault="000D65F9" w:rsidP="003D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0D65F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132 781 296,58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:rsidR="006074D9" w:rsidRDefault="000D65F9" w:rsidP="003D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0D65F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226 871 236,30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0D65F9" w:rsidRPr="00F25BB6" w:rsidRDefault="003D3786" w:rsidP="003D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192 159 606,25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extDirection w:val="btLr"/>
            <w:vAlign w:val="center"/>
          </w:tcPr>
          <w:p w:rsidR="006074D9" w:rsidRPr="00F25BB6" w:rsidRDefault="006074D9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90 181 086,82</w:t>
            </w:r>
          </w:p>
        </w:tc>
        <w:tc>
          <w:tcPr>
            <w:tcW w:w="992" w:type="dxa"/>
            <w:textDirection w:val="btLr"/>
            <w:vAlign w:val="center"/>
          </w:tcPr>
          <w:p w:rsidR="006074D9" w:rsidRPr="00F25BB6" w:rsidRDefault="006074D9" w:rsidP="0060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170 000</w:t>
            </w:r>
            <w:r w:rsid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000</w:t>
            </w:r>
            <w:r w:rsid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,00</w:t>
            </w:r>
          </w:p>
        </w:tc>
        <w:tc>
          <w:tcPr>
            <w:tcW w:w="992" w:type="dxa"/>
            <w:textDirection w:val="btLr"/>
            <w:vAlign w:val="center"/>
          </w:tcPr>
          <w:p w:rsidR="006074D9" w:rsidRPr="00F25BB6" w:rsidRDefault="003D3786" w:rsidP="0060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180 217 989,03</w:t>
            </w:r>
          </w:p>
        </w:tc>
        <w:tc>
          <w:tcPr>
            <w:tcW w:w="992" w:type="dxa"/>
            <w:textDirection w:val="btLr"/>
            <w:vAlign w:val="center"/>
          </w:tcPr>
          <w:p w:rsidR="006074D9" w:rsidRPr="00F25BB6" w:rsidRDefault="003D3786" w:rsidP="0060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170 205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150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,00</w:t>
            </w:r>
          </w:p>
        </w:tc>
        <w:tc>
          <w:tcPr>
            <w:tcW w:w="851" w:type="dxa"/>
            <w:textDirection w:val="btLr"/>
            <w:vAlign w:val="center"/>
          </w:tcPr>
          <w:p w:rsidR="006074D9" w:rsidRPr="00F25BB6" w:rsidRDefault="003D3786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167 457 745,00</w:t>
            </w:r>
          </w:p>
        </w:tc>
        <w:tc>
          <w:tcPr>
            <w:tcW w:w="1134" w:type="dxa"/>
            <w:textDirection w:val="btLr"/>
            <w:vAlign w:val="center"/>
          </w:tcPr>
          <w:p w:rsidR="006074D9" w:rsidRPr="00F25BB6" w:rsidRDefault="006074D9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F25BB6">
              <w:rPr>
                <w:rFonts w:ascii="Times New Roman" w:eastAsia="Times New Roman" w:hAnsi="Times New Roman"/>
                <w:bCs/>
                <w:sz w:val="14"/>
                <w:szCs w:val="14"/>
              </w:rPr>
              <w:t>26 859 808,46</w:t>
            </w:r>
          </w:p>
        </w:tc>
        <w:tc>
          <w:tcPr>
            <w:tcW w:w="709" w:type="dxa"/>
            <w:vAlign w:val="center"/>
          </w:tcPr>
          <w:p w:rsidR="000D65F9" w:rsidRPr="00F25BB6" w:rsidRDefault="000D65F9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4,29</w:t>
            </w:r>
          </w:p>
        </w:tc>
        <w:tc>
          <w:tcPr>
            <w:tcW w:w="850" w:type="dxa"/>
            <w:textDirection w:val="btLr"/>
            <w:vAlign w:val="center"/>
          </w:tcPr>
          <w:p w:rsidR="006074D9" w:rsidRPr="00F25BB6" w:rsidRDefault="003D3786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167 457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745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,00</w:t>
            </w:r>
          </w:p>
        </w:tc>
        <w:tc>
          <w:tcPr>
            <w:tcW w:w="425" w:type="dxa"/>
            <w:textDirection w:val="btLr"/>
            <w:vAlign w:val="center"/>
          </w:tcPr>
          <w:p w:rsidR="006074D9" w:rsidRPr="00F25BB6" w:rsidRDefault="003D3786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167 457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745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,00</w:t>
            </w:r>
          </w:p>
        </w:tc>
        <w:tc>
          <w:tcPr>
            <w:tcW w:w="993" w:type="dxa"/>
            <w:textDirection w:val="btLr"/>
            <w:vAlign w:val="center"/>
          </w:tcPr>
          <w:p w:rsidR="006074D9" w:rsidRPr="00F25BB6" w:rsidRDefault="003D3786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167 457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745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,00</w:t>
            </w:r>
          </w:p>
        </w:tc>
        <w:tc>
          <w:tcPr>
            <w:tcW w:w="850" w:type="dxa"/>
            <w:textDirection w:val="btLr"/>
            <w:vAlign w:val="center"/>
          </w:tcPr>
          <w:p w:rsidR="006074D9" w:rsidRPr="00F25BB6" w:rsidRDefault="003D3786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167 457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 </w:t>
            </w:r>
            <w:r w:rsidRPr="003D3786">
              <w:rPr>
                <w:rFonts w:ascii="Times New Roman" w:eastAsia="Times New Roman" w:hAnsi="Times New Roman"/>
                <w:bCs/>
                <w:sz w:val="14"/>
                <w:szCs w:val="14"/>
              </w:rPr>
              <w:t>745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</w:rPr>
              <w:t>,00</w:t>
            </w:r>
          </w:p>
        </w:tc>
      </w:tr>
      <w:tr w:rsidR="006074D9" w:rsidTr="006074D9">
        <w:tc>
          <w:tcPr>
            <w:tcW w:w="284" w:type="dxa"/>
          </w:tcPr>
          <w:p w:rsidR="006074D9" w:rsidRPr="00AD110E" w:rsidRDefault="006074D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74D9" w:rsidRDefault="006074D9" w:rsidP="001B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6074D9" w:rsidRDefault="006074D9" w:rsidP="001B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74D9" w:rsidRDefault="006074D9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74D9" w:rsidRDefault="006074D9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0" w:type="dxa"/>
            <w:gridSpan w:val="11"/>
          </w:tcPr>
          <w:p w:rsidR="006074D9" w:rsidRDefault="006074D9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В результате проведенного расчета НМЦК составила – </w:t>
            </w:r>
            <w:r w:rsidR="003D3786" w:rsidRPr="003D3786">
              <w:rPr>
                <w:rFonts w:ascii="Times New Roman" w:eastAsia="Times New Roman" w:hAnsi="Times New Roman"/>
                <w:bCs/>
                <w:sz w:val="16"/>
                <w:szCs w:val="16"/>
              </w:rPr>
              <w:t>167 457</w:t>
            </w:r>
            <w:r w:rsidR="003D3786">
              <w:rPr>
                <w:rFonts w:ascii="Times New Roman" w:eastAsia="Times New Roman" w:hAnsi="Times New Roman"/>
                <w:bCs/>
                <w:sz w:val="16"/>
                <w:szCs w:val="16"/>
              </w:rPr>
              <w:t> </w:t>
            </w:r>
            <w:r w:rsidR="003D3786" w:rsidRPr="003D3786">
              <w:rPr>
                <w:rFonts w:ascii="Times New Roman" w:eastAsia="Times New Roman" w:hAnsi="Times New Roman"/>
                <w:bCs/>
                <w:sz w:val="16"/>
                <w:szCs w:val="16"/>
              </w:rPr>
              <w:t>745</w:t>
            </w:r>
            <w:r w:rsidR="003D3786">
              <w:rPr>
                <w:rFonts w:ascii="Times New Roman" w:eastAsia="Times New Roman" w:hAnsi="Times New Roman"/>
                <w:bCs/>
                <w:sz w:val="16"/>
                <w:szCs w:val="16"/>
              </w:rPr>
              <w:t>,00</w:t>
            </w:r>
            <w:bookmarkStart w:id="0" w:name="_GoBack"/>
            <w:bookmarkEnd w:id="0"/>
          </w:p>
        </w:tc>
      </w:tr>
    </w:tbl>
    <w:p w:rsidR="0048596B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06B3B" w:rsidRDefault="00406B3B" w:rsidP="0048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06B3B" w:rsidRPr="00DB72C7" w:rsidRDefault="00406B3B" w:rsidP="0040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Начальник контрактной службы ______________ А.Б. Галкин</w:t>
      </w:r>
    </w:p>
    <w:sectPr w:rsidR="00406B3B" w:rsidRPr="00DB72C7" w:rsidSect="00485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96B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38F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561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5F9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265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C59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29F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688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A2B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786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6B3B"/>
    <w:rsid w:val="00406ED9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96B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1D5C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349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20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0D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4D9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E08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392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B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03E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3F7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0F34"/>
    <w:rsid w:val="0099133F"/>
    <w:rsid w:val="009916A6"/>
    <w:rsid w:val="009916C2"/>
    <w:rsid w:val="009918E3"/>
    <w:rsid w:val="00991BB7"/>
    <w:rsid w:val="00991E86"/>
    <w:rsid w:val="009922A9"/>
    <w:rsid w:val="00992FA8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6D3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AF3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62A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46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85B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4309"/>
    <w:rsid w:val="00F1520F"/>
    <w:rsid w:val="00F155D9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5BB6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A9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0CE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 w:line="240" w:lineRule="auto"/>
      <w:jc w:val="center"/>
      <w:outlineLvl w:val="0"/>
    </w:pPr>
    <w:rPr>
      <w:rFonts w:ascii="Times New Roman" w:eastAsia="MS Mincho" w:hAnsi="Times New Roman"/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 w:line="240" w:lineRule="auto"/>
      <w:jc w:val="center"/>
      <w:outlineLvl w:val="1"/>
    </w:pPr>
    <w:rPr>
      <w:rFonts w:ascii="Times New Roman" w:eastAsia="MS Mincho" w:hAnsi="Times New Roman"/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 w:after="0" w:line="240" w:lineRule="auto"/>
      <w:ind w:firstLine="693"/>
      <w:jc w:val="both"/>
      <w:outlineLvl w:val="2"/>
    </w:pPr>
    <w:rPr>
      <w:rFonts w:ascii="Times New Roman" w:eastAsia="MS Mincho" w:hAnsi="Times New Roman"/>
      <w:bCs/>
      <w:sz w:val="24"/>
      <w:szCs w:val="24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MS Mincho" w:hAnsi="Times New Roman"/>
      <w:b/>
      <w:sz w:val="24"/>
      <w:szCs w:val="24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MS Mincho" w:hAnsi="Times New Roman" w:cs="Arial"/>
      <w:b/>
      <w:iCs/>
      <w:color w:val="00000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spacing w:after="0" w:line="240" w:lineRule="auto"/>
      <w:jc w:val="right"/>
      <w:outlineLvl w:val="6"/>
    </w:pPr>
    <w:rPr>
      <w:rFonts w:ascii="Times New Roman" w:eastAsia="MS Mincho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A56D0"/>
    <w:pPr>
      <w:keepNext/>
      <w:spacing w:after="0" w:line="240" w:lineRule="auto"/>
      <w:jc w:val="right"/>
      <w:outlineLvl w:val="7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spacing w:after="0" w:line="240" w:lineRule="auto"/>
      <w:jc w:val="center"/>
      <w:outlineLvl w:val="8"/>
    </w:pPr>
    <w:rPr>
      <w:rFonts w:ascii="Times New Roman" w:eastAsia="MS Mincho" w:hAnsi="Times New Roman" w:cs="Arial"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 w:line="240" w:lineRule="auto"/>
      <w:ind w:firstLine="709"/>
      <w:jc w:val="both"/>
    </w:pPr>
    <w:rPr>
      <w:rFonts w:ascii="Times New Roman" w:eastAsia="MS Mincho" w:hAnsi="Times New Roman"/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spacing w:after="0" w:line="240" w:lineRule="auto"/>
      <w:ind w:firstLine="709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spacing w:after="0" w:line="240" w:lineRule="auto"/>
      <w:jc w:val="right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uiPriority w:val="99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/>
      <w:sz w:val="24"/>
      <w:szCs w:val="24"/>
    </w:rPr>
  </w:style>
  <w:style w:type="table" w:styleId="ac">
    <w:name w:val="Table Grid"/>
    <w:basedOn w:val="a1"/>
    <w:rsid w:val="0048596B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9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 w:line="240" w:lineRule="auto"/>
      <w:jc w:val="center"/>
      <w:outlineLvl w:val="0"/>
    </w:pPr>
    <w:rPr>
      <w:rFonts w:ascii="Times New Roman" w:eastAsia="MS Mincho" w:hAnsi="Times New Roman"/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 w:line="240" w:lineRule="auto"/>
      <w:jc w:val="center"/>
      <w:outlineLvl w:val="1"/>
    </w:pPr>
    <w:rPr>
      <w:rFonts w:ascii="Times New Roman" w:eastAsia="MS Mincho" w:hAnsi="Times New Roman"/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 w:after="0" w:line="240" w:lineRule="auto"/>
      <w:ind w:firstLine="693"/>
      <w:jc w:val="both"/>
      <w:outlineLvl w:val="2"/>
    </w:pPr>
    <w:rPr>
      <w:rFonts w:ascii="Times New Roman" w:eastAsia="MS Mincho" w:hAnsi="Times New Roman"/>
      <w:bCs/>
      <w:sz w:val="24"/>
      <w:szCs w:val="24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MS Mincho" w:hAnsi="Times New Roman"/>
      <w:b/>
      <w:sz w:val="24"/>
      <w:szCs w:val="24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MS Mincho" w:hAnsi="Times New Roman" w:cs="Arial"/>
      <w:b/>
      <w:iCs/>
      <w:color w:val="00000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spacing w:after="0" w:line="240" w:lineRule="auto"/>
      <w:jc w:val="right"/>
      <w:outlineLvl w:val="6"/>
    </w:pPr>
    <w:rPr>
      <w:rFonts w:ascii="Times New Roman" w:eastAsia="MS Mincho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A56D0"/>
    <w:pPr>
      <w:keepNext/>
      <w:spacing w:after="0" w:line="240" w:lineRule="auto"/>
      <w:jc w:val="right"/>
      <w:outlineLvl w:val="7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spacing w:after="0" w:line="240" w:lineRule="auto"/>
      <w:jc w:val="center"/>
      <w:outlineLvl w:val="8"/>
    </w:pPr>
    <w:rPr>
      <w:rFonts w:ascii="Times New Roman" w:eastAsia="MS Mincho" w:hAnsi="Times New Roman" w:cs="Arial"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 w:line="240" w:lineRule="auto"/>
      <w:ind w:firstLine="709"/>
      <w:jc w:val="both"/>
    </w:pPr>
    <w:rPr>
      <w:rFonts w:ascii="Times New Roman" w:eastAsia="MS Mincho" w:hAnsi="Times New Roman"/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spacing w:after="0" w:line="240" w:lineRule="auto"/>
      <w:ind w:firstLine="709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spacing w:after="0" w:line="240" w:lineRule="auto"/>
      <w:jc w:val="right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uiPriority w:val="99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/>
      <w:sz w:val="24"/>
      <w:szCs w:val="24"/>
    </w:rPr>
  </w:style>
  <w:style w:type="table" w:styleId="ac">
    <w:name w:val="Table Grid"/>
    <w:basedOn w:val="a1"/>
    <w:rsid w:val="0048596B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6</cp:revision>
  <dcterms:created xsi:type="dcterms:W3CDTF">2016-02-16T00:05:00Z</dcterms:created>
  <dcterms:modified xsi:type="dcterms:W3CDTF">2016-02-16T02:49:00Z</dcterms:modified>
</cp:coreProperties>
</file>