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241B00">
        <w:rPr>
          <w:szCs w:val="28"/>
        </w:rPr>
        <w:t>1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241B00">
        <w:rPr>
          <w:sz w:val="22"/>
          <w:szCs w:val="22"/>
        </w:rPr>
        <w:t>07</w:t>
      </w:r>
      <w:r w:rsidRPr="00406F34">
        <w:rPr>
          <w:sz w:val="22"/>
          <w:szCs w:val="22"/>
        </w:rPr>
        <w:t xml:space="preserve">» </w:t>
      </w:r>
      <w:r w:rsidR="00241B00">
        <w:rPr>
          <w:sz w:val="22"/>
          <w:szCs w:val="22"/>
        </w:rPr>
        <w:t>марта</w:t>
      </w:r>
      <w:r w:rsidRPr="00406F3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241B00" w:rsidRPr="006E007B" w:rsidRDefault="00B12C31" w:rsidP="00241B00">
      <w:pPr>
        <w:jc w:val="center"/>
        <w:rPr>
          <w:b/>
          <w:bCs/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241B00">
        <w:rPr>
          <w:b/>
          <w:bCs/>
          <w:sz w:val="28"/>
          <w:szCs w:val="28"/>
        </w:rPr>
        <w:t>В</w:t>
      </w:r>
      <w:r w:rsidR="00241B00" w:rsidRPr="006E007B">
        <w:rPr>
          <w:b/>
          <w:bCs/>
          <w:sz w:val="28"/>
          <w:szCs w:val="28"/>
        </w:rPr>
        <w:t>ыполнение работ по объекту</w:t>
      </w:r>
    </w:p>
    <w:p w:rsidR="00241B00" w:rsidRPr="006E007B" w:rsidRDefault="00241B00" w:rsidP="00241B00">
      <w:pPr>
        <w:pStyle w:val="22"/>
        <w:spacing w:after="0"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6E007B">
        <w:rPr>
          <w:b/>
          <w:bCs/>
          <w:iCs/>
          <w:sz w:val="28"/>
          <w:szCs w:val="28"/>
        </w:rPr>
        <w:t xml:space="preserve">«Капитальный ремонт участка ограждения протяженностью 2000 м </w:t>
      </w:r>
    </w:p>
    <w:p w:rsidR="00B12C31" w:rsidRDefault="00241B00" w:rsidP="00241B00">
      <w:pPr>
        <w:ind w:firstLine="34"/>
        <w:jc w:val="center"/>
        <w:rPr>
          <w:b/>
          <w:bCs/>
          <w:iCs/>
          <w:sz w:val="28"/>
          <w:szCs w:val="28"/>
        </w:rPr>
      </w:pPr>
      <w:r w:rsidRPr="006E007B">
        <w:rPr>
          <w:b/>
          <w:bCs/>
          <w:iCs/>
          <w:sz w:val="28"/>
          <w:szCs w:val="28"/>
        </w:rPr>
        <w:t>в аэропорту Мильково»</w:t>
      </w:r>
    </w:p>
    <w:p w:rsidR="00241B00" w:rsidRDefault="00241B00" w:rsidP="00241B00">
      <w:pPr>
        <w:ind w:firstLine="34"/>
        <w:jc w:val="center"/>
        <w:rPr>
          <w:bCs/>
          <w:sz w:val="24"/>
          <w:szCs w:val="24"/>
        </w:rPr>
      </w:pPr>
    </w:p>
    <w:p w:rsidR="00B12C31" w:rsidRDefault="00B12C31" w:rsidP="00B12C31">
      <w:pPr>
        <w:tabs>
          <w:tab w:val="left" w:pos="720"/>
        </w:tabs>
        <w:jc w:val="both"/>
        <w:rPr>
          <w:b/>
          <w:sz w:val="24"/>
          <w:szCs w:val="24"/>
        </w:rPr>
      </w:pPr>
      <w:r w:rsidRPr="002F6780">
        <w:rPr>
          <w:bCs/>
          <w:sz w:val="24"/>
          <w:szCs w:val="24"/>
        </w:rPr>
        <w:t xml:space="preserve">Начальная (максимальная) цена договора:  </w:t>
      </w:r>
      <w:r w:rsidR="00241B00" w:rsidRPr="00241B00">
        <w:rPr>
          <w:sz w:val="24"/>
          <w:szCs w:val="24"/>
        </w:rPr>
        <w:t>1 516 662,27</w:t>
      </w:r>
      <w:r w:rsidR="00241B00">
        <w:t xml:space="preserve"> (один миллион пятьсот шестнадцать тысяч шестьсот шестьдесят два) рубля 27 копеек (с учетом НДС)</w:t>
      </w:r>
      <w:r>
        <w:rPr>
          <w:b/>
          <w:sz w:val="23"/>
          <w:szCs w:val="23"/>
        </w:rPr>
        <w:t>.</w:t>
      </w:r>
    </w:p>
    <w:p w:rsidR="00B12C31" w:rsidRPr="002F6780" w:rsidRDefault="00B12C31" w:rsidP="00B12C3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B12C31" w:rsidRPr="00D94540" w:rsidRDefault="00B12C31" w:rsidP="00B12C31">
      <w:pPr>
        <w:tabs>
          <w:tab w:val="left" w:pos="720"/>
        </w:tabs>
        <w:ind w:firstLine="709"/>
        <w:jc w:val="both"/>
        <w:rPr>
          <w:spacing w:val="1"/>
          <w:sz w:val="24"/>
          <w:szCs w:val="24"/>
        </w:rPr>
      </w:pPr>
      <w:r w:rsidRPr="00406F34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</w:t>
      </w:r>
      <w:r w:rsidR="00241B00" w:rsidRPr="00241B00">
        <w:rPr>
          <w:rFonts w:ascii="Arial" w:hAnsi="Arial" w:cs="Arial"/>
          <w:b/>
          <w:bCs/>
          <w:color w:val="0060A4"/>
          <w:sz w:val="24"/>
          <w:szCs w:val="24"/>
        </w:rPr>
        <w:t>31300140552</w:t>
      </w:r>
      <w:r w:rsidRPr="00241B0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406F34">
        <w:rPr>
          <w:sz w:val="24"/>
          <w:szCs w:val="24"/>
        </w:rPr>
        <w:t>проведении отрытого конкурса было размещено</w:t>
      </w:r>
      <w:r>
        <w:rPr>
          <w:sz w:val="24"/>
          <w:szCs w:val="24"/>
        </w:rPr>
        <w:t xml:space="preserve"> на официальном сайте: </w:t>
      </w:r>
      <w:r>
        <w:rPr>
          <w:sz w:val="24"/>
          <w:szCs w:val="24"/>
          <w:lang w:val="en-US"/>
        </w:rPr>
        <w:t>www</w:t>
      </w:r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06F34">
        <w:rPr>
          <w:sz w:val="24"/>
          <w:szCs w:val="24"/>
        </w:rPr>
        <w:t xml:space="preserve">№ </w:t>
      </w:r>
      <w:r w:rsidR="00241B00">
        <w:rPr>
          <w:sz w:val="24"/>
          <w:szCs w:val="24"/>
        </w:rPr>
        <w:t>1/к-2013</w:t>
      </w:r>
      <w:r w:rsidRPr="00406F34">
        <w:rPr>
          <w:sz w:val="24"/>
          <w:szCs w:val="24"/>
        </w:rPr>
        <w:t xml:space="preserve">  на сайте Заказчика: </w:t>
      </w:r>
      <w:hyperlink r:id="rId5" w:history="1">
        <w:r w:rsidRPr="00D94540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D94540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D94540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D94540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D94540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D94540">
        <w:rPr>
          <w:sz w:val="24"/>
          <w:szCs w:val="24"/>
        </w:rPr>
        <w:t xml:space="preserve"> </w:t>
      </w:r>
      <w:r w:rsidR="00241B00" w:rsidRPr="00D94540">
        <w:rPr>
          <w:sz w:val="24"/>
          <w:szCs w:val="24"/>
        </w:rPr>
        <w:t>14.02.2013</w:t>
      </w:r>
      <w:r w:rsidRPr="00D94540"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>
        <w:rPr>
          <w:sz w:val="24"/>
          <w:szCs w:val="24"/>
        </w:rPr>
        <w:t>4</w:t>
      </w:r>
      <w:r w:rsidRPr="00406F34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241B00">
        <w:rPr>
          <w:sz w:val="24"/>
          <w:szCs w:val="24"/>
        </w:rPr>
        <w:t>07 марта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>06 марта</w:t>
      </w:r>
      <w:r w:rsidRPr="00406F34">
        <w:rPr>
          <w:sz w:val="24"/>
          <w:szCs w:val="24"/>
        </w:rPr>
        <w:t xml:space="preserve"> 2012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241B00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 xml:space="preserve">» (место нахождения: </w:t>
      </w:r>
      <w:r w:rsidR="00241B00">
        <w:rPr>
          <w:sz w:val="24"/>
          <w:szCs w:val="24"/>
        </w:rPr>
        <w:t xml:space="preserve">684000, Камчатский край, г. Елизово, ул. </w:t>
      </w:r>
      <w:proofErr w:type="gramStart"/>
      <w:r w:rsidR="00241B00">
        <w:rPr>
          <w:sz w:val="24"/>
          <w:szCs w:val="24"/>
        </w:rPr>
        <w:t>Вилюйская</w:t>
      </w:r>
      <w:proofErr w:type="gramEnd"/>
      <w:r w:rsidR="00241B00">
        <w:rPr>
          <w:sz w:val="24"/>
          <w:szCs w:val="24"/>
        </w:rPr>
        <w:t>, 34)</w:t>
      </w:r>
      <w:r w:rsidRPr="00406F34">
        <w:rPr>
          <w:sz w:val="24"/>
          <w:szCs w:val="24"/>
        </w:rPr>
        <w:t>.</w:t>
      </w:r>
    </w:p>
    <w:p w:rsidR="00B12C31" w:rsidRPr="00406F34" w:rsidRDefault="00B12C31" w:rsidP="00B12C31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48052E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B12C31" w:rsidRPr="00406F34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Письмо-заявка (Форма 1);</w:t>
      </w:r>
    </w:p>
    <w:p w:rsidR="00B12C31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Сведения об участнике закупки (</w:t>
      </w:r>
      <w:r w:rsidR="005D26C0">
        <w:rPr>
          <w:sz w:val="24"/>
          <w:szCs w:val="24"/>
        </w:rPr>
        <w:t>Приложение 1</w:t>
      </w:r>
      <w:r w:rsidRPr="00406F34">
        <w:rPr>
          <w:sz w:val="24"/>
          <w:szCs w:val="24"/>
        </w:rPr>
        <w:t>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 о цене договора и сроках (Приложение 2);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proofErr w:type="spellStart"/>
      <w:r>
        <w:rPr>
          <w:sz w:val="24"/>
          <w:szCs w:val="24"/>
        </w:rPr>
        <w:t>ЕГРЮЛ</w:t>
      </w:r>
      <w:proofErr w:type="spellEnd"/>
      <w:r>
        <w:rPr>
          <w:sz w:val="24"/>
          <w:szCs w:val="24"/>
        </w:rPr>
        <w:t xml:space="preserve"> от 19.02.2</w:t>
      </w:r>
      <w:r w:rsidR="00FD27E5">
        <w:rPr>
          <w:sz w:val="24"/>
          <w:szCs w:val="24"/>
        </w:rPr>
        <w:t>013 (основной государственный регистрационный номер 1034100946417);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 xml:space="preserve">Свидетельства </w:t>
      </w:r>
      <w:proofErr w:type="spellStart"/>
      <w:r w:rsidR="00FD27E5">
        <w:rPr>
          <w:sz w:val="24"/>
          <w:szCs w:val="24"/>
        </w:rPr>
        <w:t>НП</w:t>
      </w:r>
      <w:proofErr w:type="spellEnd"/>
      <w:r w:rsidR="00FD27E5">
        <w:rPr>
          <w:sz w:val="24"/>
          <w:szCs w:val="24"/>
        </w:rPr>
        <w:t xml:space="preserve"> «</w:t>
      </w:r>
      <w:proofErr w:type="spellStart"/>
      <w:r w:rsidR="00FD27E5">
        <w:rPr>
          <w:sz w:val="24"/>
          <w:szCs w:val="24"/>
        </w:rPr>
        <w:t>СРО</w:t>
      </w:r>
      <w:proofErr w:type="spellEnd"/>
      <w:r w:rsidR="00FD27E5">
        <w:rPr>
          <w:sz w:val="24"/>
          <w:szCs w:val="24"/>
        </w:rPr>
        <w:t xml:space="preserve"> «Союз строителей Камчатки»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 w:rsidR="00FD27E5">
        <w:rPr>
          <w:sz w:val="24"/>
          <w:szCs w:val="24"/>
        </w:rPr>
        <w:t>9.2-2009-4105027504-С-013</w:t>
      </w:r>
      <w:proofErr w:type="spellEnd"/>
      <w:r>
        <w:rPr>
          <w:sz w:val="24"/>
          <w:szCs w:val="24"/>
        </w:rPr>
        <w:t>;</w:t>
      </w:r>
    </w:p>
    <w:p w:rsidR="00FD27E5" w:rsidRDefault="00FD27E5" w:rsidP="00FD27E5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  <w:r w:rsidRPr="00FD27E5">
        <w:rPr>
          <w:sz w:val="24"/>
          <w:szCs w:val="24"/>
        </w:rPr>
        <w:t xml:space="preserve"> </w:t>
      </w:r>
    </w:p>
    <w:p w:rsidR="00FD27E5" w:rsidRDefault="00FD27E5" w:rsidP="00FD27E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ее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  <w:r w:rsidRPr="003F3D3C">
        <w:rPr>
          <w:sz w:val="24"/>
          <w:szCs w:val="24"/>
        </w:rPr>
        <w:t xml:space="preserve"> 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>приказа № 31 от 23.04.2004 о назначении директора</w:t>
      </w:r>
      <w:r>
        <w:rPr>
          <w:sz w:val="24"/>
          <w:szCs w:val="24"/>
        </w:rPr>
        <w:t>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>Уведомления о возможности применения упрощенной системы налогообложения</w:t>
      </w:r>
      <w:r>
        <w:rPr>
          <w:sz w:val="24"/>
          <w:szCs w:val="24"/>
        </w:rPr>
        <w:t>;</w:t>
      </w:r>
    </w:p>
    <w:p w:rsidR="00B12C31" w:rsidRDefault="00FD27E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Решение участника № 1 о совершении крупной сделки;</w:t>
      </w:r>
    </w:p>
    <w:p w:rsidR="00FD27E5" w:rsidRDefault="00FD27E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Справка из реестра недобросовестных поставщиков об отсутствии сведений</w:t>
      </w:r>
      <w:r w:rsidR="00D91287">
        <w:rPr>
          <w:sz w:val="24"/>
          <w:szCs w:val="24"/>
        </w:rPr>
        <w:t>;</w:t>
      </w:r>
    </w:p>
    <w:p w:rsidR="00D91287" w:rsidRDefault="00D91287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из Арбитражного суда Камчатского края от 26.02.2013 № ОД-04/20;</w:t>
      </w:r>
    </w:p>
    <w:p w:rsidR="00B12C31" w:rsidRDefault="00D91287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письма Управления Федеральной службы судебных приставов по Камчатскому краю от 27.02.2013 № 41/01-1801;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D91287">
        <w:rPr>
          <w:b/>
          <w:sz w:val="24"/>
          <w:szCs w:val="24"/>
        </w:rPr>
        <w:t>1 500 000</w:t>
      </w:r>
      <w:r w:rsidRPr="00406F34">
        <w:rPr>
          <w:b/>
          <w:sz w:val="24"/>
          <w:szCs w:val="24"/>
        </w:rPr>
        <w:t>,00</w:t>
      </w:r>
      <w:r w:rsidRPr="00406F34">
        <w:rPr>
          <w:sz w:val="24"/>
          <w:szCs w:val="24"/>
        </w:rPr>
        <w:t xml:space="preserve"> (</w:t>
      </w:r>
      <w:r w:rsidR="00D91287">
        <w:rPr>
          <w:sz w:val="24"/>
          <w:szCs w:val="24"/>
        </w:rPr>
        <w:t>один миллион пятьсот тысяч</w:t>
      </w:r>
      <w:r w:rsidRPr="00406F34">
        <w:rPr>
          <w:sz w:val="24"/>
          <w:szCs w:val="24"/>
        </w:rPr>
        <w:t>) рублей 00 копеек (</w:t>
      </w:r>
      <w:r w:rsidR="00D91287">
        <w:rPr>
          <w:sz w:val="24"/>
          <w:szCs w:val="24"/>
        </w:rPr>
        <w:t>без учета</w:t>
      </w:r>
      <w:r w:rsidRPr="00406F34">
        <w:rPr>
          <w:sz w:val="24"/>
          <w:szCs w:val="24"/>
        </w:rPr>
        <w:t xml:space="preserve"> НДС</w:t>
      </w:r>
      <w:r w:rsidR="00D91287">
        <w:rPr>
          <w:sz w:val="24"/>
          <w:szCs w:val="24"/>
        </w:rPr>
        <w:t>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D912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 ноября 2013 года</w:t>
      </w:r>
    </w:p>
    <w:p w:rsidR="00B12C31" w:rsidRPr="00406F34" w:rsidRDefault="00B12C31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proofErr w:type="spellStart"/>
      <w:r w:rsidR="00D91287">
        <w:rPr>
          <w:sz w:val="24"/>
          <w:szCs w:val="24"/>
        </w:rPr>
        <w:t>Арбалит</w:t>
      </w:r>
      <w:proofErr w:type="spellEnd"/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D91287">
        <w:rPr>
          <w:sz w:val="24"/>
          <w:szCs w:val="24"/>
        </w:rPr>
        <w:t xml:space="preserve">684000, Камчатский край, </w:t>
      </w:r>
      <w:proofErr w:type="spellStart"/>
      <w:r w:rsidR="00D91287">
        <w:rPr>
          <w:sz w:val="24"/>
          <w:szCs w:val="24"/>
        </w:rPr>
        <w:t>Елизовский</w:t>
      </w:r>
      <w:proofErr w:type="spellEnd"/>
      <w:r w:rsidR="00D91287">
        <w:rPr>
          <w:sz w:val="24"/>
          <w:szCs w:val="24"/>
        </w:rPr>
        <w:t xml:space="preserve"> район, г. Елизово, ул. </w:t>
      </w:r>
      <w:proofErr w:type="gramStart"/>
      <w:r w:rsidR="00D91287">
        <w:rPr>
          <w:sz w:val="24"/>
          <w:szCs w:val="24"/>
        </w:rPr>
        <w:t>Молодежная</w:t>
      </w:r>
      <w:proofErr w:type="gramEnd"/>
      <w:r w:rsidR="00D91287">
        <w:rPr>
          <w:sz w:val="24"/>
          <w:szCs w:val="24"/>
        </w:rPr>
        <w:t>, 6</w:t>
      </w:r>
      <w:r w:rsidRPr="00166A55">
        <w:rPr>
          <w:sz w:val="24"/>
          <w:szCs w:val="24"/>
        </w:rPr>
        <w:t>).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Опись документов;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Письмо-заявка (Форма 1);</w:t>
      </w:r>
    </w:p>
    <w:p w:rsidR="00B12C31" w:rsidRPr="00166A55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 (Форма 3)</w:t>
      </w:r>
      <w:r w:rsidR="00B12C31" w:rsidRPr="00166A55">
        <w:rPr>
          <w:sz w:val="24"/>
          <w:szCs w:val="24"/>
        </w:rPr>
        <w:t>;</w:t>
      </w:r>
    </w:p>
    <w:p w:rsidR="0048052E" w:rsidRDefault="0048052E" w:rsidP="0048052E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Сведения об участнике закупки (Форма 2);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Нотариально заверенная копия выписки</w:t>
      </w:r>
      <w:r w:rsidRPr="00166A55">
        <w:rPr>
          <w:sz w:val="24"/>
          <w:szCs w:val="24"/>
        </w:rPr>
        <w:t xml:space="preserve"> из </w:t>
      </w:r>
      <w:proofErr w:type="spellStart"/>
      <w:r w:rsidRPr="00166A55">
        <w:rPr>
          <w:sz w:val="24"/>
          <w:szCs w:val="24"/>
        </w:rPr>
        <w:t>ЕГРЮЛ</w:t>
      </w:r>
      <w:proofErr w:type="spellEnd"/>
      <w:r w:rsidRPr="00166A55">
        <w:rPr>
          <w:sz w:val="24"/>
          <w:szCs w:val="24"/>
        </w:rPr>
        <w:t xml:space="preserve"> от </w:t>
      </w:r>
      <w:r>
        <w:rPr>
          <w:sz w:val="24"/>
          <w:szCs w:val="24"/>
        </w:rPr>
        <w:t>12.02.2013</w:t>
      </w:r>
      <w:r w:rsidRPr="00166A55">
        <w:rPr>
          <w:sz w:val="24"/>
          <w:szCs w:val="24"/>
        </w:rPr>
        <w:t xml:space="preserve">  (основной государственный регистрационный номер </w:t>
      </w:r>
      <w:r>
        <w:rPr>
          <w:sz w:val="24"/>
          <w:szCs w:val="24"/>
        </w:rPr>
        <w:t>1044100940124</w:t>
      </w:r>
      <w:r w:rsidRPr="00166A5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приказа № 2 от 11 января 2009 г. «Об исполнении обязанностей генеральным директором»;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ее нахождения;</w:t>
      </w:r>
    </w:p>
    <w:p w:rsidR="0048052E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48052E" w:rsidRPr="00166A55" w:rsidRDefault="0048052E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решения № 2 от 11 мая 2012 «Об одобрении крупной сделки»;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 w:rsidR="008C4735">
        <w:rPr>
          <w:sz w:val="24"/>
          <w:szCs w:val="24"/>
        </w:rPr>
        <w:t>об отсутствии организации в составе дисквалифицированных лиц»</w:t>
      </w:r>
      <w:r>
        <w:rPr>
          <w:sz w:val="24"/>
          <w:szCs w:val="24"/>
        </w:rPr>
        <w:t>;</w:t>
      </w:r>
    </w:p>
    <w:p w:rsidR="00B12C31" w:rsidRDefault="008C4735" w:rsidP="00B12C31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из Федеральной налоговой службы от 26.02.2013;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Письмо об отсутствии сведений в реестре недобросовестных поставщиков, предусмотренном Законом № 94-ФЗ;</w:t>
      </w:r>
    </w:p>
    <w:p w:rsidR="008C4735" w:rsidRDefault="008C4735" w:rsidP="00B12C31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об отсутствии  в Реестре недобросовестных поставщиков;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Письмо об отсутствии административного наказания;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Письмо о </w:t>
      </w:r>
      <w:proofErr w:type="spellStart"/>
      <w:r>
        <w:rPr>
          <w:sz w:val="24"/>
          <w:szCs w:val="24"/>
        </w:rPr>
        <w:t>ненахождении</w:t>
      </w:r>
      <w:proofErr w:type="spellEnd"/>
      <w:r>
        <w:rPr>
          <w:sz w:val="24"/>
          <w:szCs w:val="24"/>
        </w:rPr>
        <w:t xml:space="preserve"> в процессе ликвидации;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 № 5481 о состоянии расчетов по налогам, сборам, взносам по состоянию на 21 февраля 2013 г.;</w:t>
      </w:r>
    </w:p>
    <w:p w:rsidR="008C4735" w:rsidRDefault="008C4735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Письмо об отсутствии ареста на им</w:t>
      </w:r>
      <w:r w:rsidR="00A55DED">
        <w:rPr>
          <w:sz w:val="24"/>
          <w:szCs w:val="24"/>
        </w:rPr>
        <w:t>у</w:t>
      </w:r>
      <w:r>
        <w:rPr>
          <w:sz w:val="24"/>
          <w:szCs w:val="24"/>
        </w:rPr>
        <w:t>щест</w:t>
      </w:r>
      <w:r w:rsidR="00A55DED">
        <w:rPr>
          <w:sz w:val="24"/>
          <w:szCs w:val="24"/>
        </w:rPr>
        <w:t>во, наложенного решением суда;</w:t>
      </w:r>
    </w:p>
    <w:p w:rsidR="00A55DED" w:rsidRDefault="00A55DED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информационного письма от 01.03.2013 о переходе на упрощенную систему налогообложения;</w:t>
      </w:r>
    </w:p>
    <w:p w:rsidR="00A55DED" w:rsidRDefault="00A55DED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 «Строительный ресурс»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sz w:val="24"/>
          <w:szCs w:val="24"/>
        </w:rPr>
        <w:t>СРООСР-С-6479.1-24092012</w:t>
      </w:r>
      <w:proofErr w:type="spellEnd"/>
      <w:r>
        <w:rPr>
          <w:sz w:val="24"/>
          <w:szCs w:val="24"/>
        </w:rPr>
        <w:t>;</w:t>
      </w: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A55DED">
        <w:rPr>
          <w:b/>
          <w:sz w:val="24"/>
          <w:szCs w:val="24"/>
        </w:rPr>
        <w:t>1 316 662,27</w:t>
      </w:r>
      <w:r w:rsidRPr="00166A5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одиннадцать миллионов триста </w:t>
      </w:r>
      <w:r w:rsidR="00A55DED">
        <w:rPr>
          <w:sz w:val="24"/>
          <w:szCs w:val="24"/>
        </w:rPr>
        <w:t>шестнадцать тысяч шестьсот шестьдесят два</w:t>
      </w:r>
      <w:r>
        <w:rPr>
          <w:sz w:val="24"/>
          <w:szCs w:val="24"/>
        </w:rPr>
        <w:t xml:space="preserve">) </w:t>
      </w:r>
      <w:r w:rsidR="00A55DED">
        <w:rPr>
          <w:sz w:val="24"/>
          <w:szCs w:val="24"/>
        </w:rPr>
        <w:t>рубля 27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B12C31" w:rsidRPr="00166A55" w:rsidRDefault="002D7A18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01.08.2013 года</w:t>
      </w:r>
    </w:p>
    <w:p w:rsidR="00685A77" w:rsidRDefault="00685A77" w:rsidP="00685A77">
      <w:pPr>
        <w:ind w:firstLine="567"/>
        <w:jc w:val="both"/>
      </w:pPr>
    </w:p>
    <w:p w:rsidR="00BF4704" w:rsidRPr="00406F34" w:rsidRDefault="00BF4704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06F34">
        <w:rPr>
          <w:b/>
          <w:sz w:val="24"/>
          <w:szCs w:val="24"/>
        </w:rPr>
        <w:t>Признать заявк</w:t>
      </w:r>
      <w:r w:rsidR="002D7A18">
        <w:rPr>
          <w:b/>
          <w:sz w:val="24"/>
          <w:szCs w:val="24"/>
        </w:rPr>
        <w:t>и</w:t>
      </w:r>
      <w:r w:rsidRPr="00406F34">
        <w:rPr>
          <w:b/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БИТТЭК</w:t>
      </w:r>
      <w:proofErr w:type="spellEnd"/>
      <w:r w:rsidR="0044266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Арбалит</w:t>
      </w:r>
      <w:proofErr w:type="spellEnd"/>
      <w:r w:rsidR="0044266D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соответствующ</w:t>
      </w:r>
      <w:r w:rsidR="0044266D">
        <w:rPr>
          <w:b/>
          <w:sz w:val="24"/>
          <w:szCs w:val="24"/>
        </w:rPr>
        <w:t>ими</w:t>
      </w:r>
      <w:r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F4704" w:rsidRDefault="00BF4704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 w:rsidR="00445A04">
        <w:rPr>
          <w:sz w:val="24"/>
          <w:szCs w:val="24"/>
        </w:rPr>
        <w:t xml:space="preserve"> и в соответствии с </w:t>
      </w:r>
      <w:r w:rsidRPr="00406F34">
        <w:rPr>
          <w:sz w:val="24"/>
          <w:szCs w:val="24"/>
        </w:rPr>
        <w:t xml:space="preserve"> </w:t>
      </w:r>
      <w:r w:rsidR="00445A04" w:rsidRPr="00921C3E">
        <w:rPr>
          <w:sz w:val="24"/>
          <w:szCs w:val="24"/>
        </w:rPr>
        <w:t xml:space="preserve">п. </w:t>
      </w:r>
      <w:r w:rsidR="00445A04">
        <w:t>6.1</w:t>
      </w:r>
      <w:r w:rsidR="00445A04" w:rsidRPr="007931DC">
        <w:t>.</w:t>
      </w:r>
      <w:r w:rsidR="00445A04">
        <w:t>3.7.</w:t>
      </w:r>
      <w:r w:rsidR="00445A04" w:rsidRPr="007931DC">
        <w:t> </w:t>
      </w:r>
      <w:r w:rsidR="00445A04" w:rsidRPr="00921C3E">
        <w:rPr>
          <w:sz w:val="24"/>
          <w:szCs w:val="24"/>
        </w:rPr>
        <w:t>раздела 6.1.3.</w:t>
      </w:r>
      <w:r w:rsidR="00445A04">
        <w:t xml:space="preserve"> гл</w:t>
      </w:r>
      <w:r w:rsidR="00445A04" w:rsidRPr="00406F34">
        <w:rPr>
          <w:sz w:val="24"/>
          <w:szCs w:val="24"/>
        </w:rPr>
        <w:t>. 6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«Аэропорты Камчатки»</w:t>
      </w:r>
      <w:r w:rsidR="00445A04" w:rsidRPr="00406F34">
        <w:rPr>
          <w:b/>
          <w:sz w:val="24"/>
          <w:szCs w:val="24"/>
        </w:rPr>
        <w:t xml:space="preserve"> </w:t>
      </w:r>
      <w:r w:rsidRPr="00406F34">
        <w:rPr>
          <w:b/>
          <w:sz w:val="24"/>
          <w:szCs w:val="24"/>
        </w:rPr>
        <w:t>допустить</w:t>
      </w:r>
      <w:r w:rsidRPr="00406F34">
        <w:rPr>
          <w:sz w:val="24"/>
          <w:szCs w:val="24"/>
        </w:rPr>
        <w:t xml:space="preserve"> </w:t>
      </w:r>
      <w:r w:rsidRPr="002F6780">
        <w:rPr>
          <w:b/>
          <w:sz w:val="24"/>
          <w:szCs w:val="24"/>
        </w:rPr>
        <w:t>к участию в конкурсе</w:t>
      </w:r>
      <w:r w:rsidRPr="00406F34">
        <w:rPr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proofErr w:type="spellStart"/>
      <w:r w:rsidR="0044266D">
        <w:rPr>
          <w:sz w:val="24"/>
          <w:szCs w:val="24"/>
        </w:rPr>
        <w:t>БИТТЭК</w:t>
      </w:r>
      <w:proofErr w:type="spellEnd"/>
      <w:r w:rsidR="0044266D">
        <w:rPr>
          <w:sz w:val="24"/>
          <w:szCs w:val="24"/>
        </w:rPr>
        <w:t>», ООО «</w:t>
      </w:r>
      <w:proofErr w:type="spellStart"/>
      <w:r w:rsidR="0044266D">
        <w:rPr>
          <w:sz w:val="24"/>
          <w:szCs w:val="24"/>
        </w:rPr>
        <w:t>Арбалит</w:t>
      </w:r>
      <w:proofErr w:type="spellEnd"/>
      <w:r w:rsidR="004426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признать </w:t>
      </w:r>
      <w:r w:rsidRPr="00445A04">
        <w:rPr>
          <w:b/>
          <w:sz w:val="24"/>
          <w:szCs w:val="24"/>
        </w:rPr>
        <w:t>Участник</w:t>
      </w:r>
      <w:r w:rsidR="00445A04">
        <w:rPr>
          <w:b/>
          <w:sz w:val="24"/>
          <w:szCs w:val="24"/>
        </w:rPr>
        <w:t>а</w:t>
      </w:r>
      <w:r w:rsidRPr="00445A04">
        <w:rPr>
          <w:b/>
          <w:sz w:val="24"/>
          <w:szCs w:val="24"/>
        </w:rPr>
        <w:t>м</w:t>
      </w:r>
      <w:r w:rsidR="00445A04">
        <w:rPr>
          <w:b/>
          <w:sz w:val="24"/>
          <w:szCs w:val="24"/>
        </w:rPr>
        <w:t>и</w:t>
      </w:r>
      <w:r w:rsidRPr="00445A04">
        <w:rPr>
          <w:b/>
          <w:sz w:val="24"/>
          <w:szCs w:val="24"/>
        </w:rPr>
        <w:t xml:space="preserve"> конкурса</w:t>
      </w:r>
      <w:r w:rsidRPr="00406F34">
        <w:rPr>
          <w:sz w:val="24"/>
          <w:szCs w:val="24"/>
        </w:rPr>
        <w:t>.</w:t>
      </w:r>
    </w:p>
    <w:p w:rsidR="00445A04" w:rsidRDefault="00445A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44266D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 допущен.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44266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7C7CB8" w:rsidTr="0044266D">
        <w:tc>
          <w:tcPr>
            <w:tcW w:w="1951" w:type="dxa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Заявка № 2.</w:t>
      </w:r>
    </w:p>
    <w:p w:rsidR="00B2640C" w:rsidRPr="007C7CB8" w:rsidRDefault="00B2640C" w:rsidP="00B2640C">
      <w:pPr>
        <w:ind w:firstLine="567"/>
        <w:jc w:val="both"/>
        <w:rPr>
          <w:i/>
          <w:sz w:val="24"/>
          <w:szCs w:val="24"/>
        </w:rPr>
      </w:pPr>
      <w:r w:rsidRPr="007C7CB8">
        <w:rPr>
          <w:sz w:val="24"/>
          <w:szCs w:val="24"/>
        </w:rPr>
        <w:t xml:space="preserve">Участник закупки: Общество с ограниченной ответственностью </w:t>
      </w:r>
      <w:r w:rsidRPr="007C7CB8">
        <w:rPr>
          <w:i/>
          <w:sz w:val="24"/>
          <w:szCs w:val="24"/>
        </w:rPr>
        <w:t>«</w:t>
      </w:r>
      <w:proofErr w:type="spellStart"/>
      <w:r w:rsidR="0044266D">
        <w:rPr>
          <w:i/>
          <w:sz w:val="24"/>
          <w:szCs w:val="24"/>
        </w:rPr>
        <w:t>Арбалит</w:t>
      </w:r>
      <w:proofErr w:type="spellEnd"/>
      <w:r w:rsidRPr="007C7CB8">
        <w:rPr>
          <w:i/>
          <w:sz w:val="24"/>
          <w:szCs w:val="24"/>
        </w:rPr>
        <w:t>»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Решение Единой комиссии: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- участник допущен.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B2640C" w:rsidTr="0044266D">
        <w:tc>
          <w:tcPr>
            <w:tcW w:w="1951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Причина отказа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2640C" w:rsidRPr="00B2640C" w:rsidRDefault="00B2640C" w:rsidP="00B2640C">
      <w:pPr>
        <w:ind w:firstLine="567"/>
        <w:jc w:val="both"/>
      </w:pPr>
    </w:p>
    <w:p w:rsidR="005B0E1F" w:rsidRPr="005B0E1F" w:rsidRDefault="005B0E1F" w:rsidP="005B0E1F">
      <w:pPr>
        <w:ind w:firstLine="567"/>
        <w:jc w:val="both"/>
      </w:pPr>
    </w:p>
    <w:p w:rsidR="007C7CB8" w:rsidRPr="00445A04" w:rsidRDefault="00445A04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5A04">
        <w:rPr>
          <w:sz w:val="24"/>
          <w:szCs w:val="24"/>
        </w:rPr>
        <w:t xml:space="preserve">4 </w:t>
      </w:r>
      <w:r w:rsidR="007C7CB8" w:rsidRPr="00445A04">
        <w:rPr>
          <w:sz w:val="24"/>
          <w:szCs w:val="24"/>
        </w:rPr>
        <w:t>. На основании  </w:t>
      </w:r>
      <w:r w:rsidRPr="00445A04">
        <w:rPr>
          <w:sz w:val="24"/>
          <w:szCs w:val="24"/>
        </w:rPr>
        <w:t>раздела 6.1.4</w:t>
      </w:r>
      <w:r w:rsidR="007C7CB8" w:rsidRPr="00445A04">
        <w:rPr>
          <w:sz w:val="24"/>
          <w:szCs w:val="24"/>
        </w:rPr>
        <w:t>. гл. 6</w:t>
      </w:r>
      <w:r w:rsidR="007C7CB8" w:rsidRPr="00445A04">
        <w:rPr>
          <w:b/>
          <w:sz w:val="24"/>
          <w:szCs w:val="24"/>
        </w:rPr>
        <w:t xml:space="preserve"> </w:t>
      </w:r>
      <w:r w:rsidR="007C7CB8"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="007C7CB8"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Единой комиссии в срок не позднее 11.03.2013 осуществить оценку и сопоставление заявок на участие в конкурсе, поданных участниками закупки, признанными участниками конкурса</w:t>
      </w:r>
      <w:r>
        <w:rPr>
          <w:sz w:val="24"/>
          <w:szCs w:val="24"/>
        </w:rPr>
        <w:t>.</w:t>
      </w: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D94540" w:rsidRDefault="00D94540" w:rsidP="007C7CB8">
            <w:pPr>
              <w:pStyle w:val="210"/>
              <w:ind w:firstLine="0"/>
              <w:rPr>
                <w:szCs w:val="24"/>
              </w:rPr>
            </w:pP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2013-03-06T23:29:00Z</cp:lastPrinted>
  <dcterms:created xsi:type="dcterms:W3CDTF">2013-03-06T20:43:00Z</dcterms:created>
  <dcterms:modified xsi:type="dcterms:W3CDTF">2013-03-06T23:29:00Z</dcterms:modified>
</cp:coreProperties>
</file>