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Извещение о проведении конкурса с ограниченным участием</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для закупки №0538100000416000023</w:t>
      </w:r>
    </w:p>
    <w:tbl>
      <w:tblPr>
        <w:tblW w:w="5000" w:type="pct"/>
        <w:tblCellMar>
          <w:left w:w="0" w:type="dxa"/>
          <w:right w:w="0" w:type="dxa"/>
        </w:tblCellMar>
        <w:tblLook w:val="04A0"/>
      </w:tblPr>
      <w:tblGrid>
        <w:gridCol w:w="3742"/>
        <w:gridCol w:w="5613"/>
      </w:tblGrid>
      <w:tr w:rsidR="00221787" w:rsidRPr="00221787" w:rsidTr="00221787">
        <w:tc>
          <w:tcPr>
            <w:tcW w:w="2000" w:type="pct"/>
            <w:vAlign w:val="center"/>
            <w:hideMark/>
          </w:tcPr>
          <w:p w:rsidR="00221787" w:rsidRPr="00221787" w:rsidRDefault="00221787" w:rsidP="00221787">
            <w:pPr>
              <w:spacing w:after="0" w:line="240" w:lineRule="auto"/>
              <w:jc w:val="center"/>
              <w:rPr>
                <w:rFonts w:ascii="Tahoma" w:eastAsia="Times New Roman" w:hAnsi="Tahoma" w:cs="Tahoma"/>
                <w:b/>
                <w:bCs/>
                <w:sz w:val="23"/>
                <w:szCs w:val="23"/>
                <w:lang w:eastAsia="ru-RU"/>
              </w:rPr>
            </w:pPr>
          </w:p>
        </w:tc>
        <w:tc>
          <w:tcPr>
            <w:tcW w:w="3000" w:type="pct"/>
            <w:vAlign w:val="center"/>
            <w:hideMark/>
          </w:tcPr>
          <w:p w:rsidR="00221787" w:rsidRPr="00221787" w:rsidRDefault="00221787" w:rsidP="00221787">
            <w:pPr>
              <w:spacing w:after="0" w:line="240" w:lineRule="auto"/>
              <w:jc w:val="center"/>
              <w:rPr>
                <w:rFonts w:ascii="Tahoma" w:eastAsia="Times New Roman" w:hAnsi="Tahoma" w:cs="Tahoma"/>
                <w:b/>
                <w:bCs/>
                <w:sz w:val="23"/>
                <w:szCs w:val="23"/>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Общая информация</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Номер извещения</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0538100000416000023</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Наименование объекта закупки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Выполнение работ по объекту "Реконструкция аэропорта Соболево, Камчатский край"</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Способ определения поставщика (подрядчика, исполнителя)</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Повторный конкурс с ограниченным участием</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Размещение осуществляет</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Организация, осуществляющая полномочия заказчика на осуществление закупок на основании договора (соглашения) в соответствии с частью 6 статьи 15 Федерального закона № 44-ФЗ</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Контактная информация</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Организация, осуществляющая размещение</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ФЕДЕРАЛЬНОЕ КАЗЕННОЕ ПРЕДПРИЯТИЕ "АЭРОПОРТЫ КАМЧАТКИ"</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Почтовый адрес</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Российская Федерация, 684000, Камчатский край, </w:t>
            </w:r>
            <w:proofErr w:type="spellStart"/>
            <w:r w:rsidRPr="00221787">
              <w:rPr>
                <w:rFonts w:ascii="Tahoma" w:eastAsia="Times New Roman" w:hAnsi="Tahoma" w:cs="Tahoma"/>
                <w:sz w:val="23"/>
                <w:szCs w:val="23"/>
                <w:lang w:eastAsia="ru-RU"/>
              </w:rPr>
              <w:t>Елизовский</w:t>
            </w:r>
            <w:proofErr w:type="spellEnd"/>
            <w:r w:rsidRPr="00221787">
              <w:rPr>
                <w:rFonts w:ascii="Tahoma" w:eastAsia="Times New Roman" w:hAnsi="Tahoma" w:cs="Tahoma"/>
                <w:sz w:val="23"/>
                <w:szCs w:val="23"/>
                <w:lang w:eastAsia="ru-RU"/>
              </w:rPr>
              <w:t xml:space="preserve"> р-н, Елизово-1 г, а/я 1</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Место нахождения</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Российская Федерация, 684005, Камчатский край, </w:t>
            </w:r>
            <w:proofErr w:type="spellStart"/>
            <w:r w:rsidRPr="00221787">
              <w:rPr>
                <w:rFonts w:ascii="Tahoma" w:eastAsia="Times New Roman" w:hAnsi="Tahoma" w:cs="Tahoma"/>
                <w:sz w:val="23"/>
                <w:szCs w:val="23"/>
                <w:lang w:eastAsia="ru-RU"/>
              </w:rPr>
              <w:t>Елизовский</w:t>
            </w:r>
            <w:proofErr w:type="spellEnd"/>
            <w:r w:rsidRPr="00221787">
              <w:rPr>
                <w:rFonts w:ascii="Tahoma" w:eastAsia="Times New Roman" w:hAnsi="Tahoma" w:cs="Tahoma"/>
                <w:sz w:val="23"/>
                <w:szCs w:val="23"/>
                <w:lang w:eastAsia="ru-RU"/>
              </w:rPr>
              <w:t xml:space="preserve"> р-н, Елизово г, ЗВЕЗДНАЯ, 1</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Ответственное должностное лицо</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Тарасенко Марина Модестовна</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Адрес электронной почты</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pavinskaya_MM@airkam.ru</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Номер контактного телефона</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7-4152-218526</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Факс</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7-4152-218510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Дополнительная информация</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Информация отсутствует</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Информация о процедуре закупки</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Дата и время начала подачи заявок</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21.07.2016 09:00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Дата и время окончания подачи заявок</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11.08.2016 10:00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Место подачи заявок</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Российская Федерация, 683038, Камчатский край, г. Петропавловск-Камчатский, ул. Циолковского, д. 43, </w:t>
            </w:r>
            <w:proofErr w:type="spellStart"/>
            <w:r w:rsidRPr="00221787">
              <w:rPr>
                <w:rFonts w:ascii="Tahoma" w:eastAsia="Times New Roman" w:hAnsi="Tahoma" w:cs="Tahoma"/>
                <w:sz w:val="23"/>
                <w:szCs w:val="23"/>
                <w:lang w:eastAsia="ru-RU"/>
              </w:rPr>
              <w:t>каб</w:t>
            </w:r>
            <w:proofErr w:type="spellEnd"/>
            <w:r w:rsidRPr="00221787">
              <w:rPr>
                <w:rFonts w:ascii="Tahoma" w:eastAsia="Times New Roman" w:hAnsi="Tahoma" w:cs="Tahoma"/>
                <w:sz w:val="23"/>
                <w:szCs w:val="23"/>
                <w:lang w:eastAsia="ru-RU"/>
              </w:rPr>
              <w:t>. 209</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Порядок подачи заявок</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в </w:t>
            </w:r>
            <w:proofErr w:type="gramStart"/>
            <w:r w:rsidRPr="00221787">
              <w:rPr>
                <w:rFonts w:ascii="Tahoma" w:eastAsia="Times New Roman" w:hAnsi="Tahoma" w:cs="Tahoma"/>
                <w:sz w:val="23"/>
                <w:szCs w:val="23"/>
                <w:lang w:eastAsia="ru-RU"/>
              </w:rPr>
              <w:t>соответствии</w:t>
            </w:r>
            <w:proofErr w:type="gramEnd"/>
            <w:r w:rsidRPr="00221787">
              <w:rPr>
                <w:rFonts w:ascii="Tahoma" w:eastAsia="Times New Roman" w:hAnsi="Tahoma" w:cs="Tahoma"/>
                <w:sz w:val="23"/>
                <w:szCs w:val="23"/>
                <w:lang w:eastAsia="ru-RU"/>
              </w:rPr>
              <w:t xml:space="preserve"> с конкурсной документацией</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11.08.2016 10:00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Место вскрытия конвертов, открытия доступа к электронным документам заявок участников</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Российская Федерация, 683038, Камчатский край, г. Петропавловск-Камчатский, ул. Циолковского, д. 43, </w:t>
            </w:r>
            <w:proofErr w:type="spellStart"/>
            <w:r w:rsidRPr="00221787">
              <w:rPr>
                <w:rFonts w:ascii="Tahoma" w:eastAsia="Times New Roman" w:hAnsi="Tahoma" w:cs="Tahoma"/>
                <w:sz w:val="23"/>
                <w:szCs w:val="23"/>
                <w:lang w:eastAsia="ru-RU"/>
              </w:rPr>
              <w:t>каб</w:t>
            </w:r>
            <w:proofErr w:type="spellEnd"/>
            <w:r w:rsidRPr="00221787">
              <w:rPr>
                <w:rFonts w:ascii="Tahoma" w:eastAsia="Times New Roman" w:hAnsi="Tahoma" w:cs="Tahoma"/>
                <w:sz w:val="23"/>
                <w:szCs w:val="23"/>
                <w:lang w:eastAsia="ru-RU"/>
              </w:rPr>
              <w:t>. 210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Дополнительная информация</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Информация отсутствует</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Дата проведения </w:t>
            </w:r>
            <w:proofErr w:type="spellStart"/>
            <w:r w:rsidRPr="00221787">
              <w:rPr>
                <w:rFonts w:ascii="Tahoma" w:eastAsia="Times New Roman" w:hAnsi="Tahoma" w:cs="Tahoma"/>
                <w:sz w:val="23"/>
                <w:szCs w:val="23"/>
                <w:lang w:eastAsia="ru-RU"/>
              </w:rPr>
              <w:t>предквалификационного</w:t>
            </w:r>
            <w:proofErr w:type="spellEnd"/>
            <w:r w:rsidRPr="00221787">
              <w:rPr>
                <w:rFonts w:ascii="Tahoma" w:eastAsia="Times New Roman" w:hAnsi="Tahoma" w:cs="Tahoma"/>
                <w:sz w:val="23"/>
                <w:szCs w:val="23"/>
                <w:lang w:eastAsia="ru-RU"/>
              </w:rPr>
              <w:t xml:space="preserve"> отбора</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15.08.2016</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Место проведения </w:t>
            </w:r>
            <w:proofErr w:type="spellStart"/>
            <w:r w:rsidRPr="00221787">
              <w:rPr>
                <w:rFonts w:ascii="Tahoma" w:eastAsia="Times New Roman" w:hAnsi="Tahoma" w:cs="Tahoma"/>
                <w:sz w:val="23"/>
                <w:szCs w:val="23"/>
                <w:lang w:eastAsia="ru-RU"/>
              </w:rPr>
              <w:t>предквалификационного</w:t>
            </w:r>
            <w:proofErr w:type="spellEnd"/>
            <w:r w:rsidRPr="00221787">
              <w:rPr>
                <w:rFonts w:ascii="Tahoma" w:eastAsia="Times New Roman" w:hAnsi="Tahoma" w:cs="Tahoma"/>
                <w:sz w:val="23"/>
                <w:szCs w:val="23"/>
                <w:lang w:eastAsia="ru-RU"/>
              </w:rPr>
              <w:t xml:space="preserve"> отбора</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Российская Федерация, 683038, Камчатский край, г. Петропавловск-Камчатский, ул. Циолковского, д. 43, </w:t>
            </w:r>
            <w:proofErr w:type="spellStart"/>
            <w:r w:rsidRPr="00221787">
              <w:rPr>
                <w:rFonts w:ascii="Tahoma" w:eastAsia="Times New Roman" w:hAnsi="Tahoma" w:cs="Tahoma"/>
                <w:sz w:val="23"/>
                <w:szCs w:val="23"/>
                <w:lang w:eastAsia="ru-RU"/>
              </w:rPr>
              <w:t>каб</w:t>
            </w:r>
            <w:proofErr w:type="spellEnd"/>
            <w:r w:rsidRPr="00221787">
              <w:rPr>
                <w:rFonts w:ascii="Tahoma" w:eastAsia="Times New Roman" w:hAnsi="Tahoma" w:cs="Tahoma"/>
                <w:sz w:val="23"/>
                <w:szCs w:val="23"/>
                <w:lang w:eastAsia="ru-RU"/>
              </w:rPr>
              <w:t>. 210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Дата рассмотрения и оценки заявок на участие в </w:t>
            </w:r>
            <w:proofErr w:type="gramStart"/>
            <w:r w:rsidRPr="00221787">
              <w:rPr>
                <w:rFonts w:ascii="Tahoma" w:eastAsia="Times New Roman" w:hAnsi="Tahoma" w:cs="Tahoma"/>
                <w:sz w:val="23"/>
                <w:szCs w:val="23"/>
                <w:lang w:eastAsia="ru-RU"/>
              </w:rPr>
              <w:t>конкурсе</w:t>
            </w:r>
            <w:proofErr w:type="gramEnd"/>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18.08.2016</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Место рассмотрения и оценки </w:t>
            </w:r>
            <w:r w:rsidRPr="00221787">
              <w:rPr>
                <w:rFonts w:ascii="Tahoma" w:eastAsia="Times New Roman" w:hAnsi="Tahoma" w:cs="Tahoma"/>
                <w:sz w:val="23"/>
                <w:szCs w:val="23"/>
                <w:lang w:eastAsia="ru-RU"/>
              </w:rPr>
              <w:lastRenderedPageBreak/>
              <w:t xml:space="preserve">заявок на участие в </w:t>
            </w:r>
            <w:proofErr w:type="gramStart"/>
            <w:r w:rsidRPr="00221787">
              <w:rPr>
                <w:rFonts w:ascii="Tahoma" w:eastAsia="Times New Roman" w:hAnsi="Tahoma" w:cs="Tahoma"/>
                <w:sz w:val="23"/>
                <w:szCs w:val="23"/>
                <w:lang w:eastAsia="ru-RU"/>
              </w:rPr>
              <w:t>конкурсе</w:t>
            </w:r>
            <w:proofErr w:type="gramEnd"/>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 xml:space="preserve">Российская Федерация, 684005, Камчатский край, </w:t>
            </w:r>
            <w:proofErr w:type="spellStart"/>
            <w:r w:rsidRPr="00221787">
              <w:rPr>
                <w:rFonts w:ascii="Tahoma" w:eastAsia="Times New Roman" w:hAnsi="Tahoma" w:cs="Tahoma"/>
                <w:sz w:val="23"/>
                <w:szCs w:val="23"/>
                <w:lang w:eastAsia="ru-RU"/>
              </w:rPr>
              <w:lastRenderedPageBreak/>
              <w:t>Елизовский</w:t>
            </w:r>
            <w:proofErr w:type="spellEnd"/>
            <w:r w:rsidRPr="00221787">
              <w:rPr>
                <w:rFonts w:ascii="Tahoma" w:eastAsia="Times New Roman" w:hAnsi="Tahoma" w:cs="Tahoma"/>
                <w:sz w:val="23"/>
                <w:szCs w:val="23"/>
                <w:lang w:eastAsia="ru-RU"/>
              </w:rPr>
              <w:t xml:space="preserve"> р-н, Елизово г, ЗВЕЗДНАЯ, 1</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lastRenderedPageBreak/>
              <w:t>Информация о лоте 1</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Наименование объекта закупки для лота</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Выполнение работ по объекту "Реконструкция аэропорта Соболево, Камчатский край"</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Начальная (максимальная) цена контракта</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1284488010.00 Российский рубль</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Источник финансирования</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Федеральный бюджет</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Требования заказчиков</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1 ФЕДЕРАЛЬНОЕ АГЕНТСТВО ВОЗДУШНОГО ТРАНСПОРТА</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Начальная (максимальная) цена контракта</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1284488010.00 Российский рубль</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 xml:space="preserve">План оплаты исполнения контракта за счет бюджетных средств </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gridSpan w:val="2"/>
            <w:vAlign w:val="center"/>
            <w:hideMark/>
          </w:tcPr>
          <w:tbl>
            <w:tblPr>
              <w:tblW w:w="5000" w:type="pct"/>
              <w:tblCellMar>
                <w:left w:w="0" w:type="dxa"/>
                <w:right w:w="0" w:type="dxa"/>
              </w:tblCellMar>
              <w:tblLook w:val="04A0"/>
            </w:tblPr>
            <w:tblGrid>
              <w:gridCol w:w="4215"/>
              <w:gridCol w:w="2570"/>
              <w:gridCol w:w="2570"/>
            </w:tblGrid>
            <w:tr w:rsidR="00221787" w:rsidRPr="00221787">
              <w:tc>
                <w:tcPr>
                  <w:tcW w:w="0" w:type="auto"/>
                  <w:gridSpan w:val="3"/>
                  <w:vAlign w:val="center"/>
                  <w:hideMark/>
                </w:tcPr>
                <w:p w:rsidR="00221787" w:rsidRPr="00221787" w:rsidRDefault="00221787" w:rsidP="00221787">
                  <w:pPr>
                    <w:spacing w:after="0" w:line="240" w:lineRule="auto"/>
                    <w:jc w:val="right"/>
                    <w:rPr>
                      <w:rFonts w:ascii="Tahoma" w:eastAsia="Times New Roman" w:hAnsi="Tahoma" w:cs="Tahoma"/>
                      <w:sz w:val="23"/>
                      <w:szCs w:val="23"/>
                      <w:lang w:eastAsia="ru-RU"/>
                    </w:rPr>
                  </w:pPr>
                  <w:r w:rsidRPr="00221787">
                    <w:rPr>
                      <w:rFonts w:ascii="Tahoma" w:eastAsia="Times New Roman" w:hAnsi="Tahoma" w:cs="Tahoma"/>
                      <w:sz w:val="23"/>
                      <w:szCs w:val="23"/>
                      <w:lang w:eastAsia="ru-RU"/>
                    </w:rPr>
                    <w:t>Российский рубль</w:t>
                  </w:r>
                </w:p>
              </w:tc>
            </w:tr>
            <w:tr w:rsidR="00221787" w:rsidRPr="00221787">
              <w:tc>
                <w:tcPr>
                  <w:tcW w:w="0" w:type="auto"/>
                  <w:vAlign w:val="center"/>
                  <w:hideMark/>
                </w:tcPr>
                <w:p w:rsidR="00221787" w:rsidRPr="00221787" w:rsidRDefault="00221787" w:rsidP="00221787">
                  <w:pPr>
                    <w:spacing w:after="0" w:line="240" w:lineRule="auto"/>
                    <w:jc w:val="center"/>
                    <w:rPr>
                      <w:rFonts w:ascii="Tahoma" w:eastAsia="Times New Roman" w:hAnsi="Tahoma" w:cs="Tahoma"/>
                      <w:sz w:val="23"/>
                      <w:szCs w:val="23"/>
                      <w:lang w:eastAsia="ru-RU"/>
                    </w:rPr>
                  </w:pPr>
                  <w:r w:rsidRPr="00221787">
                    <w:rPr>
                      <w:rFonts w:ascii="Tahoma" w:eastAsia="Times New Roman" w:hAnsi="Tahoma" w:cs="Tahoma"/>
                      <w:sz w:val="23"/>
                      <w:szCs w:val="23"/>
                      <w:lang w:eastAsia="ru-RU"/>
                    </w:rPr>
                    <w:t>Код бюджетной классификации</w:t>
                  </w:r>
                </w:p>
              </w:tc>
              <w:tc>
                <w:tcPr>
                  <w:tcW w:w="0" w:type="auto"/>
                  <w:vAlign w:val="center"/>
                  <w:hideMark/>
                </w:tcPr>
                <w:p w:rsidR="00221787" w:rsidRPr="00221787" w:rsidRDefault="00221787" w:rsidP="00221787">
                  <w:pPr>
                    <w:spacing w:after="0" w:line="240" w:lineRule="auto"/>
                    <w:jc w:val="center"/>
                    <w:rPr>
                      <w:rFonts w:ascii="Tahoma" w:eastAsia="Times New Roman" w:hAnsi="Tahoma" w:cs="Tahoma"/>
                      <w:sz w:val="23"/>
                      <w:szCs w:val="23"/>
                      <w:lang w:eastAsia="ru-RU"/>
                    </w:rPr>
                  </w:pPr>
                  <w:r w:rsidRPr="00221787">
                    <w:rPr>
                      <w:rFonts w:ascii="Tahoma" w:eastAsia="Times New Roman" w:hAnsi="Tahoma" w:cs="Tahoma"/>
                      <w:sz w:val="23"/>
                      <w:szCs w:val="23"/>
                      <w:lang w:eastAsia="ru-RU"/>
                    </w:rPr>
                    <w:t>Оплата за 2016 год</w:t>
                  </w:r>
                </w:p>
              </w:tc>
              <w:tc>
                <w:tcPr>
                  <w:tcW w:w="0" w:type="auto"/>
                  <w:vAlign w:val="center"/>
                  <w:hideMark/>
                </w:tcPr>
                <w:p w:rsidR="00221787" w:rsidRPr="00221787" w:rsidRDefault="00221787" w:rsidP="00221787">
                  <w:pPr>
                    <w:spacing w:after="0" w:line="240" w:lineRule="auto"/>
                    <w:jc w:val="center"/>
                    <w:rPr>
                      <w:rFonts w:ascii="Tahoma" w:eastAsia="Times New Roman" w:hAnsi="Tahoma" w:cs="Tahoma"/>
                      <w:sz w:val="23"/>
                      <w:szCs w:val="23"/>
                      <w:lang w:eastAsia="ru-RU"/>
                    </w:rPr>
                  </w:pPr>
                  <w:r w:rsidRPr="00221787">
                    <w:rPr>
                      <w:rFonts w:ascii="Tahoma" w:eastAsia="Times New Roman" w:hAnsi="Tahoma" w:cs="Tahoma"/>
                      <w:sz w:val="23"/>
                      <w:szCs w:val="23"/>
                      <w:lang w:eastAsia="ru-RU"/>
                    </w:rPr>
                    <w:t>Оплата за 2017 год</w:t>
                  </w:r>
                </w:p>
              </w:tc>
            </w:tr>
            <w:tr w:rsidR="00221787" w:rsidRPr="00221787">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proofErr w:type="spellStart"/>
                  <w:r w:rsidRPr="00221787">
                    <w:rPr>
                      <w:rFonts w:ascii="Tahoma" w:eastAsia="Times New Roman" w:hAnsi="Tahoma" w:cs="Tahoma"/>
                      <w:sz w:val="23"/>
                      <w:szCs w:val="23"/>
                      <w:lang w:eastAsia="ru-RU"/>
                    </w:rPr>
                    <w:t>107040834Ж0099998414</w:t>
                  </w:r>
                  <w:proofErr w:type="spellEnd"/>
                </w:p>
              </w:tc>
              <w:tc>
                <w:tcPr>
                  <w:tcW w:w="0" w:type="auto"/>
                  <w:vAlign w:val="center"/>
                  <w:hideMark/>
                </w:tcPr>
                <w:p w:rsidR="00221787" w:rsidRPr="00221787" w:rsidRDefault="00221787" w:rsidP="00221787">
                  <w:pPr>
                    <w:spacing w:after="0" w:line="240" w:lineRule="auto"/>
                    <w:jc w:val="center"/>
                    <w:rPr>
                      <w:rFonts w:ascii="Tahoma" w:eastAsia="Times New Roman" w:hAnsi="Tahoma" w:cs="Tahoma"/>
                      <w:sz w:val="23"/>
                      <w:szCs w:val="23"/>
                      <w:lang w:eastAsia="ru-RU"/>
                    </w:rPr>
                  </w:pPr>
                  <w:r w:rsidRPr="00221787">
                    <w:rPr>
                      <w:rFonts w:ascii="Tahoma" w:eastAsia="Times New Roman" w:hAnsi="Tahoma" w:cs="Tahoma"/>
                      <w:sz w:val="23"/>
                      <w:szCs w:val="23"/>
                      <w:lang w:eastAsia="ru-RU"/>
                    </w:rPr>
                    <w:t>700000000.00</w:t>
                  </w:r>
                </w:p>
              </w:tc>
              <w:tc>
                <w:tcPr>
                  <w:tcW w:w="0" w:type="auto"/>
                  <w:vAlign w:val="center"/>
                  <w:hideMark/>
                </w:tcPr>
                <w:p w:rsidR="00221787" w:rsidRPr="00221787" w:rsidRDefault="00221787" w:rsidP="00221787">
                  <w:pPr>
                    <w:spacing w:after="0" w:line="240" w:lineRule="auto"/>
                    <w:jc w:val="center"/>
                    <w:rPr>
                      <w:rFonts w:ascii="Tahoma" w:eastAsia="Times New Roman" w:hAnsi="Tahoma" w:cs="Tahoma"/>
                      <w:sz w:val="23"/>
                      <w:szCs w:val="23"/>
                      <w:lang w:eastAsia="ru-RU"/>
                    </w:rPr>
                  </w:pPr>
                  <w:r w:rsidRPr="00221787">
                    <w:rPr>
                      <w:rFonts w:ascii="Tahoma" w:eastAsia="Times New Roman" w:hAnsi="Tahoma" w:cs="Tahoma"/>
                      <w:sz w:val="23"/>
                      <w:szCs w:val="23"/>
                      <w:lang w:eastAsia="ru-RU"/>
                    </w:rPr>
                    <w:t>584488010.00</w:t>
                  </w:r>
                </w:p>
              </w:tc>
            </w:tr>
            <w:tr w:rsidR="00221787" w:rsidRPr="00221787">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Итого:</w:t>
                  </w:r>
                </w:p>
              </w:tc>
              <w:tc>
                <w:tcPr>
                  <w:tcW w:w="0" w:type="auto"/>
                  <w:vAlign w:val="center"/>
                  <w:hideMark/>
                </w:tcPr>
                <w:p w:rsidR="00221787" w:rsidRPr="00221787" w:rsidRDefault="00221787" w:rsidP="00221787">
                  <w:pPr>
                    <w:spacing w:after="0" w:line="240" w:lineRule="auto"/>
                    <w:jc w:val="center"/>
                    <w:rPr>
                      <w:rFonts w:ascii="Tahoma" w:eastAsia="Times New Roman" w:hAnsi="Tahoma" w:cs="Tahoma"/>
                      <w:sz w:val="23"/>
                      <w:szCs w:val="23"/>
                      <w:lang w:eastAsia="ru-RU"/>
                    </w:rPr>
                  </w:pPr>
                  <w:r w:rsidRPr="00221787">
                    <w:rPr>
                      <w:rFonts w:ascii="Tahoma" w:eastAsia="Times New Roman" w:hAnsi="Tahoma" w:cs="Tahoma"/>
                      <w:sz w:val="23"/>
                      <w:szCs w:val="23"/>
                      <w:lang w:eastAsia="ru-RU"/>
                    </w:rPr>
                    <w:t>700000000.00</w:t>
                  </w:r>
                </w:p>
              </w:tc>
              <w:tc>
                <w:tcPr>
                  <w:tcW w:w="0" w:type="auto"/>
                  <w:vAlign w:val="center"/>
                  <w:hideMark/>
                </w:tcPr>
                <w:p w:rsidR="00221787" w:rsidRPr="00221787" w:rsidRDefault="00221787" w:rsidP="00221787">
                  <w:pPr>
                    <w:spacing w:after="0" w:line="240" w:lineRule="auto"/>
                    <w:jc w:val="center"/>
                    <w:rPr>
                      <w:rFonts w:ascii="Tahoma" w:eastAsia="Times New Roman" w:hAnsi="Tahoma" w:cs="Tahoma"/>
                      <w:sz w:val="23"/>
                      <w:szCs w:val="23"/>
                      <w:lang w:eastAsia="ru-RU"/>
                    </w:rPr>
                  </w:pPr>
                  <w:r w:rsidRPr="00221787">
                    <w:rPr>
                      <w:rFonts w:ascii="Tahoma" w:eastAsia="Times New Roman" w:hAnsi="Tahoma" w:cs="Tahoma"/>
                      <w:sz w:val="23"/>
                      <w:szCs w:val="23"/>
                      <w:lang w:eastAsia="ru-RU"/>
                    </w:rPr>
                    <w:t>584488010.00</w:t>
                  </w:r>
                </w:p>
              </w:tc>
            </w:tr>
            <w:tr w:rsidR="00221787" w:rsidRPr="00221787">
              <w:tc>
                <w:tcPr>
                  <w:tcW w:w="0" w:type="auto"/>
                  <w:gridSpan w:val="3"/>
                  <w:vAlign w:val="center"/>
                  <w:hideMark/>
                </w:tcPr>
                <w:p w:rsidR="00221787" w:rsidRPr="00221787" w:rsidRDefault="00221787" w:rsidP="00221787">
                  <w:pPr>
                    <w:spacing w:after="0" w:line="240" w:lineRule="auto"/>
                    <w:jc w:val="right"/>
                    <w:rPr>
                      <w:rFonts w:ascii="Tahoma" w:eastAsia="Times New Roman" w:hAnsi="Tahoma" w:cs="Tahoma"/>
                      <w:sz w:val="23"/>
                      <w:szCs w:val="23"/>
                      <w:lang w:eastAsia="ru-RU"/>
                    </w:rPr>
                  </w:pPr>
                  <w:r w:rsidRPr="00221787">
                    <w:rPr>
                      <w:rFonts w:ascii="Tahoma" w:eastAsia="Times New Roman" w:hAnsi="Tahoma" w:cs="Tahoma"/>
                      <w:sz w:val="23"/>
                      <w:szCs w:val="23"/>
                      <w:lang w:eastAsia="ru-RU"/>
                    </w:rPr>
                    <w:t>Всего: 1284488010.00</w:t>
                  </w:r>
                </w:p>
              </w:tc>
            </w:tr>
          </w:tbl>
          <w:p w:rsidR="00221787" w:rsidRPr="00221787" w:rsidRDefault="00221787" w:rsidP="00221787">
            <w:pPr>
              <w:spacing w:after="0" w:line="240" w:lineRule="auto"/>
              <w:rPr>
                <w:rFonts w:ascii="Tahoma" w:eastAsia="Times New Roman" w:hAnsi="Tahoma" w:cs="Tahoma"/>
                <w:sz w:val="23"/>
                <w:szCs w:val="23"/>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Место доставки товара, выполнения работы, оказания услуги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Российская Федерация, Камчатский край, с. Соболево</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Сроки поставки товара или завершения работы либо график оказания услуг</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Срок исполнения контракта: год 2017 месяц Декабрь Срок исполнения отдельных этапов контракта: в </w:t>
            </w:r>
            <w:proofErr w:type="gramStart"/>
            <w:r w:rsidRPr="00221787">
              <w:rPr>
                <w:rFonts w:ascii="Tahoma" w:eastAsia="Times New Roman" w:hAnsi="Tahoma" w:cs="Tahoma"/>
                <w:sz w:val="23"/>
                <w:szCs w:val="23"/>
                <w:lang w:eastAsia="ru-RU"/>
              </w:rPr>
              <w:t>соответствии</w:t>
            </w:r>
            <w:proofErr w:type="gramEnd"/>
            <w:r w:rsidRPr="00221787">
              <w:rPr>
                <w:rFonts w:ascii="Tahoma" w:eastAsia="Times New Roman" w:hAnsi="Tahoma" w:cs="Tahoma"/>
                <w:sz w:val="23"/>
                <w:szCs w:val="23"/>
                <w:lang w:eastAsia="ru-RU"/>
              </w:rPr>
              <w:t xml:space="preserve"> с планом-графиком выполнения работ Периодичность поставки товаров (выполнения работ, оказания услуг): в соответствии с техническим заданием</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Обеспечение заявки</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Требуется обеспечение заявок</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Размер обеспечения заявки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64224400.50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Порядок внесения денежных средств в </w:t>
            </w:r>
            <w:proofErr w:type="gramStart"/>
            <w:r w:rsidRPr="00221787">
              <w:rPr>
                <w:rFonts w:ascii="Tahoma" w:eastAsia="Times New Roman" w:hAnsi="Tahoma" w:cs="Tahoma"/>
                <w:sz w:val="23"/>
                <w:szCs w:val="23"/>
                <w:lang w:eastAsia="ru-RU"/>
              </w:rPr>
              <w:t>качестве</w:t>
            </w:r>
            <w:proofErr w:type="gramEnd"/>
            <w:r w:rsidRPr="00221787">
              <w:rPr>
                <w:rFonts w:ascii="Tahoma" w:eastAsia="Times New Roman" w:hAnsi="Tahoma" w:cs="Tahoma"/>
                <w:sz w:val="23"/>
                <w:szCs w:val="23"/>
                <w:lang w:eastAsia="ru-RU"/>
              </w:rPr>
              <w:t xml:space="preserve"> обеспечения заявок, условия банковской гарантии</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 начальной (максимальной) цены контракта. Обеспечение заявки на участие в </w:t>
            </w:r>
            <w:proofErr w:type="gramStart"/>
            <w:r w:rsidRPr="00221787">
              <w:rPr>
                <w:rFonts w:ascii="Tahoma" w:eastAsia="Times New Roman" w:hAnsi="Tahoma" w:cs="Tahoma"/>
                <w:sz w:val="23"/>
                <w:szCs w:val="23"/>
                <w:lang w:eastAsia="ru-RU"/>
              </w:rPr>
              <w:t>конкурсе</w:t>
            </w:r>
            <w:proofErr w:type="gramEnd"/>
            <w:r w:rsidRPr="00221787">
              <w:rPr>
                <w:rFonts w:ascii="Tahoma" w:eastAsia="Times New Roman" w:hAnsi="Tahoma" w:cs="Tahoma"/>
                <w:sz w:val="23"/>
                <w:szCs w:val="23"/>
                <w:lang w:eastAsia="ru-RU"/>
              </w:rPr>
              <w:t xml:space="preserve"> может предоставляться участником путем внесения денежных средств или банковской гарантией. Выбор способа обеспечения заявки на участие в </w:t>
            </w:r>
            <w:proofErr w:type="gramStart"/>
            <w:r w:rsidRPr="00221787">
              <w:rPr>
                <w:rFonts w:ascii="Tahoma" w:eastAsia="Times New Roman" w:hAnsi="Tahoma" w:cs="Tahoma"/>
                <w:sz w:val="23"/>
                <w:szCs w:val="23"/>
                <w:lang w:eastAsia="ru-RU"/>
              </w:rPr>
              <w:t>конкурсе</w:t>
            </w:r>
            <w:proofErr w:type="gramEnd"/>
            <w:r w:rsidRPr="00221787">
              <w:rPr>
                <w:rFonts w:ascii="Tahoma" w:eastAsia="Times New Roman" w:hAnsi="Tahoma" w:cs="Tahoma"/>
                <w:sz w:val="23"/>
                <w:szCs w:val="23"/>
                <w:lang w:eastAsia="ru-RU"/>
              </w:rPr>
              <w:t xml:space="preserve"> осуществляется участником самостоятельно.</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Платежные реквизиты</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"Номер расчётного счёта" 40302810400001000001</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"Номер лицевого счёта" 05381001070</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w:t>
            </w:r>
            <w:proofErr w:type="spellStart"/>
            <w:r w:rsidRPr="00221787">
              <w:rPr>
                <w:rFonts w:ascii="Tahoma" w:eastAsia="Times New Roman" w:hAnsi="Tahoma" w:cs="Tahoma"/>
                <w:sz w:val="23"/>
                <w:szCs w:val="23"/>
                <w:lang w:eastAsia="ru-RU"/>
              </w:rPr>
              <w:t>БИК</w:t>
            </w:r>
            <w:proofErr w:type="spellEnd"/>
            <w:r w:rsidRPr="00221787">
              <w:rPr>
                <w:rFonts w:ascii="Tahoma" w:eastAsia="Times New Roman" w:hAnsi="Tahoma" w:cs="Tahoma"/>
                <w:sz w:val="23"/>
                <w:szCs w:val="23"/>
                <w:lang w:eastAsia="ru-RU"/>
              </w:rPr>
              <w:t>" 043002001</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Обеспечение исполнения контракта</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Требуется обеспечение исполнения контракта</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Размер обеспечения исполнения контракта</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385346403.00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Порядок предоставления обеспечения исполнения </w:t>
            </w:r>
            <w:r w:rsidRPr="00221787">
              <w:rPr>
                <w:rFonts w:ascii="Tahoma" w:eastAsia="Times New Roman" w:hAnsi="Tahoma" w:cs="Tahoma"/>
                <w:sz w:val="23"/>
                <w:szCs w:val="23"/>
                <w:lang w:eastAsia="ru-RU"/>
              </w:rPr>
              <w:lastRenderedPageBreak/>
              <w:t>контракта, требования к обеспечению, информация о банковском сопровождении контракта</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 xml:space="preserve">Размер обеспечения контракта равен 30% от начальной (максимальной) цены контракта. </w:t>
            </w:r>
            <w:r w:rsidRPr="00221787">
              <w:rPr>
                <w:rFonts w:ascii="Tahoma" w:eastAsia="Times New Roman" w:hAnsi="Tahoma" w:cs="Tahoma"/>
                <w:sz w:val="23"/>
                <w:szCs w:val="23"/>
                <w:lang w:eastAsia="ru-RU"/>
              </w:rPr>
              <w:lastRenderedPageBreak/>
              <w:t>Исполнение контракта может обеспечиваться предоставлением банковской гарантии, выданной банком и соответствующей требованиям статьи 45 Закона в сфере закупок, или внесением денежных средств на счет</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Платежные реквизиты</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"Номер расчётного счёта" 40302810400001000001</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"Номер лицевого счёта" 05381001070</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w:t>
            </w:r>
            <w:proofErr w:type="spellStart"/>
            <w:r w:rsidRPr="00221787">
              <w:rPr>
                <w:rFonts w:ascii="Tahoma" w:eastAsia="Times New Roman" w:hAnsi="Tahoma" w:cs="Tahoma"/>
                <w:sz w:val="23"/>
                <w:szCs w:val="23"/>
                <w:lang w:eastAsia="ru-RU"/>
              </w:rPr>
              <w:t>БИК</w:t>
            </w:r>
            <w:proofErr w:type="spellEnd"/>
            <w:r w:rsidRPr="00221787">
              <w:rPr>
                <w:rFonts w:ascii="Tahoma" w:eastAsia="Times New Roman" w:hAnsi="Tahoma" w:cs="Tahoma"/>
                <w:sz w:val="23"/>
                <w:szCs w:val="23"/>
                <w:lang w:eastAsia="ru-RU"/>
              </w:rPr>
              <w:t>" 043002001</w:t>
            </w:r>
          </w:p>
        </w:tc>
      </w:tr>
      <w:tr w:rsidR="00221787" w:rsidRPr="00221787" w:rsidTr="00221787">
        <w:tc>
          <w:tcPr>
            <w:tcW w:w="0" w:type="auto"/>
            <w:gridSpan w:val="2"/>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В соответствии с частью 1 статьи 37 Федерального закона от </w:t>
            </w:r>
            <w:proofErr w:type="spellStart"/>
            <w:r w:rsidRPr="00221787">
              <w:rPr>
                <w:rFonts w:ascii="Tahoma" w:eastAsia="Times New Roman" w:hAnsi="Tahoma" w:cs="Tahoma"/>
                <w:sz w:val="23"/>
                <w:szCs w:val="23"/>
                <w:lang w:eastAsia="ru-RU"/>
              </w:rPr>
              <w:t>05.04.2013г</w:t>
            </w:r>
            <w:proofErr w:type="spellEnd"/>
            <w:r w:rsidRPr="00221787">
              <w:rPr>
                <w:rFonts w:ascii="Tahoma" w:eastAsia="Times New Roman" w:hAnsi="Tahoma" w:cs="Tahoma"/>
                <w:sz w:val="23"/>
                <w:szCs w:val="23"/>
                <w:lang w:eastAsia="ru-RU"/>
              </w:rPr>
              <w:t xml:space="preserve">.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221787">
              <w:rPr>
                <w:rFonts w:ascii="Tahoma" w:eastAsia="Times New Roman" w:hAnsi="Tahoma" w:cs="Tahoma"/>
                <w:sz w:val="23"/>
                <w:szCs w:val="23"/>
                <w:lang w:eastAsia="ru-RU"/>
              </w:rPr>
              <w:t>процентов</w:t>
            </w:r>
            <w:proofErr w:type="gramEnd"/>
            <w:r w:rsidRPr="00221787">
              <w:rPr>
                <w:rFonts w:ascii="Tahoma" w:eastAsia="Times New Roman" w:hAnsi="Tahoma" w:cs="Tahoma"/>
                <w:sz w:val="23"/>
                <w:szCs w:val="23"/>
                <w:lang w:eastAsia="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221787">
              <w:rPr>
                <w:rFonts w:ascii="Tahoma" w:eastAsia="Times New Roman" w:hAnsi="Tahoma" w:cs="Tahoma"/>
                <w:sz w:val="23"/>
                <w:szCs w:val="23"/>
                <w:lang w:eastAsia="ru-RU"/>
              </w:rPr>
              <w:t>размере</w:t>
            </w:r>
            <w:proofErr w:type="gramEnd"/>
            <w:r w:rsidRPr="00221787">
              <w:rPr>
                <w:rFonts w:ascii="Tahoma" w:eastAsia="Times New Roman" w:hAnsi="Tahoma" w:cs="Tahoma"/>
                <w:sz w:val="23"/>
                <w:szCs w:val="23"/>
                <w:lang w:eastAsia="ru-RU"/>
              </w:rPr>
              <w:t xml:space="preserve">,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Дополнительная информация</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Информация отсутствует</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Объект закупки</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proofErr w:type="gramStart"/>
            <w:r w:rsidRPr="00221787">
              <w:rPr>
                <w:rFonts w:ascii="Tahoma" w:eastAsia="Times New Roman" w:hAnsi="Tahoma" w:cs="Tahoma"/>
                <w:sz w:val="23"/>
                <w:szCs w:val="23"/>
                <w:lang w:eastAsia="ru-RU"/>
              </w:rPr>
              <w:t xml:space="preserve">Установлен запрет в соответствии с Постановлением от 29 декабря 2015 г. </w:t>
            </w:r>
            <w:proofErr w:type="spellStart"/>
            <w:r w:rsidRPr="00221787">
              <w:rPr>
                <w:rFonts w:ascii="Tahoma" w:eastAsia="Times New Roman" w:hAnsi="Tahoma" w:cs="Tahoma"/>
                <w:sz w:val="23"/>
                <w:szCs w:val="23"/>
                <w:lang w:eastAsia="ru-RU"/>
              </w:rPr>
              <w:t>N</w:t>
            </w:r>
            <w:proofErr w:type="spellEnd"/>
            <w:r w:rsidRPr="00221787">
              <w:rPr>
                <w:rFonts w:ascii="Tahoma" w:eastAsia="Times New Roman" w:hAnsi="Tahoma" w:cs="Tahoma"/>
                <w:sz w:val="23"/>
                <w:szCs w:val="23"/>
                <w:lang w:eastAsia="ru-RU"/>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на строительство зданий, строительство инженерных сооружений и работы строительные специализированные, коды </w:t>
            </w:r>
            <w:proofErr w:type="spellStart"/>
            <w:r w:rsidRPr="00221787">
              <w:rPr>
                <w:rFonts w:ascii="Tahoma" w:eastAsia="Times New Roman" w:hAnsi="Tahoma" w:cs="Tahoma"/>
                <w:sz w:val="23"/>
                <w:szCs w:val="23"/>
                <w:lang w:eastAsia="ru-RU"/>
              </w:rPr>
              <w:t>ОКВЭД</w:t>
            </w:r>
            <w:proofErr w:type="spellEnd"/>
            <w:proofErr w:type="gramEnd"/>
            <w:r w:rsidRPr="00221787">
              <w:rPr>
                <w:rFonts w:ascii="Tahoma" w:eastAsia="Times New Roman" w:hAnsi="Tahoma" w:cs="Tahoma"/>
                <w:sz w:val="23"/>
                <w:szCs w:val="23"/>
                <w:lang w:eastAsia="ru-RU"/>
              </w:rPr>
              <w:t xml:space="preserve"> 41-43 </w:t>
            </w:r>
            <w:proofErr w:type="spellStart"/>
            <w:r w:rsidRPr="00221787">
              <w:rPr>
                <w:rFonts w:ascii="Tahoma" w:eastAsia="Times New Roman" w:hAnsi="Tahoma" w:cs="Tahoma"/>
                <w:sz w:val="23"/>
                <w:szCs w:val="23"/>
                <w:lang w:eastAsia="ru-RU"/>
              </w:rPr>
              <w:t>ОК</w:t>
            </w:r>
            <w:proofErr w:type="spellEnd"/>
            <w:r w:rsidRPr="00221787">
              <w:rPr>
                <w:rFonts w:ascii="Tahoma" w:eastAsia="Times New Roman" w:hAnsi="Tahoma" w:cs="Tahoma"/>
                <w:sz w:val="23"/>
                <w:szCs w:val="23"/>
                <w:lang w:eastAsia="ru-RU"/>
              </w:rPr>
              <w:t xml:space="preserve"> 029-2014 (</w:t>
            </w:r>
            <w:proofErr w:type="spellStart"/>
            <w:r w:rsidRPr="00221787">
              <w:rPr>
                <w:rFonts w:ascii="Tahoma" w:eastAsia="Times New Roman" w:hAnsi="Tahoma" w:cs="Tahoma"/>
                <w:sz w:val="23"/>
                <w:szCs w:val="23"/>
                <w:lang w:eastAsia="ru-RU"/>
              </w:rPr>
              <w:t>КДЕС</w:t>
            </w:r>
            <w:proofErr w:type="spellEnd"/>
            <w:proofErr w:type="gramStart"/>
            <w:r w:rsidRPr="00221787">
              <w:rPr>
                <w:rFonts w:ascii="Tahoma" w:eastAsia="Times New Roman" w:hAnsi="Tahoma" w:cs="Tahoma"/>
                <w:sz w:val="23"/>
                <w:szCs w:val="23"/>
                <w:lang w:eastAsia="ru-RU"/>
              </w:rPr>
              <w:t xml:space="preserve"> Р</w:t>
            </w:r>
            <w:proofErr w:type="gramEnd"/>
            <w:r w:rsidRPr="00221787">
              <w:rPr>
                <w:rFonts w:ascii="Tahoma" w:eastAsia="Times New Roman" w:hAnsi="Tahoma" w:cs="Tahoma"/>
                <w:sz w:val="23"/>
                <w:szCs w:val="23"/>
                <w:lang w:eastAsia="ru-RU"/>
              </w:rPr>
              <w:t>ед. 2).</w:t>
            </w:r>
          </w:p>
        </w:tc>
      </w:tr>
      <w:tr w:rsidR="00221787" w:rsidRPr="00221787" w:rsidTr="00221787">
        <w:tc>
          <w:tcPr>
            <w:tcW w:w="0" w:type="auto"/>
            <w:gridSpan w:val="2"/>
            <w:vAlign w:val="center"/>
            <w:hideMark/>
          </w:tcPr>
          <w:tbl>
            <w:tblPr>
              <w:tblW w:w="5000" w:type="pct"/>
              <w:tblCellMar>
                <w:left w:w="0" w:type="dxa"/>
                <w:right w:w="0" w:type="dxa"/>
              </w:tblCellMar>
              <w:tblLook w:val="04A0"/>
            </w:tblPr>
            <w:tblGrid>
              <w:gridCol w:w="1540"/>
              <w:gridCol w:w="1240"/>
              <w:gridCol w:w="1472"/>
              <w:gridCol w:w="1048"/>
              <w:gridCol w:w="1135"/>
              <w:gridCol w:w="1460"/>
              <w:gridCol w:w="1460"/>
            </w:tblGrid>
            <w:tr w:rsidR="00221787" w:rsidRPr="00221787">
              <w:tc>
                <w:tcPr>
                  <w:tcW w:w="0" w:type="auto"/>
                  <w:gridSpan w:val="7"/>
                  <w:vAlign w:val="center"/>
                  <w:hideMark/>
                </w:tcPr>
                <w:p w:rsidR="00221787" w:rsidRPr="00221787" w:rsidRDefault="00221787" w:rsidP="00221787">
                  <w:pPr>
                    <w:spacing w:after="0" w:line="240" w:lineRule="auto"/>
                    <w:jc w:val="right"/>
                    <w:rPr>
                      <w:rFonts w:ascii="Tahoma" w:eastAsia="Times New Roman" w:hAnsi="Tahoma" w:cs="Tahoma"/>
                      <w:sz w:val="23"/>
                      <w:szCs w:val="23"/>
                      <w:lang w:eastAsia="ru-RU"/>
                    </w:rPr>
                  </w:pPr>
                  <w:r w:rsidRPr="00221787">
                    <w:rPr>
                      <w:rFonts w:ascii="Tahoma" w:eastAsia="Times New Roman" w:hAnsi="Tahoma" w:cs="Tahoma"/>
                      <w:sz w:val="23"/>
                      <w:szCs w:val="23"/>
                      <w:lang w:eastAsia="ru-RU"/>
                    </w:rPr>
                    <w:t>Российский рубль</w:t>
                  </w:r>
                </w:p>
              </w:tc>
            </w:tr>
            <w:tr w:rsidR="00221787" w:rsidRPr="00221787">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Наименование товара, работ, услуг</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Код по </w:t>
                  </w:r>
                  <w:proofErr w:type="spellStart"/>
                  <w:r w:rsidRPr="00221787">
                    <w:rPr>
                      <w:rFonts w:ascii="Tahoma" w:eastAsia="Times New Roman" w:hAnsi="Tahoma" w:cs="Tahoma"/>
                      <w:sz w:val="23"/>
                      <w:szCs w:val="23"/>
                      <w:lang w:eastAsia="ru-RU"/>
                    </w:rPr>
                    <w:t>ОКПД</w:t>
                  </w:r>
                  <w:proofErr w:type="gramStart"/>
                  <w:r w:rsidRPr="00221787">
                    <w:rPr>
                      <w:rFonts w:ascii="Tahoma" w:eastAsia="Times New Roman" w:hAnsi="Tahoma" w:cs="Tahoma"/>
                      <w:sz w:val="23"/>
                      <w:szCs w:val="23"/>
                      <w:lang w:eastAsia="ru-RU"/>
                    </w:rPr>
                    <w:t>2</w:t>
                  </w:r>
                  <w:proofErr w:type="spellEnd"/>
                  <w:proofErr w:type="gramEnd"/>
                  <w:r w:rsidRPr="00221787">
                    <w:rPr>
                      <w:rFonts w:ascii="Tahoma" w:eastAsia="Times New Roman" w:hAnsi="Tahoma" w:cs="Tahoma"/>
                      <w:sz w:val="23"/>
                      <w:szCs w:val="23"/>
                      <w:lang w:eastAsia="ru-RU"/>
                    </w:rPr>
                    <w:t xml:space="preserve"> </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Заказчик</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Единица измерения</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Количество</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Цена за </w:t>
                  </w:r>
                  <w:proofErr w:type="spellStart"/>
                  <w:r w:rsidRPr="00221787">
                    <w:rPr>
                      <w:rFonts w:ascii="Tahoma" w:eastAsia="Times New Roman" w:hAnsi="Tahoma" w:cs="Tahoma"/>
                      <w:sz w:val="23"/>
                      <w:szCs w:val="23"/>
                      <w:lang w:eastAsia="ru-RU"/>
                    </w:rPr>
                    <w:t>ед</w:t>
                  </w:r>
                  <w:proofErr w:type="gramStart"/>
                  <w:r w:rsidRPr="00221787">
                    <w:rPr>
                      <w:rFonts w:ascii="Tahoma" w:eastAsia="Times New Roman" w:hAnsi="Tahoma" w:cs="Tahoma"/>
                      <w:sz w:val="23"/>
                      <w:szCs w:val="23"/>
                      <w:lang w:eastAsia="ru-RU"/>
                    </w:rPr>
                    <w:t>.и</w:t>
                  </w:r>
                  <w:proofErr w:type="gramEnd"/>
                  <w:r w:rsidRPr="00221787">
                    <w:rPr>
                      <w:rFonts w:ascii="Tahoma" w:eastAsia="Times New Roman" w:hAnsi="Tahoma" w:cs="Tahoma"/>
                      <w:sz w:val="23"/>
                      <w:szCs w:val="23"/>
                      <w:lang w:eastAsia="ru-RU"/>
                    </w:rPr>
                    <w:t>зм</w:t>
                  </w:r>
                  <w:proofErr w:type="spellEnd"/>
                  <w:r w:rsidRPr="00221787">
                    <w:rPr>
                      <w:rFonts w:ascii="Tahoma" w:eastAsia="Times New Roman" w:hAnsi="Tahoma" w:cs="Tahoma"/>
                      <w:sz w:val="23"/>
                      <w:szCs w:val="23"/>
                      <w:lang w:eastAsia="ru-RU"/>
                    </w:rPr>
                    <w:t>.</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Стоимость</w:t>
                  </w:r>
                </w:p>
              </w:tc>
            </w:tr>
            <w:tr w:rsidR="00221787" w:rsidRPr="00221787">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Выполнение работ по объекту "Реконструкция аэропорта Соболево, Камчатский край"</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41.20.40.000</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ФЕДЕРАЛЬНОЕ АГЕНТСТВО ВОЗДУШНОГО ТРАНСПОРТА</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proofErr w:type="spellStart"/>
                  <w:r w:rsidRPr="00221787">
                    <w:rPr>
                      <w:rFonts w:ascii="Tahoma" w:eastAsia="Times New Roman" w:hAnsi="Tahoma" w:cs="Tahoma"/>
                      <w:sz w:val="23"/>
                      <w:szCs w:val="23"/>
                      <w:lang w:eastAsia="ru-RU"/>
                    </w:rPr>
                    <w:t>УСЛ</w:t>
                  </w:r>
                  <w:proofErr w:type="spellEnd"/>
                  <w:r w:rsidRPr="00221787">
                    <w:rPr>
                      <w:rFonts w:ascii="Tahoma" w:eastAsia="Times New Roman" w:hAnsi="Tahoma" w:cs="Tahoma"/>
                      <w:sz w:val="23"/>
                      <w:szCs w:val="23"/>
                      <w:lang w:eastAsia="ru-RU"/>
                    </w:rPr>
                    <w:t xml:space="preserve"> </w:t>
                  </w:r>
                  <w:proofErr w:type="spellStart"/>
                  <w:proofErr w:type="gramStart"/>
                  <w:r w:rsidRPr="00221787">
                    <w:rPr>
                      <w:rFonts w:ascii="Tahoma" w:eastAsia="Times New Roman" w:hAnsi="Tahoma" w:cs="Tahoma"/>
                      <w:sz w:val="23"/>
                      <w:szCs w:val="23"/>
                      <w:lang w:eastAsia="ru-RU"/>
                    </w:rPr>
                    <w:t>ЕД</w:t>
                  </w:r>
                  <w:proofErr w:type="spellEnd"/>
                  <w:proofErr w:type="gramEnd"/>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1.00 (из 1.00)</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1284488010.00</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1284488010.00</w:t>
                  </w:r>
                </w:p>
              </w:tc>
            </w:tr>
            <w:tr w:rsidR="00221787" w:rsidRPr="00221787">
              <w:tc>
                <w:tcPr>
                  <w:tcW w:w="0" w:type="auto"/>
                  <w:gridSpan w:val="7"/>
                  <w:vAlign w:val="center"/>
                  <w:hideMark/>
                </w:tcPr>
                <w:p w:rsidR="00221787" w:rsidRPr="00221787" w:rsidRDefault="00221787" w:rsidP="00221787">
                  <w:pPr>
                    <w:spacing w:after="0" w:line="240" w:lineRule="auto"/>
                    <w:jc w:val="right"/>
                    <w:rPr>
                      <w:rFonts w:ascii="Tahoma" w:eastAsia="Times New Roman" w:hAnsi="Tahoma" w:cs="Tahoma"/>
                      <w:sz w:val="23"/>
                      <w:szCs w:val="23"/>
                      <w:lang w:eastAsia="ru-RU"/>
                    </w:rPr>
                  </w:pPr>
                  <w:r w:rsidRPr="00221787">
                    <w:rPr>
                      <w:rFonts w:ascii="Tahoma" w:eastAsia="Times New Roman" w:hAnsi="Tahoma" w:cs="Tahoma"/>
                      <w:sz w:val="23"/>
                      <w:szCs w:val="23"/>
                      <w:lang w:eastAsia="ru-RU"/>
                    </w:rPr>
                    <w:t>Итого: 1284488010.00</w:t>
                  </w:r>
                </w:p>
              </w:tc>
            </w:tr>
          </w:tbl>
          <w:p w:rsidR="00221787" w:rsidRPr="00221787" w:rsidRDefault="00221787" w:rsidP="00221787">
            <w:pPr>
              <w:spacing w:after="0" w:line="240" w:lineRule="auto"/>
              <w:rPr>
                <w:rFonts w:ascii="Tahoma" w:eastAsia="Times New Roman" w:hAnsi="Tahoma" w:cs="Tahoma"/>
                <w:sz w:val="23"/>
                <w:szCs w:val="23"/>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Преимущества и требования к участникам</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Преимущества</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Не </w:t>
            </w:r>
            <w:proofErr w:type="gramStart"/>
            <w:r w:rsidRPr="00221787">
              <w:rPr>
                <w:rFonts w:ascii="Tahoma" w:eastAsia="Times New Roman" w:hAnsi="Tahoma" w:cs="Tahoma"/>
                <w:sz w:val="23"/>
                <w:szCs w:val="23"/>
                <w:lang w:eastAsia="ru-RU"/>
              </w:rPr>
              <w:t>установлены</w:t>
            </w:r>
            <w:proofErr w:type="gramEnd"/>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Требования к участникам</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 Требование о наличии опыта работы, связанного </w:t>
            </w:r>
            <w:r w:rsidRPr="00221787">
              <w:rPr>
                <w:rFonts w:ascii="Tahoma" w:eastAsia="Times New Roman" w:hAnsi="Tahoma" w:cs="Tahoma"/>
                <w:sz w:val="23"/>
                <w:szCs w:val="23"/>
                <w:lang w:eastAsia="ru-RU"/>
              </w:rPr>
              <w:lastRenderedPageBreak/>
              <w:t xml:space="preserve">с предметом контракта, и деловой репутации (в соответствии с пунктом 3 части 2 Статьи 31 Федерального закона № 44-ФЗ) </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221787">
              <w:rPr>
                <w:rFonts w:ascii="Tahoma" w:eastAsia="Times New Roman" w:hAnsi="Tahoma" w:cs="Tahoma"/>
                <w:sz w:val="23"/>
                <w:szCs w:val="23"/>
                <w:lang w:eastAsia="ru-RU"/>
              </w:rPr>
              <w:t>право</w:t>
            </w:r>
            <w:proofErr w:type="gramEnd"/>
            <w:r w:rsidRPr="00221787">
              <w:rPr>
                <w:rFonts w:ascii="Tahoma" w:eastAsia="Times New Roman" w:hAnsi="Tahoma" w:cs="Tahoma"/>
                <w:sz w:val="23"/>
                <w:szCs w:val="23"/>
                <w:lang w:eastAsia="ru-RU"/>
              </w:rPr>
              <w:t xml:space="preserve"> заключить который проводится конкурс.</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2</w:t>
            </w:r>
            <w:proofErr w:type="gramStart"/>
            <w:r w:rsidRPr="00221787">
              <w:rPr>
                <w:rFonts w:ascii="Tahoma" w:eastAsia="Times New Roman" w:hAnsi="Tahoma" w:cs="Tahoma"/>
                <w:sz w:val="23"/>
                <w:szCs w:val="23"/>
                <w:lang w:eastAsia="ru-RU"/>
              </w:rPr>
              <w:t xml:space="preserve"> И</w:t>
            </w:r>
            <w:proofErr w:type="gramEnd"/>
            <w:r w:rsidRPr="00221787">
              <w:rPr>
                <w:rFonts w:ascii="Tahoma" w:eastAsia="Times New Roman" w:hAnsi="Tahoma" w:cs="Tahoma"/>
                <w:sz w:val="23"/>
                <w:szCs w:val="23"/>
                <w:lang w:eastAsia="ru-RU"/>
              </w:rPr>
              <w:t xml:space="preserve">ные дополнительные требования к участникам (в соответствии с частью 2 Статьи 31 Федерального закона № 44-ФЗ) </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Дополнительная информация к требованию отсутствует</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 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 </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наличие на праве собственности и (или) ином законном основании на срок исполнения контракта (договора), оборудования, технических средств в объеме, установленном документацией о закупке </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 Единые требования к участникам (в </w:t>
            </w:r>
            <w:proofErr w:type="gramStart"/>
            <w:r w:rsidRPr="00221787">
              <w:rPr>
                <w:rFonts w:ascii="Tahoma" w:eastAsia="Times New Roman" w:hAnsi="Tahoma" w:cs="Tahoma"/>
                <w:sz w:val="23"/>
                <w:szCs w:val="23"/>
                <w:lang w:eastAsia="ru-RU"/>
              </w:rPr>
              <w:t>соответствии</w:t>
            </w:r>
            <w:proofErr w:type="gramEnd"/>
            <w:r w:rsidRPr="00221787">
              <w:rPr>
                <w:rFonts w:ascii="Tahoma" w:eastAsia="Times New Roman" w:hAnsi="Tahoma" w:cs="Tahoma"/>
                <w:sz w:val="23"/>
                <w:szCs w:val="23"/>
                <w:lang w:eastAsia="ru-RU"/>
              </w:rPr>
              <w:t xml:space="preserve"> с частью 1 Статьи 31 Федерального закона № 44-ФЗ) </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roofErr w:type="gramStart"/>
            <w:r w:rsidRPr="00221787">
              <w:rPr>
                <w:rFonts w:ascii="Tahoma" w:eastAsia="Times New Roman" w:hAnsi="Tahoma" w:cs="Tahoma"/>
                <w:sz w:val="23"/>
                <w:szCs w:val="23"/>
                <w:lang w:eastAsia="ru-RU"/>
              </w:rPr>
              <w:t>-к</w:t>
            </w:r>
            <w:proofErr w:type="gramEnd"/>
            <w:r w:rsidRPr="00221787">
              <w:rPr>
                <w:rFonts w:ascii="Tahoma" w:eastAsia="Times New Roman" w:hAnsi="Tahoma" w:cs="Tahoma"/>
                <w:sz w:val="23"/>
                <w:szCs w:val="23"/>
                <w:lang w:eastAsia="ru-RU"/>
              </w:rPr>
              <w:t xml:space="preserve">опия свидетельства о допуске к определенному виду или видам работ (по строительству реконструкции, капитальному ремонту), которые оказывают влияние на безопасность объектов капитального строительства с допуском к указанному ниже виду работ, который оказывает влияние на безопасность особо опасных и технически сложных объектов </w:t>
            </w:r>
            <w:r w:rsidRPr="00221787">
              <w:rPr>
                <w:rFonts w:ascii="Tahoma" w:eastAsia="Times New Roman" w:hAnsi="Tahoma" w:cs="Tahoma"/>
                <w:sz w:val="23"/>
                <w:szCs w:val="23"/>
                <w:lang w:eastAsia="ru-RU"/>
              </w:rPr>
              <w:lastRenderedPageBreak/>
              <w:t xml:space="preserve">капитального строительства (согласно приказу </w:t>
            </w:r>
            <w:proofErr w:type="spellStart"/>
            <w:r w:rsidRPr="00221787">
              <w:rPr>
                <w:rFonts w:ascii="Tahoma" w:eastAsia="Times New Roman" w:hAnsi="Tahoma" w:cs="Tahoma"/>
                <w:sz w:val="23"/>
                <w:szCs w:val="23"/>
                <w:lang w:eastAsia="ru-RU"/>
              </w:rPr>
              <w:t>Минрегиона</w:t>
            </w:r>
            <w:proofErr w:type="spellEnd"/>
            <w:r w:rsidRPr="00221787">
              <w:rPr>
                <w:rFonts w:ascii="Tahoma" w:eastAsia="Times New Roman" w:hAnsi="Tahoma" w:cs="Tahoma"/>
                <w:sz w:val="23"/>
                <w:szCs w:val="23"/>
                <w:lang w:eastAsia="ru-RU"/>
              </w:rPr>
              <w:t xml:space="preserve"> России от 30.12.2009 № 624):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подрядчиком):33.2. Транспортное </w:t>
            </w:r>
            <w:proofErr w:type="spellStart"/>
            <w:r w:rsidRPr="00221787">
              <w:rPr>
                <w:rFonts w:ascii="Tahoma" w:eastAsia="Times New Roman" w:hAnsi="Tahoma" w:cs="Tahoma"/>
                <w:sz w:val="23"/>
                <w:szCs w:val="23"/>
                <w:lang w:eastAsia="ru-RU"/>
              </w:rPr>
              <w:t>строительство33.2.3</w:t>
            </w:r>
            <w:proofErr w:type="spellEnd"/>
            <w:r w:rsidRPr="00221787">
              <w:rPr>
                <w:rFonts w:ascii="Tahoma" w:eastAsia="Times New Roman" w:hAnsi="Tahoma" w:cs="Tahoma"/>
                <w:sz w:val="23"/>
                <w:szCs w:val="23"/>
                <w:lang w:eastAsia="ru-RU"/>
              </w:rPr>
              <w:t xml:space="preserve">. Аэропорты и иные объекты авиационной </w:t>
            </w:r>
            <w:proofErr w:type="spellStart"/>
            <w:r w:rsidRPr="00221787">
              <w:rPr>
                <w:rFonts w:ascii="Tahoma" w:eastAsia="Times New Roman" w:hAnsi="Tahoma" w:cs="Tahoma"/>
                <w:sz w:val="23"/>
                <w:szCs w:val="23"/>
                <w:lang w:eastAsia="ru-RU"/>
              </w:rPr>
              <w:t>инфраструктуры</w:t>
            </w:r>
            <w:proofErr w:type="gramStart"/>
            <w:r w:rsidRPr="00221787">
              <w:rPr>
                <w:rFonts w:ascii="Tahoma" w:eastAsia="Times New Roman" w:hAnsi="Tahoma" w:cs="Tahoma"/>
                <w:sz w:val="23"/>
                <w:szCs w:val="23"/>
                <w:lang w:eastAsia="ru-RU"/>
              </w:rPr>
              <w:t>.М</w:t>
            </w:r>
            <w:proofErr w:type="gramEnd"/>
            <w:r w:rsidRPr="00221787">
              <w:rPr>
                <w:rFonts w:ascii="Tahoma" w:eastAsia="Times New Roman" w:hAnsi="Tahoma" w:cs="Tahoma"/>
                <w:sz w:val="23"/>
                <w:szCs w:val="23"/>
                <w:lang w:eastAsia="ru-RU"/>
              </w:rPr>
              <w:t>инимальный</w:t>
            </w:r>
            <w:proofErr w:type="spellEnd"/>
            <w:r w:rsidRPr="00221787">
              <w:rPr>
                <w:rFonts w:ascii="Tahoma" w:eastAsia="Times New Roman" w:hAnsi="Tahoma" w:cs="Tahoma"/>
                <w:sz w:val="23"/>
                <w:szCs w:val="23"/>
                <w:lang w:eastAsia="ru-RU"/>
              </w:rPr>
              <w:t xml:space="preserve"> размер взноса в компенсационный фонд </w:t>
            </w:r>
            <w:proofErr w:type="spellStart"/>
            <w:r w:rsidRPr="00221787">
              <w:rPr>
                <w:rFonts w:ascii="Tahoma" w:eastAsia="Times New Roman" w:hAnsi="Tahoma" w:cs="Tahoma"/>
                <w:sz w:val="23"/>
                <w:szCs w:val="23"/>
                <w:lang w:eastAsia="ru-RU"/>
              </w:rPr>
              <w:t>саморегулируемой</w:t>
            </w:r>
            <w:proofErr w:type="spellEnd"/>
            <w:r w:rsidRPr="00221787">
              <w:rPr>
                <w:rFonts w:ascii="Tahoma" w:eastAsia="Times New Roman" w:hAnsi="Tahoma" w:cs="Tahoma"/>
                <w:sz w:val="23"/>
                <w:szCs w:val="23"/>
                <w:lang w:eastAsia="ru-RU"/>
              </w:rPr>
              <w:t xml:space="preserve"> организации должен быть сформирован в соответствии с требованиями ч. 7 статьи 55.16 Градостроительного кодекса Российской Федерации Соответствие данному требованию определяется исходя из предложенной участником цены </w:t>
            </w:r>
            <w:proofErr w:type="spellStart"/>
            <w:r w:rsidRPr="00221787">
              <w:rPr>
                <w:rFonts w:ascii="Tahoma" w:eastAsia="Times New Roman" w:hAnsi="Tahoma" w:cs="Tahoma"/>
                <w:sz w:val="23"/>
                <w:szCs w:val="23"/>
                <w:lang w:eastAsia="ru-RU"/>
              </w:rPr>
              <w:t>контракта;2</w:t>
            </w:r>
            <w:proofErr w:type="spellEnd"/>
            <w:r w:rsidRPr="00221787">
              <w:rPr>
                <w:rFonts w:ascii="Tahoma" w:eastAsia="Times New Roman" w:hAnsi="Tahoma" w:cs="Tahoma"/>
                <w:sz w:val="23"/>
                <w:szCs w:val="23"/>
                <w:lang w:eastAsia="ru-RU"/>
              </w:rPr>
              <w:t xml:space="preserve">) </w:t>
            </w:r>
            <w:proofErr w:type="spellStart"/>
            <w:r w:rsidRPr="00221787">
              <w:rPr>
                <w:rFonts w:ascii="Tahoma" w:eastAsia="Times New Roman" w:hAnsi="Tahoma" w:cs="Tahoma"/>
                <w:sz w:val="23"/>
                <w:szCs w:val="23"/>
                <w:lang w:eastAsia="ru-RU"/>
              </w:rPr>
              <w:t>непроведение</w:t>
            </w:r>
            <w:proofErr w:type="spellEnd"/>
            <w:r w:rsidRPr="00221787">
              <w:rPr>
                <w:rFonts w:ascii="Tahoma" w:eastAsia="Times New Roman" w:hAnsi="Tahoma" w:cs="Tahoma"/>
                <w:sz w:val="23"/>
                <w:szCs w:val="23"/>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w:t>
            </w:r>
            <w:proofErr w:type="spellStart"/>
            <w:r w:rsidRPr="00221787">
              <w:rPr>
                <w:rFonts w:ascii="Tahoma" w:eastAsia="Times New Roman" w:hAnsi="Tahoma" w:cs="Tahoma"/>
                <w:sz w:val="23"/>
                <w:szCs w:val="23"/>
                <w:lang w:eastAsia="ru-RU"/>
              </w:rPr>
              <w:t>производства;3</w:t>
            </w:r>
            <w:proofErr w:type="spellEnd"/>
            <w:r w:rsidRPr="00221787">
              <w:rPr>
                <w:rFonts w:ascii="Tahoma" w:eastAsia="Times New Roman" w:hAnsi="Tahoma" w:cs="Tahoma"/>
                <w:sz w:val="23"/>
                <w:szCs w:val="23"/>
                <w:lang w:eastAsia="ru-RU"/>
              </w:rPr>
              <w:t xml:space="preserve">) </w:t>
            </w:r>
            <w:proofErr w:type="spellStart"/>
            <w:r w:rsidRPr="00221787">
              <w:rPr>
                <w:rFonts w:ascii="Tahoma" w:eastAsia="Times New Roman" w:hAnsi="Tahoma" w:cs="Tahoma"/>
                <w:sz w:val="23"/>
                <w:szCs w:val="23"/>
                <w:lang w:eastAsia="ru-RU"/>
              </w:rPr>
              <w:t>неприостановление</w:t>
            </w:r>
            <w:proofErr w:type="spellEnd"/>
            <w:r w:rsidRPr="00221787">
              <w:rPr>
                <w:rFonts w:ascii="Tahoma" w:eastAsia="Times New Roman" w:hAnsi="Tahoma" w:cs="Tahoma"/>
                <w:sz w:val="23"/>
                <w:szCs w:val="23"/>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proofErr w:type="spellStart"/>
            <w:r w:rsidRPr="00221787">
              <w:rPr>
                <w:rFonts w:ascii="Tahoma" w:eastAsia="Times New Roman" w:hAnsi="Tahoma" w:cs="Tahoma"/>
                <w:sz w:val="23"/>
                <w:szCs w:val="23"/>
                <w:lang w:eastAsia="ru-RU"/>
              </w:rPr>
              <w:t>закупке;4</w:t>
            </w:r>
            <w:proofErr w:type="spellEnd"/>
            <w:r w:rsidRPr="00221787">
              <w:rPr>
                <w:rFonts w:ascii="Tahoma" w:eastAsia="Times New Roman" w:hAnsi="Tahoma" w:cs="Tahoma"/>
                <w:sz w:val="23"/>
                <w:szCs w:val="23"/>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proofErr w:type="spellStart"/>
            <w:r w:rsidRPr="00221787">
              <w:rPr>
                <w:rFonts w:ascii="Tahoma" w:eastAsia="Times New Roman" w:hAnsi="Tahoma" w:cs="Tahoma"/>
                <w:sz w:val="23"/>
                <w:szCs w:val="23"/>
                <w:lang w:eastAsia="ru-RU"/>
              </w:rPr>
              <w:t>законодател</w:t>
            </w:r>
            <w:proofErr w:type="spellEnd"/>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 xml:space="preserve">Ограничение участия в </w:t>
            </w:r>
            <w:proofErr w:type="gramStart"/>
            <w:r w:rsidRPr="00221787">
              <w:rPr>
                <w:rFonts w:ascii="Tahoma" w:eastAsia="Times New Roman" w:hAnsi="Tahoma" w:cs="Tahoma"/>
                <w:sz w:val="23"/>
                <w:szCs w:val="23"/>
                <w:lang w:eastAsia="ru-RU"/>
              </w:rPr>
              <w:t>определении</w:t>
            </w:r>
            <w:proofErr w:type="gramEnd"/>
            <w:r w:rsidRPr="00221787">
              <w:rPr>
                <w:rFonts w:ascii="Tahoma" w:eastAsia="Times New Roman" w:hAnsi="Tahoma" w:cs="Tahoma"/>
                <w:sz w:val="23"/>
                <w:szCs w:val="23"/>
                <w:lang w:eastAsia="ru-RU"/>
              </w:rPr>
              <w:t xml:space="preserve">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proofErr w:type="gramStart"/>
            <w:r w:rsidRPr="00221787">
              <w:rPr>
                <w:rFonts w:ascii="Tahoma" w:eastAsia="Times New Roman" w:hAnsi="Tahoma" w:cs="Tahoma"/>
                <w:sz w:val="23"/>
                <w:szCs w:val="23"/>
                <w:lang w:eastAsia="ru-RU"/>
              </w:rPr>
              <w:t xml:space="preserve">Установлен запрет в соответствии с Постановлением от 29 декабря 2015 г. </w:t>
            </w:r>
            <w:proofErr w:type="spellStart"/>
            <w:r w:rsidRPr="00221787">
              <w:rPr>
                <w:rFonts w:ascii="Tahoma" w:eastAsia="Times New Roman" w:hAnsi="Tahoma" w:cs="Tahoma"/>
                <w:sz w:val="23"/>
                <w:szCs w:val="23"/>
                <w:lang w:eastAsia="ru-RU"/>
              </w:rPr>
              <w:t>N</w:t>
            </w:r>
            <w:proofErr w:type="spellEnd"/>
            <w:r w:rsidRPr="00221787">
              <w:rPr>
                <w:rFonts w:ascii="Tahoma" w:eastAsia="Times New Roman" w:hAnsi="Tahoma" w:cs="Tahoma"/>
                <w:sz w:val="23"/>
                <w:szCs w:val="23"/>
                <w:lang w:eastAsia="ru-RU"/>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на строительство зданий, строительство инженерных сооружений и работы строительные специализированные, коды </w:t>
            </w:r>
            <w:proofErr w:type="spellStart"/>
            <w:r w:rsidRPr="00221787">
              <w:rPr>
                <w:rFonts w:ascii="Tahoma" w:eastAsia="Times New Roman" w:hAnsi="Tahoma" w:cs="Tahoma"/>
                <w:sz w:val="23"/>
                <w:szCs w:val="23"/>
                <w:lang w:eastAsia="ru-RU"/>
              </w:rPr>
              <w:t>ОКВЭД</w:t>
            </w:r>
            <w:proofErr w:type="spellEnd"/>
            <w:proofErr w:type="gramEnd"/>
            <w:r w:rsidRPr="00221787">
              <w:rPr>
                <w:rFonts w:ascii="Tahoma" w:eastAsia="Times New Roman" w:hAnsi="Tahoma" w:cs="Tahoma"/>
                <w:sz w:val="23"/>
                <w:szCs w:val="23"/>
                <w:lang w:eastAsia="ru-RU"/>
              </w:rPr>
              <w:t xml:space="preserve"> 41-43 </w:t>
            </w:r>
            <w:proofErr w:type="spellStart"/>
            <w:r w:rsidRPr="00221787">
              <w:rPr>
                <w:rFonts w:ascii="Tahoma" w:eastAsia="Times New Roman" w:hAnsi="Tahoma" w:cs="Tahoma"/>
                <w:sz w:val="23"/>
                <w:szCs w:val="23"/>
                <w:lang w:eastAsia="ru-RU"/>
              </w:rPr>
              <w:t>ОК</w:t>
            </w:r>
            <w:proofErr w:type="spellEnd"/>
            <w:r w:rsidRPr="00221787">
              <w:rPr>
                <w:rFonts w:ascii="Tahoma" w:eastAsia="Times New Roman" w:hAnsi="Tahoma" w:cs="Tahoma"/>
                <w:sz w:val="23"/>
                <w:szCs w:val="23"/>
                <w:lang w:eastAsia="ru-RU"/>
              </w:rPr>
              <w:t xml:space="preserve"> 029-2014 (</w:t>
            </w:r>
            <w:proofErr w:type="spellStart"/>
            <w:r w:rsidRPr="00221787">
              <w:rPr>
                <w:rFonts w:ascii="Tahoma" w:eastAsia="Times New Roman" w:hAnsi="Tahoma" w:cs="Tahoma"/>
                <w:sz w:val="23"/>
                <w:szCs w:val="23"/>
                <w:lang w:eastAsia="ru-RU"/>
              </w:rPr>
              <w:t>КДЕС</w:t>
            </w:r>
            <w:proofErr w:type="spellEnd"/>
            <w:proofErr w:type="gramStart"/>
            <w:r w:rsidRPr="00221787">
              <w:rPr>
                <w:rFonts w:ascii="Tahoma" w:eastAsia="Times New Roman" w:hAnsi="Tahoma" w:cs="Tahoma"/>
                <w:sz w:val="23"/>
                <w:szCs w:val="23"/>
                <w:lang w:eastAsia="ru-RU"/>
              </w:rPr>
              <w:t xml:space="preserve"> Р</w:t>
            </w:r>
            <w:proofErr w:type="gramEnd"/>
            <w:r w:rsidRPr="00221787">
              <w:rPr>
                <w:rFonts w:ascii="Tahoma" w:eastAsia="Times New Roman" w:hAnsi="Tahoma" w:cs="Tahoma"/>
                <w:sz w:val="23"/>
                <w:szCs w:val="23"/>
                <w:lang w:eastAsia="ru-RU"/>
              </w:rPr>
              <w:t>ед. 2).</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Конкурсная документация</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Способы получения конкурсной документации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в </w:t>
            </w:r>
            <w:proofErr w:type="gramStart"/>
            <w:r w:rsidRPr="00221787">
              <w:rPr>
                <w:rFonts w:ascii="Tahoma" w:eastAsia="Times New Roman" w:hAnsi="Tahoma" w:cs="Tahoma"/>
                <w:sz w:val="23"/>
                <w:szCs w:val="23"/>
                <w:lang w:eastAsia="ru-RU"/>
              </w:rPr>
              <w:t>соответствии</w:t>
            </w:r>
            <w:proofErr w:type="gramEnd"/>
            <w:r w:rsidRPr="00221787">
              <w:rPr>
                <w:rFonts w:ascii="Tahoma" w:eastAsia="Times New Roman" w:hAnsi="Tahoma" w:cs="Tahoma"/>
                <w:sz w:val="23"/>
                <w:szCs w:val="23"/>
                <w:lang w:eastAsia="ru-RU"/>
              </w:rPr>
              <w:t xml:space="preserve"> с конкурсной документацией</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Дата и время начала </w:t>
            </w:r>
            <w:r w:rsidRPr="00221787">
              <w:rPr>
                <w:rFonts w:ascii="Tahoma" w:eastAsia="Times New Roman" w:hAnsi="Tahoma" w:cs="Tahoma"/>
                <w:sz w:val="23"/>
                <w:szCs w:val="23"/>
                <w:lang w:eastAsia="ru-RU"/>
              </w:rPr>
              <w:lastRenderedPageBreak/>
              <w:t>предоставления конкурсной документации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21.07.2016 09:00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Дата и время окончания предоставления конкурсной документации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11.08.2016 10:00</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Место предоставления </w:t>
            </w:r>
            <w:proofErr w:type="gramStart"/>
            <w:r w:rsidRPr="00221787">
              <w:rPr>
                <w:rFonts w:ascii="Tahoma" w:eastAsia="Times New Roman" w:hAnsi="Tahoma" w:cs="Tahoma"/>
                <w:sz w:val="23"/>
                <w:szCs w:val="23"/>
                <w:lang w:eastAsia="ru-RU"/>
              </w:rPr>
              <w:t>конкурсной</w:t>
            </w:r>
            <w:proofErr w:type="gramEnd"/>
            <w:r w:rsidRPr="00221787">
              <w:rPr>
                <w:rFonts w:ascii="Tahoma" w:eastAsia="Times New Roman" w:hAnsi="Tahoma" w:cs="Tahoma"/>
                <w:sz w:val="23"/>
                <w:szCs w:val="23"/>
                <w:lang w:eastAsia="ru-RU"/>
              </w:rPr>
              <w:t xml:space="preserve"> </w:t>
            </w:r>
            <w:proofErr w:type="spellStart"/>
            <w:r w:rsidRPr="00221787">
              <w:rPr>
                <w:rFonts w:ascii="Tahoma" w:eastAsia="Times New Roman" w:hAnsi="Tahoma" w:cs="Tahoma"/>
                <w:sz w:val="23"/>
                <w:szCs w:val="23"/>
                <w:lang w:eastAsia="ru-RU"/>
              </w:rPr>
              <w:t>документаци</w:t>
            </w:r>
            <w:proofErr w:type="spellEnd"/>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683038, Камчатский край, г. Петропавловск-Камчатский, ул. Циолковского, д. 43, </w:t>
            </w:r>
            <w:proofErr w:type="spellStart"/>
            <w:r w:rsidRPr="00221787">
              <w:rPr>
                <w:rFonts w:ascii="Tahoma" w:eastAsia="Times New Roman" w:hAnsi="Tahoma" w:cs="Tahoma"/>
                <w:sz w:val="23"/>
                <w:szCs w:val="23"/>
                <w:lang w:eastAsia="ru-RU"/>
              </w:rPr>
              <w:t>каб</w:t>
            </w:r>
            <w:proofErr w:type="spellEnd"/>
            <w:r w:rsidRPr="00221787">
              <w:rPr>
                <w:rFonts w:ascii="Tahoma" w:eastAsia="Times New Roman" w:hAnsi="Tahoma" w:cs="Tahoma"/>
                <w:sz w:val="23"/>
                <w:szCs w:val="23"/>
                <w:lang w:eastAsia="ru-RU"/>
              </w:rPr>
              <w:t>. 209; pavinskaya_MM@airkam.ru</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Порядок предоставления конкурсной документации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в </w:t>
            </w:r>
            <w:proofErr w:type="gramStart"/>
            <w:r w:rsidRPr="00221787">
              <w:rPr>
                <w:rFonts w:ascii="Tahoma" w:eastAsia="Times New Roman" w:hAnsi="Tahoma" w:cs="Tahoma"/>
                <w:sz w:val="23"/>
                <w:szCs w:val="23"/>
                <w:lang w:eastAsia="ru-RU"/>
              </w:rPr>
              <w:t>соответствии</w:t>
            </w:r>
            <w:proofErr w:type="gramEnd"/>
            <w:r w:rsidRPr="00221787">
              <w:rPr>
                <w:rFonts w:ascii="Tahoma" w:eastAsia="Times New Roman" w:hAnsi="Tahoma" w:cs="Tahoma"/>
                <w:sz w:val="23"/>
                <w:szCs w:val="23"/>
                <w:lang w:eastAsia="ru-RU"/>
              </w:rPr>
              <w:t xml:space="preserve"> с конкурсной документацией</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Язык или языки, на которых предоставляется конкурсная документация</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русский</w:t>
            </w:r>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Плата за предоставление конкурсной документации</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Плата не установлена</w:t>
            </w:r>
          </w:p>
        </w:tc>
      </w:tr>
      <w:tr w:rsidR="00221787" w:rsidRPr="00221787" w:rsidTr="00221787">
        <w:tc>
          <w:tcPr>
            <w:tcW w:w="0" w:type="auto"/>
            <w:vAlign w:val="center"/>
            <w:hideMark/>
          </w:tcPr>
          <w:p w:rsidR="00221787" w:rsidRPr="00221787" w:rsidRDefault="00221787" w:rsidP="00221787">
            <w:pPr>
              <w:spacing w:after="0" w:line="240" w:lineRule="auto"/>
              <w:rPr>
                <w:rFonts w:ascii="Tahoma" w:eastAsia="Times New Roman" w:hAnsi="Tahoma" w:cs="Tahoma"/>
                <w:sz w:val="23"/>
                <w:szCs w:val="23"/>
                <w:lang w:eastAsia="ru-RU"/>
              </w:rPr>
            </w:pPr>
            <w:r w:rsidRPr="00221787">
              <w:rPr>
                <w:rFonts w:ascii="Tahoma" w:eastAsia="Times New Roman" w:hAnsi="Tahoma" w:cs="Tahoma"/>
                <w:b/>
                <w:bCs/>
                <w:sz w:val="23"/>
                <w:szCs w:val="23"/>
                <w:lang w:eastAsia="ru-RU"/>
              </w:rPr>
              <w:t>Перечень прикрепленных документов</w:t>
            </w:r>
          </w:p>
        </w:tc>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 2. Проект </w:t>
            </w:r>
            <w:proofErr w:type="spellStart"/>
            <w:r w:rsidRPr="00221787">
              <w:rPr>
                <w:rFonts w:ascii="Tahoma" w:eastAsia="Times New Roman" w:hAnsi="Tahoma" w:cs="Tahoma"/>
                <w:sz w:val="23"/>
                <w:szCs w:val="23"/>
                <w:lang w:eastAsia="ru-RU"/>
              </w:rPr>
              <w:t>Соболево.part055</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 2. Проект </w:t>
            </w:r>
            <w:proofErr w:type="spellStart"/>
            <w:r w:rsidRPr="00221787">
              <w:rPr>
                <w:rFonts w:ascii="Tahoma" w:eastAsia="Times New Roman" w:hAnsi="Tahoma" w:cs="Tahoma"/>
                <w:sz w:val="23"/>
                <w:szCs w:val="23"/>
                <w:lang w:eastAsia="ru-RU"/>
              </w:rPr>
              <w:t>Соболево.part050</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 2. Проект </w:t>
            </w:r>
            <w:proofErr w:type="spellStart"/>
            <w:r w:rsidRPr="00221787">
              <w:rPr>
                <w:rFonts w:ascii="Tahoma" w:eastAsia="Times New Roman" w:hAnsi="Tahoma" w:cs="Tahoma"/>
                <w:sz w:val="23"/>
                <w:szCs w:val="23"/>
                <w:lang w:eastAsia="ru-RU"/>
              </w:rPr>
              <w:t>Соболево.part051</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 2. Проект </w:t>
            </w:r>
            <w:proofErr w:type="spellStart"/>
            <w:r w:rsidRPr="00221787">
              <w:rPr>
                <w:rFonts w:ascii="Tahoma" w:eastAsia="Times New Roman" w:hAnsi="Tahoma" w:cs="Tahoma"/>
                <w:sz w:val="23"/>
                <w:szCs w:val="23"/>
                <w:lang w:eastAsia="ru-RU"/>
              </w:rPr>
              <w:t>Соболево.part052</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 2. Проект </w:t>
            </w:r>
            <w:proofErr w:type="spellStart"/>
            <w:r w:rsidRPr="00221787">
              <w:rPr>
                <w:rFonts w:ascii="Tahoma" w:eastAsia="Times New Roman" w:hAnsi="Tahoma" w:cs="Tahoma"/>
                <w:sz w:val="23"/>
                <w:szCs w:val="23"/>
                <w:lang w:eastAsia="ru-RU"/>
              </w:rPr>
              <w:t>Соболево.part054</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6 2. Проект </w:t>
            </w:r>
            <w:proofErr w:type="spellStart"/>
            <w:r w:rsidRPr="00221787">
              <w:rPr>
                <w:rFonts w:ascii="Tahoma" w:eastAsia="Times New Roman" w:hAnsi="Tahoma" w:cs="Tahoma"/>
                <w:sz w:val="23"/>
                <w:szCs w:val="23"/>
                <w:lang w:eastAsia="ru-RU"/>
              </w:rPr>
              <w:t>Соболево.part049</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7 2. Проект </w:t>
            </w:r>
            <w:proofErr w:type="spellStart"/>
            <w:r w:rsidRPr="00221787">
              <w:rPr>
                <w:rFonts w:ascii="Tahoma" w:eastAsia="Times New Roman" w:hAnsi="Tahoma" w:cs="Tahoma"/>
                <w:sz w:val="23"/>
                <w:szCs w:val="23"/>
                <w:lang w:eastAsia="ru-RU"/>
              </w:rPr>
              <w:t>Соболево.part053</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8 Документация № </w:t>
            </w:r>
            <w:proofErr w:type="spellStart"/>
            <w:r w:rsidRPr="00221787">
              <w:rPr>
                <w:rFonts w:ascii="Tahoma" w:eastAsia="Times New Roman" w:hAnsi="Tahoma" w:cs="Tahoma"/>
                <w:sz w:val="23"/>
                <w:szCs w:val="23"/>
                <w:lang w:eastAsia="ru-RU"/>
              </w:rPr>
              <w:t>8к-44</w:t>
            </w:r>
            <w:proofErr w:type="spellEnd"/>
            <w:r w:rsidRPr="00221787">
              <w:rPr>
                <w:rFonts w:ascii="Tahoma" w:eastAsia="Times New Roman" w:hAnsi="Tahoma" w:cs="Tahoma"/>
                <w:sz w:val="23"/>
                <w:szCs w:val="23"/>
                <w:lang w:eastAsia="ru-RU"/>
              </w:rPr>
              <w:t xml:space="preserve"> - 2016 с </w:t>
            </w:r>
            <w:proofErr w:type="spellStart"/>
            <w:r w:rsidRPr="00221787">
              <w:rPr>
                <w:rFonts w:ascii="Tahoma" w:eastAsia="Times New Roman" w:hAnsi="Tahoma" w:cs="Tahoma"/>
                <w:sz w:val="23"/>
                <w:szCs w:val="23"/>
                <w:lang w:eastAsia="ru-RU"/>
              </w:rPr>
              <w:t>приложеними</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9 Приложение № 6 к КД проект государственного контракта</w:t>
            </w:r>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10 2. Проект </w:t>
            </w:r>
            <w:proofErr w:type="spellStart"/>
            <w:r w:rsidRPr="00221787">
              <w:rPr>
                <w:rFonts w:ascii="Tahoma" w:eastAsia="Times New Roman" w:hAnsi="Tahoma" w:cs="Tahoma"/>
                <w:sz w:val="23"/>
                <w:szCs w:val="23"/>
                <w:lang w:eastAsia="ru-RU"/>
              </w:rPr>
              <w:t>Соболево.part025</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11 2. Проект </w:t>
            </w:r>
            <w:proofErr w:type="spellStart"/>
            <w:r w:rsidRPr="00221787">
              <w:rPr>
                <w:rFonts w:ascii="Tahoma" w:eastAsia="Times New Roman" w:hAnsi="Tahoma" w:cs="Tahoma"/>
                <w:sz w:val="23"/>
                <w:szCs w:val="23"/>
                <w:lang w:eastAsia="ru-RU"/>
              </w:rPr>
              <w:t>Соболево.part024</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12 2. Проект </w:t>
            </w:r>
            <w:proofErr w:type="spellStart"/>
            <w:r w:rsidRPr="00221787">
              <w:rPr>
                <w:rFonts w:ascii="Tahoma" w:eastAsia="Times New Roman" w:hAnsi="Tahoma" w:cs="Tahoma"/>
                <w:sz w:val="23"/>
                <w:szCs w:val="23"/>
                <w:lang w:eastAsia="ru-RU"/>
              </w:rPr>
              <w:t>Соболево.part028</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13 2. Проект </w:t>
            </w:r>
            <w:proofErr w:type="spellStart"/>
            <w:r w:rsidRPr="00221787">
              <w:rPr>
                <w:rFonts w:ascii="Tahoma" w:eastAsia="Times New Roman" w:hAnsi="Tahoma" w:cs="Tahoma"/>
                <w:sz w:val="23"/>
                <w:szCs w:val="23"/>
                <w:lang w:eastAsia="ru-RU"/>
              </w:rPr>
              <w:t>Соболево.part023</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14 2. Проект </w:t>
            </w:r>
            <w:proofErr w:type="spellStart"/>
            <w:r w:rsidRPr="00221787">
              <w:rPr>
                <w:rFonts w:ascii="Tahoma" w:eastAsia="Times New Roman" w:hAnsi="Tahoma" w:cs="Tahoma"/>
                <w:sz w:val="23"/>
                <w:szCs w:val="23"/>
                <w:lang w:eastAsia="ru-RU"/>
              </w:rPr>
              <w:t>Соболево.part029</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15 2. Проект </w:t>
            </w:r>
            <w:proofErr w:type="spellStart"/>
            <w:r w:rsidRPr="00221787">
              <w:rPr>
                <w:rFonts w:ascii="Tahoma" w:eastAsia="Times New Roman" w:hAnsi="Tahoma" w:cs="Tahoma"/>
                <w:sz w:val="23"/>
                <w:szCs w:val="23"/>
                <w:lang w:eastAsia="ru-RU"/>
              </w:rPr>
              <w:t>Соболево.part027</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16 2. Проект </w:t>
            </w:r>
            <w:proofErr w:type="spellStart"/>
            <w:r w:rsidRPr="00221787">
              <w:rPr>
                <w:rFonts w:ascii="Tahoma" w:eastAsia="Times New Roman" w:hAnsi="Tahoma" w:cs="Tahoma"/>
                <w:sz w:val="23"/>
                <w:szCs w:val="23"/>
                <w:lang w:eastAsia="ru-RU"/>
              </w:rPr>
              <w:t>Соболево.part021</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17 2. Проект </w:t>
            </w:r>
            <w:proofErr w:type="spellStart"/>
            <w:r w:rsidRPr="00221787">
              <w:rPr>
                <w:rFonts w:ascii="Tahoma" w:eastAsia="Times New Roman" w:hAnsi="Tahoma" w:cs="Tahoma"/>
                <w:sz w:val="23"/>
                <w:szCs w:val="23"/>
                <w:lang w:eastAsia="ru-RU"/>
              </w:rPr>
              <w:t>Соболево.part026</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18 2. Проект </w:t>
            </w:r>
            <w:proofErr w:type="spellStart"/>
            <w:r w:rsidRPr="00221787">
              <w:rPr>
                <w:rFonts w:ascii="Tahoma" w:eastAsia="Times New Roman" w:hAnsi="Tahoma" w:cs="Tahoma"/>
                <w:sz w:val="23"/>
                <w:szCs w:val="23"/>
                <w:lang w:eastAsia="ru-RU"/>
              </w:rPr>
              <w:t>Соболево.part030</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 xml:space="preserve">19 2. Проект </w:t>
            </w:r>
            <w:proofErr w:type="spellStart"/>
            <w:r w:rsidRPr="00221787">
              <w:rPr>
                <w:rFonts w:ascii="Tahoma" w:eastAsia="Times New Roman" w:hAnsi="Tahoma" w:cs="Tahoma"/>
                <w:sz w:val="23"/>
                <w:szCs w:val="23"/>
                <w:lang w:eastAsia="ru-RU"/>
              </w:rPr>
              <w:t>Соболево.part035</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20 2. Проект </w:t>
            </w:r>
            <w:proofErr w:type="spellStart"/>
            <w:r w:rsidRPr="00221787">
              <w:rPr>
                <w:rFonts w:ascii="Tahoma" w:eastAsia="Times New Roman" w:hAnsi="Tahoma" w:cs="Tahoma"/>
                <w:sz w:val="23"/>
                <w:szCs w:val="23"/>
                <w:lang w:eastAsia="ru-RU"/>
              </w:rPr>
              <w:t>Соболево.part032</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21 2. Проект </w:t>
            </w:r>
            <w:proofErr w:type="spellStart"/>
            <w:r w:rsidRPr="00221787">
              <w:rPr>
                <w:rFonts w:ascii="Tahoma" w:eastAsia="Times New Roman" w:hAnsi="Tahoma" w:cs="Tahoma"/>
                <w:sz w:val="23"/>
                <w:szCs w:val="23"/>
                <w:lang w:eastAsia="ru-RU"/>
              </w:rPr>
              <w:t>Соболево.part036</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22 2. Проект </w:t>
            </w:r>
            <w:proofErr w:type="spellStart"/>
            <w:r w:rsidRPr="00221787">
              <w:rPr>
                <w:rFonts w:ascii="Tahoma" w:eastAsia="Times New Roman" w:hAnsi="Tahoma" w:cs="Tahoma"/>
                <w:sz w:val="23"/>
                <w:szCs w:val="23"/>
                <w:lang w:eastAsia="ru-RU"/>
              </w:rPr>
              <w:t>Соболево.part031</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23 2. Проект </w:t>
            </w:r>
            <w:proofErr w:type="spellStart"/>
            <w:r w:rsidRPr="00221787">
              <w:rPr>
                <w:rFonts w:ascii="Tahoma" w:eastAsia="Times New Roman" w:hAnsi="Tahoma" w:cs="Tahoma"/>
                <w:sz w:val="23"/>
                <w:szCs w:val="23"/>
                <w:lang w:eastAsia="ru-RU"/>
              </w:rPr>
              <w:t>Соболево.part033</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24 2. Проект </w:t>
            </w:r>
            <w:proofErr w:type="spellStart"/>
            <w:r w:rsidRPr="00221787">
              <w:rPr>
                <w:rFonts w:ascii="Tahoma" w:eastAsia="Times New Roman" w:hAnsi="Tahoma" w:cs="Tahoma"/>
                <w:sz w:val="23"/>
                <w:szCs w:val="23"/>
                <w:lang w:eastAsia="ru-RU"/>
              </w:rPr>
              <w:t>Соболево.part022</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25 2. Проект </w:t>
            </w:r>
            <w:proofErr w:type="spellStart"/>
            <w:r w:rsidRPr="00221787">
              <w:rPr>
                <w:rFonts w:ascii="Tahoma" w:eastAsia="Times New Roman" w:hAnsi="Tahoma" w:cs="Tahoma"/>
                <w:sz w:val="23"/>
                <w:szCs w:val="23"/>
                <w:lang w:eastAsia="ru-RU"/>
              </w:rPr>
              <w:t>Соболево.part034</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26 2. Проект </w:t>
            </w:r>
            <w:proofErr w:type="spellStart"/>
            <w:r w:rsidRPr="00221787">
              <w:rPr>
                <w:rFonts w:ascii="Tahoma" w:eastAsia="Times New Roman" w:hAnsi="Tahoma" w:cs="Tahoma"/>
                <w:sz w:val="23"/>
                <w:szCs w:val="23"/>
                <w:lang w:eastAsia="ru-RU"/>
              </w:rPr>
              <w:t>Соболево.part038</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27 2. Проект </w:t>
            </w:r>
            <w:proofErr w:type="spellStart"/>
            <w:r w:rsidRPr="00221787">
              <w:rPr>
                <w:rFonts w:ascii="Tahoma" w:eastAsia="Times New Roman" w:hAnsi="Tahoma" w:cs="Tahoma"/>
                <w:sz w:val="23"/>
                <w:szCs w:val="23"/>
                <w:lang w:eastAsia="ru-RU"/>
              </w:rPr>
              <w:t>Соболево.part037</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28 2. Проект </w:t>
            </w:r>
            <w:proofErr w:type="spellStart"/>
            <w:r w:rsidRPr="00221787">
              <w:rPr>
                <w:rFonts w:ascii="Tahoma" w:eastAsia="Times New Roman" w:hAnsi="Tahoma" w:cs="Tahoma"/>
                <w:sz w:val="23"/>
                <w:szCs w:val="23"/>
                <w:lang w:eastAsia="ru-RU"/>
              </w:rPr>
              <w:t>Соболево.part039</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29 2. Проект </w:t>
            </w:r>
            <w:proofErr w:type="spellStart"/>
            <w:r w:rsidRPr="00221787">
              <w:rPr>
                <w:rFonts w:ascii="Tahoma" w:eastAsia="Times New Roman" w:hAnsi="Tahoma" w:cs="Tahoma"/>
                <w:sz w:val="23"/>
                <w:szCs w:val="23"/>
                <w:lang w:eastAsia="ru-RU"/>
              </w:rPr>
              <w:t>Соболево.part040</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30 2. Проект </w:t>
            </w:r>
            <w:proofErr w:type="spellStart"/>
            <w:r w:rsidRPr="00221787">
              <w:rPr>
                <w:rFonts w:ascii="Tahoma" w:eastAsia="Times New Roman" w:hAnsi="Tahoma" w:cs="Tahoma"/>
                <w:sz w:val="23"/>
                <w:szCs w:val="23"/>
                <w:lang w:eastAsia="ru-RU"/>
              </w:rPr>
              <w:t>Соболево.part048</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31 2. Проект </w:t>
            </w:r>
            <w:proofErr w:type="spellStart"/>
            <w:r w:rsidRPr="00221787">
              <w:rPr>
                <w:rFonts w:ascii="Tahoma" w:eastAsia="Times New Roman" w:hAnsi="Tahoma" w:cs="Tahoma"/>
                <w:sz w:val="23"/>
                <w:szCs w:val="23"/>
                <w:lang w:eastAsia="ru-RU"/>
              </w:rPr>
              <w:t>Соболево.part042</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32 2. Проект </w:t>
            </w:r>
            <w:proofErr w:type="spellStart"/>
            <w:r w:rsidRPr="00221787">
              <w:rPr>
                <w:rFonts w:ascii="Tahoma" w:eastAsia="Times New Roman" w:hAnsi="Tahoma" w:cs="Tahoma"/>
                <w:sz w:val="23"/>
                <w:szCs w:val="23"/>
                <w:lang w:eastAsia="ru-RU"/>
              </w:rPr>
              <w:t>Соболево.part043</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33 2. Проект </w:t>
            </w:r>
            <w:proofErr w:type="spellStart"/>
            <w:r w:rsidRPr="00221787">
              <w:rPr>
                <w:rFonts w:ascii="Tahoma" w:eastAsia="Times New Roman" w:hAnsi="Tahoma" w:cs="Tahoma"/>
                <w:sz w:val="23"/>
                <w:szCs w:val="23"/>
                <w:lang w:eastAsia="ru-RU"/>
              </w:rPr>
              <w:t>Соболево.part044</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34 2. Проект </w:t>
            </w:r>
            <w:proofErr w:type="spellStart"/>
            <w:r w:rsidRPr="00221787">
              <w:rPr>
                <w:rFonts w:ascii="Tahoma" w:eastAsia="Times New Roman" w:hAnsi="Tahoma" w:cs="Tahoma"/>
                <w:sz w:val="23"/>
                <w:szCs w:val="23"/>
                <w:lang w:eastAsia="ru-RU"/>
              </w:rPr>
              <w:t>Соболево.part046</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35 2. Проект </w:t>
            </w:r>
            <w:proofErr w:type="spellStart"/>
            <w:r w:rsidRPr="00221787">
              <w:rPr>
                <w:rFonts w:ascii="Tahoma" w:eastAsia="Times New Roman" w:hAnsi="Tahoma" w:cs="Tahoma"/>
                <w:sz w:val="23"/>
                <w:szCs w:val="23"/>
                <w:lang w:eastAsia="ru-RU"/>
              </w:rPr>
              <w:t>Соболево.part045</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36 2. Проект </w:t>
            </w:r>
            <w:proofErr w:type="spellStart"/>
            <w:r w:rsidRPr="00221787">
              <w:rPr>
                <w:rFonts w:ascii="Tahoma" w:eastAsia="Times New Roman" w:hAnsi="Tahoma" w:cs="Tahoma"/>
                <w:sz w:val="23"/>
                <w:szCs w:val="23"/>
                <w:lang w:eastAsia="ru-RU"/>
              </w:rPr>
              <w:t>Соболево.part041</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37 2. Проект </w:t>
            </w:r>
            <w:proofErr w:type="spellStart"/>
            <w:r w:rsidRPr="00221787">
              <w:rPr>
                <w:rFonts w:ascii="Tahoma" w:eastAsia="Times New Roman" w:hAnsi="Tahoma" w:cs="Tahoma"/>
                <w:sz w:val="23"/>
                <w:szCs w:val="23"/>
                <w:lang w:eastAsia="ru-RU"/>
              </w:rPr>
              <w:t>Соболево.part047</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38 2. Проект </w:t>
            </w:r>
            <w:proofErr w:type="spellStart"/>
            <w:r w:rsidRPr="00221787">
              <w:rPr>
                <w:rFonts w:ascii="Tahoma" w:eastAsia="Times New Roman" w:hAnsi="Tahoma" w:cs="Tahoma"/>
                <w:sz w:val="23"/>
                <w:szCs w:val="23"/>
                <w:lang w:eastAsia="ru-RU"/>
              </w:rPr>
              <w:t>Соболево.part010</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39 2. Проект </w:t>
            </w:r>
            <w:proofErr w:type="spellStart"/>
            <w:r w:rsidRPr="00221787">
              <w:rPr>
                <w:rFonts w:ascii="Tahoma" w:eastAsia="Times New Roman" w:hAnsi="Tahoma" w:cs="Tahoma"/>
                <w:sz w:val="23"/>
                <w:szCs w:val="23"/>
                <w:lang w:eastAsia="ru-RU"/>
              </w:rPr>
              <w:t>Соболево.part003</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40 2. Проект </w:t>
            </w:r>
            <w:proofErr w:type="spellStart"/>
            <w:r w:rsidRPr="00221787">
              <w:rPr>
                <w:rFonts w:ascii="Tahoma" w:eastAsia="Times New Roman" w:hAnsi="Tahoma" w:cs="Tahoma"/>
                <w:sz w:val="23"/>
                <w:szCs w:val="23"/>
                <w:lang w:eastAsia="ru-RU"/>
              </w:rPr>
              <w:t>Соболево.part002</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41 2. Проект </w:t>
            </w:r>
            <w:proofErr w:type="spellStart"/>
            <w:r w:rsidRPr="00221787">
              <w:rPr>
                <w:rFonts w:ascii="Tahoma" w:eastAsia="Times New Roman" w:hAnsi="Tahoma" w:cs="Tahoma"/>
                <w:sz w:val="23"/>
                <w:szCs w:val="23"/>
                <w:lang w:eastAsia="ru-RU"/>
              </w:rPr>
              <w:t>Соболево.part008</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42 2. Проект </w:t>
            </w:r>
            <w:proofErr w:type="spellStart"/>
            <w:r w:rsidRPr="00221787">
              <w:rPr>
                <w:rFonts w:ascii="Tahoma" w:eastAsia="Times New Roman" w:hAnsi="Tahoma" w:cs="Tahoma"/>
                <w:sz w:val="23"/>
                <w:szCs w:val="23"/>
                <w:lang w:eastAsia="ru-RU"/>
              </w:rPr>
              <w:t>Соболево.part004</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43 2. Проект </w:t>
            </w:r>
            <w:proofErr w:type="spellStart"/>
            <w:r w:rsidRPr="00221787">
              <w:rPr>
                <w:rFonts w:ascii="Tahoma" w:eastAsia="Times New Roman" w:hAnsi="Tahoma" w:cs="Tahoma"/>
                <w:sz w:val="23"/>
                <w:szCs w:val="23"/>
                <w:lang w:eastAsia="ru-RU"/>
              </w:rPr>
              <w:t>Соболево.part006</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44 2. Проект </w:t>
            </w:r>
            <w:proofErr w:type="spellStart"/>
            <w:r w:rsidRPr="00221787">
              <w:rPr>
                <w:rFonts w:ascii="Tahoma" w:eastAsia="Times New Roman" w:hAnsi="Tahoma" w:cs="Tahoma"/>
                <w:sz w:val="23"/>
                <w:szCs w:val="23"/>
                <w:lang w:eastAsia="ru-RU"/>
              </w:rPr>
              <w:t>Соболево.part001</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 xml:space="preserve">45 2. Проект </w:t>
            </w:r>
            <w:proofErr w:type="spellStart"/>
            <w:r w:rsidRPr="00221787">
              <w:rPr>
                <w:rFonts w:ascii="Tahoma" w:eastAsia="Times New Roman" w:hAnsi="Tahoma" w:cs="Tahoma"/>
                <w:sz w:val="23"/>
                <w:szCs w:val="23"/>
                <w:lang w:eastAsia="ru-RU"/>
              </w:rPr>
              <w:t>Соболево.part007</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46 2. Проект </w:t>
            </w:r>
            <w:proofErr w:type="spellStart"/>
            <w:r w:rsidRPr="00221787">
              <w:rPr>
                <w:rFonts w:ascii="Tahoma" w:eastAsia="Times New Roman" w:hAnsi="Tahoma" w:cs="Tahoma"/>
                <w:sz w:val="23"/>
                <w:szCs w:val="23"/>
                <w:lang w:eastAsia="ru-RU"/>
              </w:rPr>
              <w:t>Соболево.part005</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47 2. Проект </w:t>
            </w:r>
            <w:proofErr w:type="spellStart"/>
            <w:r w:rsidRPr="00221787">
              <w:rPr>
                <w:rFonts w:ascii="Tahoma" w:eastAsia="Times New Roman" w:hAnsi="Tahoma" w:cs="Tahoma"/>
                <w:sz w:val="23"/>
                <w:szCs w:val="23"/>
                <w:lang w:eastAsia="ru-RU"/>
              </w:rPr>
              <w:t>Соболево.part009</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48 2. Проект </w:t>
            </w:r>
            <w:proofErr w:type="spellStart"/>
            <w:r w:rsidRPr="00221787">
              <w:rPr>
                <w:rFonts w:ascii="Tahoma" w:eastAsia="Times New Roman" w:hAnsi="Tahoma" w:cs="Tahoma"/>
                <w:sz w:val="23"/>
                <w:szCs w:val="23"/>
                <w:lang w:eastAsia="ru-RU"/>
              </w:rPr>
              <w:t>Соболево.part019</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49 2. Проект </w:t>
            </w:r>
            <w:proofErr w:type="spellStart"/>
            <w:r w:rsidRPr="00221787">
              <w:rPr>
                <w:rFonts w:ascii="Tahoma" w:eastAsia="Times New Roman" w:hAnsi="Tahoma" w:cs="Tahoma"/>
                <w:sz w:val="23"/>
                <w:szCs w:val="23"/>
                <w:lang w:eastAsia="ru-RU"/>
              </w:rPr>
              <w:t>Соболево.part014</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50 2. Проект </w:t>
            </w:r>
            <w:proofErr w:type="spellStart"/>
            <w:r w:rsidRPr="00221787">
              <w:rPr>
                <w:rFonts w:ascii="Tahoma" w:eastAsia="Times New Roman" w:hAnsi="Tahoma" w:cs="Tahoma"/>
                <w:sz w:val="23"/>
                <w:szCs w:val="23"/>
                <w:lang w:eastAsia="ru-RU"/>
              </w:rPr>
              <w:t>Соболево.part016</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51 2. Проект </w:t>
            </w:r>
            <w:proofErr w:type="spellStart"/>
            <w:r w:rsidRPr="00221787">
              <w:rPr>
                <w:rFonts w:ascii="Tahoma" w:eastAsia="Times New Roman" w:hAnsi="Tahoma" w:cs="Tahoma"/>
                <w:sz w:val="23"/>
                <w:szCs w:val="23"/>
                <w:lang w:eastAsia="ru-RU"/>
              </w:rPr>
              <w:t>Соболево.part012</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52 2. Проект </w:t>
            </w:r>
            <w:proofErr w:type="spellStart"/>
            <w:r w:rsidRPr="00221787">
              <w:rPr>
                <w:rFonts w:ascii="Tahoma" w:eastAsia="Times New Roman" w:hAnsi="Tahoma" w:cs="Tahoma"/>
                <w:sz w:val="23"/>
                <w:szCs w:val="23"/>
                <w:lang w:eastAsia="ru-RU"/>
              </w:rPr>
              <w:t>Соболево.part017</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53 2. Проект </w:t>
            </w:r>
            <w:proofErr w:type="spellStart"/>
            <w:r w:rsidRPr="00221787">
              <w:rPr>
                <w:rFonts w:ascii="Tahoma" w:eastAsia="Times New Roman" w:hAnsi="Tahoma" w:cs="Tahoma"/>
                <w:sz w:val="23"/>
                <w:szCs w:val="23"/>
                <w:lang w:eastAsia="ru-RU"/>
              </w:rPr>
              <w:t>Соболево.part011</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54 2. Проект </w:t>
            </w:r>
            <w:proofErr w:type="spellStart"/>
            <w:r w:rsidRPr="00221787">
              <w:rPr>
                <w:rFonts w:ascii="Tahoma" w:eastAsia="Times New Roman" w:hAnsi="Tahoma" w:cs="Tahoma"/>
                <w:sz w:val="23"/>
                <w:szCs w:val="23"/>
                <w:lang w:eastAsia="ru-RU"/>
              </w:rPr>
              <w:t>Соболево.part015</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55 2. Проект </w:t>
            </w:r>
            <w:proofErr w:type="spellStart"/>
            <w:r w:rsidRPr="00221787">
              <w:rPr>
                <w:rFonts w:ascii="Tahoma" w:eastAsia="Times New Roman" w:hAnsi="Tahoma" w:cs="Tahoma"/>
                <w:sz w:val="23"/>
                <w:szCs w:val="23"/>
                <w:lang w:eastAsia="ru-RU"/>
              </w:rPr>
              <w:t>Соболево.part013</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56 2. Проект </w:t>
            </w:r>
            <w:proofErr w:type="spellStart"/>
            <w:r w:rsidRPr="00221787">
              <w:rPr>
                <w:rFonts w:ascii="Tahoma" w:eastAsia="Times New Roman" w:hAnsi="Tahoma" w:cs="Tahoma"/>
                <w:sz w:val="23"/>
                <w:szCs w:val="23"/>
                <w:lang w:eastAsia="ru-RU"/>
              </w:rPr>
              <w:t>Соболево.part020</w:t>
            </w:r>
            <w:proofErr w:type="spellEnd"/>
          </w:p>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t xml:space="preserve">57 2. Проект </w:t>
            </w:r>
            <w:proofErr w:type="spellStart"/>
            <w:r w:rsidRPr="00221787">
              <w:rPr>
                <w:rFonts w:ascii="Tahoma" w:eastAsia="Times New Roman" w:hAnsi="Tahoma" w:cs="Tahoma"/>
                <w:sz w:val="23"/>
                <w:szCs w:val="23"/>
                <w:lang w:eastAsia="ru-RU"/>
              </w:rPr>
              <w:t>Соболево.part018</w:t>
            </w:r>
            <w:proofErr w:type="spellEnd"/>
          </w:p>
        </w:tc>
      </w:tr>
      <w:tr w:rsidR="00221787" w:rsidRPr="00221787" w:rsidTr="00221787">
        <w:tc>
          <w:tcPr>
            <w:tcW w:w="0" w:type="auto"/>
            <w:vAlign w:val="center"/>
            <w:hideMark/>
          </w:tcPr>
          <w:p w:rsidR="00221787" w:rsidRPr="00221787" w:rsidRDefault="00221787" w:rsidP="00221787">
            <w:pPr>
              <w:spacing w:before="100" w:beforeAutospacing="1" w:after="100" w:afterAutospacing="1" w:line="240" w:lineRule="auto"/>
              <w:rPr>
                <w:rFonts w:ascii="Tahoma" w:eastAsia="Times New Roman" w:hAnsi="Tahoma" w:cs="Tahoma"/>
                <w:sz w:val="23"/>
                <w:szCs w:val="23"/>
                <w:lang w:eastAsia="ru-RU"/>
              </w:rPr>
            </w:pPr>
            <w:r w:rsidRPr="00221787">
              <w:rPr>
                <w:rFonts w:ascii="Tahoma" w:eastAsia="Times New Roman" w:hAnsi="Tahoma" w:cs="Tahoma"/>
                <w:sz w:val="23"/>
                <w:szCs w:val="23"/>
                <w:lang w:eastAsia="ru-RU"/>
              </w:rPr>
              <w:lastRenderedPageBreak/>
              <w:t>Дата и время размещения извещения (по местному времени организации, осуществляющей размещение)</w:t>
            </w:r>
          </w:p>
        </w:tc>
        <w:tc>
          <w:tcPr>
            <w:tcW w:w="0" w:type="auto"/>
            <w:vAlign w:val="center"/>
            <w:hideMark/>
          </w:tcPr>
          <w:p w:rsidR="00221787" w:rsidRPr="00221787" w:rsidRDefault="00221787" w:rsidP="00221787">
            <w:pPr>
              <w:spacing w:after="0" w:line="240" w:lineRule="auto"/>
              <w:rPr>
                <w:rFonts w:ascii="Times New Roman" w:eastAsia="Times New Roman" w:hAnsi="Times New Roman" w:cs="Times New Roman"/>
                <w:sz w:val="20"/>
                <w:szCs w:val="20"/>
                <w:lang w:eastAsia="ru-RU"/>
              </w:rPr>
            </w:pPr>
          </w:p>
        </w:tc>
      </w:tr>
    </w:tbl>
    <w:p w:rsidR="00E72429" w:rsidRDefault="00E72429"/>
    <w:sectPr w:rsidR="00E72429" w:rsidSect="00E7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characterSpacingControl w:val="doNotCompress"/>
  <w:compat/>
  <w:rsids>
    <w:rsidRoot w:val="00221787"/>
    <w:rsid w:val="00221787"/>
    <w:rsid w:val="0087423E"/>
    <w:rsid w:val="00A6499C"/>
    <w:rsid w:val="00CB7D05"/>
    <w:rsid w:val="00E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22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22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22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221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2217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2235356">
      <w:bodyDiv w:val="1"/>
      <w:marLeft w:val="0"/>
      <w:marRight w:val="0"/>
      <w:marTop w:val="0"/>
      <w:marBottom w:val="0"/>
      <w:divBdr>
        <w:top w:val="none" w:sz="0" w:space="0" w:color="auto"/>
        <w:left w:val="none" w:sz="0" w:space="0" w:color="auto"/>
        <w:bottom w:val="none" w:sz="0" w:space="0" w:color="auto"/>
        <w:right w:val="none" w:sz="0" w:space="0" w:color="auto"/>
      </w:divBdr>
      <w:divsChild>
        <w:div w:id="210386158">
          <w:marLeft w:val="0"/>
          <w:marRight w:val="0"/>
          <w:marTop w:val="0"/>
          <w:marBottom w:val="0"/>
          <w:divBdr>
            <w:top w:val="none" w:sz="0" w:space="0" w:color="auto"/>
            <w:left w:val="none" w:sz="0" w:space="0" w:color="auto"/>
            <w:bottom w:val="none" w:sz="0" w:space="0" w:color="auto"/>
            <w:right w:val="none" w:sz="0" w:space="0" w:color="auto"/>
          </w:divBdr>
          <w:divsChild>
            <w:div w:id="490292893">
              <w:marLeft w:val="0"/>
              <w:marRight w:val="0"/>
              <w:marTop w:val="0"/>
              <w:marBottom w:val="0"/>
              <w:divBdr>
                <w:top w:val="none" w:sz="0" w:space="0" w:color="auto"/>
                <w:left w:val="none" w:sz="0" w:space="0" w:color="auto"/>
                <w:bottom w:val="none" w:sz="0" w:space="0" w:color="auto"/>
                <w:right w:val="none" w:sz="0" w:space="0" w:color="auto"/>
              </w:divBdr>
              <w:divsChild>
                <w:div w:id="1667321679">
                  <w:marLeft w:val="0"/>
                  <w:marRight w:val="0"/>
                  <w:marTop w:val="0"/>
                  <w:marBottom w:val="0"/>
                  <w:divBdr>
                    <w:top w:val="none" w:sz="0" w:space="0" w:color="auto"/>
                    <w:left w:val="none" w:sz="0" w:space="0" w:color="auto"/>
                    <w:bottom w:val="none" w:sz="0" w:space="0" w:color="auto"/>
                    <w:right w:val="none" w:sz="0" w:space="0" w:color="auto"/>
                  </w:divBdr>
                  <w:divsChild>
                    <w:div w:id="1281375445">
                      <w:marLeft w:val="0"/>
                      <w:marRight w:val="0"/>
                      <w:marTop w:val="0"/>
                      <w:marBottom w:val="0"/>
                      <w:divBdr>
                        <w:top w:val="none" w:sz="0" w:space="0" w:color="auto"/>
                        <w:left w:val="none" w:sz="0" w:space="0" w:color="auto"/>
                        <w:bottom w:val="none" w:sz="0" w:space="0" w:color="auto"/>
                        <w:right w:val="none" w:sz="0" w:space="0" w:color="auto"/>
                      </w:divBdr>
                      <w:divsChild>
                        <w:div w:id="74328059">
                          <w:marLeft w:val="0"/>
                          <w:marRight w:val="0"/>
                          <w:marTop w:val="0"/>
                          <w:marBottom w:val="0"/>
                          <w:divBdr>
                            <w:top w:val="none" w:sz="0" w:space="0" w:color="auto"/>
                            <w:left w:val="none" w:sz="0" w:space="0" w:color="auto"/>
                            <w:bottom w:val="none" w:sz="0" w:space="0" w:color="auto"/>
                            <w:right w:val="none" w:sz="0" w:space="0" w:color="auto"/>
                          </w:divBdr>
                          <w:divsChild>
                            <w:div w:id="901478538">
                              <w:marLeft w:val="0"/>
                              <w:marRight w:val="0"/>
                              <w:marTop w:val="0"/>
                              <w:marBottom w:val="0"/>
                              <w:divBdr>
                                <w:top w:val="none" w:sz="0" w:space="0" w:color="auto"/>
                                <w:left w:val="none" w:sz="0" w:space="0" w:color="auto"/>
                                <w:bottom w:val="none" w:sz="0" w:space="0" w:color="auto"/>
                                <w:right w:val="none" w:sz="0" w:space="0" w:color="auto"/>
                              </w:divBdr>
                              <w:divsChild>
                                <w:div w:id="8694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1</cp:revision>
  <cp:lastPrinted>2016-07-20T02:38:00Z</cp:lastPrinted>
  <dcterms:created xsi:type="dcterms:W3CDTF">2016-07-20T02:36:00Z</dcterms:created>
  <dcterms:modified xsi:type="dcterms:W3CDTF">2016-07-20T02:38:00Z</dcterms:modified>
</cp:coreProperties>
</file>