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8740D0" w:rsidP="008740D0">
      <w:pPr>
        <w:ind w:firstLine="0"/>
        <w:jc w:val="center"/>
      </w:pPr>
      <w:r>
        <w:t>Разъяснения по запросу № 1 от 25.05.2016</w:t>
      </w:r>
    </w:p>
    <w:p w:rsidR="008740D0" w:rsidRDefault="008740D0" w:rsidP="008740D0">
      <w:pPr>
        <w:ind w:firstLine="0"/>
        <w:jc w:val="center"/>
      </w:pPr>
      <w:r>
        <w:t>по закупке № 0538100000416000012</w:t>
      </w:r>
    </w:p>
    <w:p w:rsidR="008740D0" w:rsidRDefault="008740D0" w:rsidP="008740D0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4786" w:type="dxa"/>
          </w:tcPr>
          <w:p w:rsidR="008740D0" w:rsidRDefault="008740D0" w:rsidP="008740D0">
            <w:pPr>
              <w:ind w:firstLine="0"/>
              <w:jc w:val="center"/>
            </w:pPr>
            <w:r>
              <w:t>Ответ</w:t>
            </w:r>
          </w:p>
        </w:tc>
      </w:tr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</w:pPr>
            <w:r>
              <w:t>1. Каким образом будут компенсироваться транспортные затраты, понесенные подрядчиком и не предусмотренные сметными расчетами и соответственно не заложенные в стоимость контракта?</w:t>
            </w:r>
          </w:p>
        </w:tc>
        <w:tc>
          <w:tcPr>
            <w:tcW w:w="4786" w:type="dxa"/>
          </w:tcPr>
          <w:p w:rsidR="008740D0" w:rsidRPr="008740D0" w:rsidRDefault="008740D0" w:rsidP="008740D0">
            <w:pPr>
              <w:ind w:firstLine="35"/>
            </w:pPr>
            <w:r w:rsidRPr="008740D0">
              <w:t xml:space="preserve">Проектно-сметная документация прошла проверку достоверности определения сметной стоимости объекта в Хабаровском филиале </w:t>
            </w:r>
            <w:proofErr w:type="spellStart"/>
            <w:r w:rsidRPr="008740D0">
              <w:t>ФАУ</w:t>
            </w:r>
            <w:proofErr w:type="spellEnd"/>
            <w:r w:rsidRPr="008740D0">
              <w:t xml:space="preserve"> «</w:t>
            </w:r>
            <w:proofErr w:type="spellStart"/>
            <w:r w:rsidRPr="008740D0">
              <w:t>Главгосэкспертиза</w:t>
            </w:r>
            <w:proofErr w:type="spellEnd"/>
            <w:r w:rsidRPr="008740D0">
              <w:t xml:space="preserve"> России», получила положительное заключение и пересмотру не подлежит. </w:t>
            </w:r>
          </w:p>
          <w:p w:rsidR="008740D0" w:rsidRPr="008740D0" w:rsidRDefault="008740D0" w:rsidP="008740D0">
            <w:pPr>
              <w:ind w:firstLine="35"/>
            </w:pPr>
            <w:proofErr w:type="gramStart"/>
            <w:r w:rsidRPr="008740D0">
              <w:t xml:space="preserve">Ежеквартальные индексы к сметно-нормативной базе 2001 года по Камчатскому краю, рекомендованные министерством строительства и жилищно-коммунального хозяйства Российской федерации (Минстрой России), учтённые при расчёте стоимости объекта «Реконструкция аэропорта Усть-Хайрюзово», предназначены для формирования начальной (максимальной) цены государственного контракта для объектов капитального строительства и включают в себя расходы по доставке материальных ресурсов до строящегося объекта. </w:t>
            </w:r>
            <w:proofErr w:type="gramEnd"/>
          </w:p>
        </w:tc>
      </w:tr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</w:pPr>
            <w:r>
              <w:t>2. Что должно входить в  поз. 60 СМР в Ведомости объемов и стоимости работ?</w:t>
            </w:r>
          </w:p>
        </w:tc>
        <w:tc>
          <w:tcPr>
            <w:tcW w:w="4786" w:type="dxa"/>
          </w:tcPr>
          <w:p w:rsidR="00ED32EE" w:rsidRDefault="00312921" w:rsidP="00ED32EE">
            <w:pPr>
              <w:ind w:firstLine="35"/>
            </w:pPr>
            <w:r>
              <w:t>Ведомость представлена как образец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257829">
              <w:t xml:space="preserve">В позицию 60 входят </w:t>
            </w:r>
            <w:r w:rsidR="00ED32EE">
              <w:t xml:space="preserve">Объёмы работ </w:t>
            </w:r>
            <w:r w:rsidR="00257829">
              <w:t xml:space="preserve">«Участки </w:t>
            </w:r>
            <w:proofErr w:type="spellStart"/>
            <w:r w:rsidR="00257829">
              <w:t>метеооборудования</w:t>
            </w:r>
            <w:proofErr w:type="spellEnd"/>
            <w:r w:rsidR="00257829">
              <w:t xml:space="preserve"> №1» </w:t>
            </w:r>
            <w:r w:rsidR="00ED32EE">
              <w:t xml:space="preserve"> </w:t>
            </w:r>
            <w:proofErr w:type="gramStart"/>
            <w:r w:rsidR="00ED32EE">
              <w:t>согласно перечня</w:t>
            </w:r>
            <w:proofErr w:type="gramEnd"/>
            <w:r w:rsidR="00ED32EE">
              <w:t xml:space="preserve"> ОСР №02-06и2 (4316150)</w:t>
            </w:r>
            <w:r w:rsidR="00070CB6">
              <w:t>,  ЛСР 05-02-02и</w:t>
            </w:r>
            <w:r w:rsidR="00BD1581">
              <w:t>2</w:t>
            </w:r>
            <w:r w:rsidR="00070CB6">
              <w:t xml:space="preserve"> (Раздел 2,5,9)</w:t>
            </w:r>
            <w:r w:rsidR="00ED32EE">
              <w:t xml:space="preserve">. </w:t>
            </w:r>
          </w:p>
          <w:p w:rsidR="008740D0" w:rsidRPr="00B70788" w:rsidRDefault="0078566E" w:rsidP="00ED32EE">
            <w:pPr>
              <w:ind w:firstLine="35"/>
            </w:pPr>
            <w:r>
              <w:t>Позиция 60 должна включать работы с минеральным грунтом.</w:t>
            </w:r>
          </w:p>
        </w:tc>
      </w:tr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</w:pPr>
            <w:r>
              <w:t>3.  Где учитывать стоимость Работ с минеральными грунтом и Новое тротуарное покрытие А</w:t>
            </w:r>
            <w:proofErr w:type="gramStart"/>
            <w:r>
              <w:t>4</w:t>
            </w:r>
            <w:proofErr w:type="gramEnd"/>
            <w:r>
              <w:t>?</w:t>
            </w:r>
          </w:p>
        </w:tc>
        <w:tc>
          <w:tcPr>
            <w:tcW w:w="4786" w:type="dxa"/>
          </w:tcPr>
          <w:p w:rsidR="008740D0" w:rsidRPr="008740D0" w:rsidRDefault="0078566E" w:rsidP="008740D0">
            <w:pPr>
              <w:ind w:firstLine="35"/>
            </w:pPr>
            <w:r>
              <w:t>Новое тротуарное покрытие А</w:t>
            </w:r>
            <w:proofErr w:type="gramStart"/>
            <w:r>
              <w:t>4</w:t>
            </w:r>
            <w:proofErr w:type="gramEnd"/>
            <w:r>
              <w:t xml:space="preserve"> учесть позицией 61.</w:t>
            </w:r>
          </w:p>
        </w:tc>
      </w:tr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</w:pPr>
            <w:r>
              <w:t>4. Что должно входить в поз. 47 и 48 Ведомости объемов и стоимости работ?</w:t>
            </w:r>
          </w:p>
        </w:tc>
        <w:tc>
          <w:tcPr>
            <w:tcW w:w="4786" w:type="dxa"/>
          </w:tcPr>
          <w:p w:rsidR="00AB3881" w:rsidRDefault="00AB3881" w:rsidP="00AB3881">
            <w:pPr>
              <w:ind w:firstLine="35"/>
            </w:pPr>
            <w:r>
              <w:t xml:space="preserve">Ведомость представлена как образец. </w:t>
            </w:r>
          </w:p>
          <w:p w:rsidR="00AB3881" w:rsidRDefault="00AB3881" w:rsidP="00AB3881">
            <w:pPr>
              <w:ind w:firstLine="35"/>
            </w:pPr>
            <w:r>
              <w:t xml:space="preserve">Ведомость должна учитывать перечень работ согласно ОСР №02-04и2 (4337740).  </w:t>
            </w:r>
          </w:p>
          <w:p w:rsidR="00AB3881" w:rsidRPr="008740D0" w:rsidRDefault="00AB3881" w:rsidP="00AB3881">
            <w:pPr>
              <w:ind w:firstLine="35"/>
            </w:pPr>
            <w:r>
              <w:t>Позиция 47 должна учитывать устройство кабельных ЛЭП-0,4кВ, позиция 48 - электроосвещение.</w:t>
            </w:r>
          </w:p>
        </w:tc>
      </w:tr>
      <w:tr w:rsidR="008740D0" w:rsidTr="008740D0">
        <w:tc>
          <w:tcPr>
            <w:tcW w:w="4785" w:type="dxa"/>
          </w:tcPr>
          <w:p w:rsidR="008740D0" w:rsidRDefault="008740D0" w:rsidP="008740D0">
            <w:pPr>
              <w:ind w:firstLine="0"/>
            </w:pPr>
            <w:r>
              <w:t>5. Где учитывать стоимость позиции Грунтовые сопряжения</w:t>
            </w:r>
            <w:r w:rsidR="00472136">
              <w:t xml:space="preserve"> (работы с минеральным грунтом)?</w:t>
            </w:r>
          </w:p>
        </w:tc>
        <w:tc>
          <w:tcPr>
            <w:tcW w:w="4786" w:type="dxa"/>
          </w:tcPr>
          <w:p w:rsidR="008740D0" w:rsidRPr="00526E86" w:rsidRDefault="00526E86" w:rsidP="00526E86">
            <w:pPr>
              <w:ind w:firstLine="0"/>
            </w:pPr>
            <w:r w:rsidRPr="00526E86">
              <w:t xml:space="preserve">Участник закупки самостоятельно принимает решение: укрупнить объёмы земляных работ, или вынести каждый вид земляных работ отдельным пунктом ведомости. </w:t>
            </w:r>
            <w:proofErr w:type="gramStart"/>
            <w:r w:rsidRPr="00526E86">
              <w:t>(Ведомость объёмов работ составлена укрупненной, в соответствии с объектными, локальными сметными расчётами, ССР и представлена  как образец для заполнения участником закупки в рамках подготовки заявки на конкурс.</w:t>
            </w:r>
            <w:proofErr w:type="gramEnd"/>
            <w:r w:rsidRPr="00526E86">
              <w:t xml:space="preserve"> Участник закупки вправе отредактировать, </w:t>
            </w:r>
            <w:r w:rsidRPr="00526E86">
              <w:lastRenderedPageBreak/>
              <w:t xml:space="preserve">в том числе дополнить (не ограничиваясь) позиции Ведомости, </w:t>
            </w:r>
            <w:proofErr w:type="gramStart"/>
            <w:r w:rsidRPr="00526E86">
              <w:t>согласно</w:t>
            </w:r>
            <w:proofErr w:type="gramEnd"/>
            <w:r w:rsidRPr="00526E86">
              <w:t xml:space="preserve"> локальных сметных расчётов в составе проектной документации. </w:t>
            </w:r>
          </w:p>
        </w:tc>
      </w:tr>
      <w:tr w:rsidR="00472136" w:rsidTr="008740D0">
        <w:tc>
          <w:tcPr>
            <w:tcW w:w="4785" w:type="dxa"/>
          </w:tcPr>
          <w:p w:rsidR="00472136" w:rsidRDefault="00472136" w:rsidP="00472136">
            <w:pPr>
              <w:ind w:firstLine="0"/>
            </w:pPr>
            <w:r>
              <w:lastRenderedPageBreak/>
              <w:t>6. Включаются ли в поз. 36, 37, 38 стоимость искусственного покрытия РД (ССР по локальному расчету 02-02-02 и 2) или только стоимость искусственных покрытий перрона (ССР по локальному расчету 02-02-02 и 2)?</w:t>
            </w:r>
          </w:p>
        </w:tc>
        <w:tc>
          <w:tcPr>
            <w:tcW w:w="4786" w:type="dxa"/>
          </w:tcPr>
          <w:p w:rsidR="00D714EA" w:rsidRDefault="00D714EA" w:rsidP="00D714EA">
            <w:pPr>
              <w:ind w:firstLine="35"/>
            </w:pPr>
            <w:r>
              <w:t xml:space="preserve">Ведомость представлена как образец. </w:t>
            </w:r>
          </w:p>
          <w:p w:rsidR="00472136" w:rsidRPr="008740D0" w:rsidRDefault="00D714EA" w:rsidP="00D714EA">
            <w:pPr>
              <w:ind w:firstLine="35"/>
            </w:pPr>
            <w:r>
              <w:t xml:space="preserve">Позиции 36,37,38 включают стоимость искусственного покрытия РД - ЛСР 02-02-02и2 (10307860). </w:t>
            </w:r>
            <w:r w:rsidR="00BC1083">
              <w:t xml:space="preserve"> </w:t>
            </w:r>
            <w:r>
              <w:t xml:space="preserve">Искусственного покрытия перрона - ЛСР 02-03-02и2 (10307960).  </w:t>
            </w:r>
          </w:p>
        </w:tc>
      </w:tr>
      <w:tr w:rsidR="00472136" w:rsidTr="008740D0">
        <w:tc>
          <w:tcPr>
            <w:tcW w:w="4785" w:type="dxa"/>
          </w:tcPr>
          <w:p w:rsidR="00472136" w:rsidRDefault="00472136" w:rsidP="00472136">
            <w:pPr>
              <w:ind w:firstLine="0"/>
            </w:pPr>
            <w:r>
              <w:t xml:space="preserve">7. Что должно входить в </w:t>
            </w:r>
            <w:r w:rsidR="00B70788">
              <w:t xml:space="preserve"> поз. 300, 309, раздела «Здания спецтранспорта с гаражом, …</w:t>
            </w:r>
          </w:p>
        </w:tc>
        <w:tc>
          <w:tcPr>
            <w:tcW w:w="4786" w:type="dxa"/>
          </w:tcPr>
          <w:p w:rsidR="00257829" w:rsidRDefault="003D0B69" w:rsidP="008740D0">
            <w:pPr>
              <w:ind w:firstLine="35"/>
            </w:pPr>
            <w:r w:rsidRPr="00D4407B">
              <w:t>п.</w:t>
            </w:r>
            <w:r w:rsidR="00257829">
              <w:t xml:space="preserve"> </w:t>
            </w:r>
            <w:r w:rsidRPr="00D4407B">
              <w:t xml:space="preserve">300 относится к объекту «Здание </w:t>
            </w:r>
            <w:proofErr w:type="spellStart"/>
            <w:r w:rsidRPr="00D4407B">
              <w:t>спецавтотранспорта</w:t>
            </w:r>
            <w:proofErr w:type="spellEnd"/>
            <w:r w:rsidRPr="00D4407B">
              <w:t xml:space="preserve"> с гаражом, производственными и бытовыми помещениями служб ССТ и АС», </w:t>
            </w:r>
          </w:p>
          <w:p w:rsidR="00472136" w:rsidRPr="00D4407B" w:rsidRDefault="003D0B69" w:rsidP="008740D0">
            <w:pPr>
              <w:ind w:firstLine="35"/>
            </w:pPr>
            <w:r w:rsidRPr="00D4407B">
              <w:t xml:space="preserve">п.309 – к  объекту «Летняя стоянка для </w:t>
            </w:r>
            <w:proofErr w:type="spellStart"/>
            <w:r w:rsidRPr="00D4407B">
              <w:t>спецавтотранспорта</w:t>
            </w:r>
            <w:proofErr w:type="spellEnd"/>
            <w:r w:rsidRPr="00D4407B">
              <w:t xml:space="preserve">» </w:t>
            </w:r>
            <w:proofErr w:type="spellStart"/>
            <w:r w:rsidRPr="00D4407B">
              <w:t>ОСР</w:t>
            </w:r>
            <w:proofErr w:type="spellEnd"/>
            <w:r w:rsidRPr="00D4407B">
              <w:t xml:space="preserve"> № </w:t>
            </w:r>
            <w:proofErr w:type="spellStart"/>
            <w:r w:rsidRPr="00D4407B">
              <w:t>05-04и2</w:t>
            </w:r>
            <w:proofErr w:type="spellEnd"/>
            <w:r w:rsidRPr="00D4407B">
              <w:t xml:space="preserve"> (8135460).</w:t>
            </w:r>
          </w:p>
        </w:tc>
      </w:tr>
      <w:tr w:rsidR="00B70788" w:rsidTr="008740D0">
        <w:tc>
          <w:tcPr>
            <w:tcW w:w="4785" w:type="dxa"/>
          </w:tcPr>
          <w:p w:rsidR="00B70788" w:rsidRDefault="00B70788" w:rsidP="00472136">
            <w:pPr>
              <w:ind w:firstLine="0"/>
            </w:pPr>
            <w:r>
              <w:t>поз. 159, 160 раздела «Аварийно-спасательная станция…</w:t>
            </w:r>
          </w:p>
        </w:tc>
        <w:tc>
          <w:tcPr>
            <w:tcW w:w="4786" w:type="dxa"/>
          </w:tcPr>
          <w:p w:rsidR="003D0B69" w:rsidRPr="00D4407B" w:rsidRDefault="003D0B69" w:rsidP="003D0B69">
            <w:pPr>
              <w:ind w:firstLine="35"/>
            </w:pPr>
            <w:r w:rsidRPr="00D4407B">
              <w:t xml:space="preserve">Ведомость представлена как образец. </w:t>
            </w:r>
          </w:p>
          <w:p w:rsidR="00B70788" w:rsidRPr="00D4407B" w:rsidRDefault="005A6DCC" w:rsidP="005A6DCC">
            <w:pPr>
              <w:ind w:firstLine="35"/>
            </w:pPr>
            <w:r w:rsidRPr="00D4407B">
              <w:t>При составлении р</w:t>
            </w:r>
            <w:r w:rsidR="003D0B69" w:rsidRPr="00D4407B">
              <w:t>аздел</w:t>
            </w:r>
            <w:r w:rsidRPr="00D4407B">
              <w:t>а</w:t>
            </w:r>
            <w:r w:rsidR="0049335E" w:rsidRPr="00D4407B">
              <w:t xml:space="preserve"> ведомости</w:t>
            </w:r>
            <w:r w:rsidR="003D0B69" w:rsidRPr="00D4407B">
              <w:t xml:space="preserve"> «Аварийно-спасательная станция (АСС) руководствоваться ОСР 03-01и2 (8136350)</w:t>
            </w:r>
            <w:r w:rsidR="00C90351" w:rsidRPr="00D4407B">
              <w:t>.</w:t>
            </w:r>
            <w:r w:rsidR="003D0B69" w:rsidRPr="00D4407B">
              <w:t xml:space="preserve"> </w:t>
            </w:r>
          </w:p>
        </w:tc>
      </w:tr>
      <w:tr w:rsidR="00B70788" w:rsidTr="008740D0">
        <w:tc>
          <w:tcPr>
            <w:tcW w:w="4785" w:type="dxa"/>
          </w:tcPr>
          <w:p w:rsidR="00B70788" w:rsidRDefault="00B70788" w:rsidP="00472136">
            <w:pPr>
              <w:ind w:firstLine="0"/>
            </w:pPr>
            <w:r>
              <w:t>8. Где учитывать стоимость позиции Водопровод хозяйственно-питьевой (В</w:t>
            </w:r>
            <w:proofErr w:type="gramStart"/>
            <w:r>
              <w:t>1</w:t>
            </w:r>
            <w:proofErr w:type="gramEnd"/>
            <w:r>
              <w:t>) в ведомости объемов и стоимости работ?</w:t>
            </w:r>
          </w:p>
        </w:tc>
        <w:tc>
          <w:tcPr>
            <w:tcW w:w="4786" w:type="dxa"/>
          </w:tcPr>
          <w:p w:rsidR="00B70788" w:rsidRPr="00D4407B" w:rsidRDefault="00C90351" w:rsidP="00C90351">
            <w:pPr>
              <w:ind w:firstLine="35"/>
            </w:pPr>
            <w:r w:rsidRPr="00D4407B">
              <w:t>Стоимость позиции Водопровод хозяйственно-питьевой (В</w:t>
            </w:r>
            <w:proofErr w:type="gramStart"/>
            <w:r w:rsidRPr="00D4407B">
              <w:t>1</w:t>
            </w:r>
            <w:proofErr w:type="gramEnd"/>
            <w:r w:rsidRPr="00D4407B">
              <w:t>) в ведомости объёмов и стоимости работ учитывать согласно ЛСР 03-01-02и1 (7405630) в разделе «Аварийно-спасательная станция (АСС).</w:t>
            </w:r>
          </w:p>
        </w:tc>
      </w:tr>
    </w:tbl>
    <w:p w:rsidR="008740D0" w:rsidRPr="008740D0" w:rsidRDefault="008740D0" w:rsidP="008740D0">
      <w:pPr>
        <w:ind w:firstLine="0"/>
        <w:jc w:val="center"/>
      </w:pPr>
    </w:p>
    <w:sectPr w:rsidR="008740D0" w:rsidRPr="008740D0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7E5E99"/>
    <w:rsid w:val="00070CB6"/>
    <w:rsid w:val="00257829"/>
    <w:rsid w:val="00312921"/>
    <w:rsid w:val="003D0B69"/>
    <w:rsid w:val="00472136"/>
    <w:rsid w:val="00484B63"/>
    <w:rsid w:val="0049335E"/>
    <w:rsid w:val="00526E86"/>
    <w:rsid w:val="005A6DCC"/>
    <w:rsid w:val="0078566E"/>
    <w:rsid w:val="007E5E99"/>
    <w:rsid w:val="007F40BD"/>
    <w:rsid w:val="00843382"/>
    <w:rsid w:val="008740D0"/>
    <w:rsid w:val="0087423E"/>
    <w:rsid w:val="008F2748"/>
    <w:rsid w:val="00A6499C"/>
    <w:rsid w:val="00AB3881"/>
    <w:rsid w:val="00B70788"/>
    <w:rsid w:val="00BC1083"/>
    <w:rsid w:val="00BD1581"/>
    <w:rsid w:val="00C90351"/>
    <w:rsid w:val="00D4407B"/>
    <w:rsid w:val="00D714EA"/>
    <w:rsid w:val="00DA7DCB"/>
    <w:rsid w:val="00E211CF"/>
    <w:rsid w:val="00E72429"/>
    <w:rsid w:val="00ED32EE"/>
    <w:rsid w:val="00E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9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17</cp:revision>
  <cp:lastPrinted>2016-05-26T21:35:00Z</cp:lastPrinted>
  <dcterms:created xsi:type="dcterms:W3CDTF">2016-05-26T21:34:00Z</dcterms:created>
  <dcterms:modified xsi:type="dcterms:W3CDTF">2016-05-27T01:38:00Z</dcterms:modified>
</cp:coreProperties>
</file>