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ED6ABF"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ВРИО г</w:t>
      </w:r>
      <w:r w:rsidR="003E5904"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ого</w:t>
      </w:r>
      <w:r w:rsidR="003E5904" w:rsidRPr="003E590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781E40">
        <w:rPr>
          <w:rFonts w:ascii="Times New Roman" w:hAnsi="Times New Roman" w:cs="Times New Roman"/>
          <w:sz w:val="28"/>
          <w:szCs w:val="28"/>
          <w:lang w:val="ru-RU"/>
        </w:rPr>
        <w:t>А.</w:t>
      </w:r>
      <w:r w:rsidR="00ED6ABF">
        <w:rPr>
          <w:rFonts w:ascii="Times New Roman" w:hAnsi="Times New Roman" w:cs="Times New Roman"/>
          <w:sz w:val="28"/>
          <w:szCs w:val="28"/>
          <w:lang w:val="ru-RU"/>
        </w:rPr>
        <w:t>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bookmarkStart w:id="0" w:name="_GoBack"/>
      <w:bookmarkEnd w:id="0"/>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DB6BC2">
        <w:rPr>
          <w:rFonts w:ascii="Times New Roman" w:hAnsi="Times New Roman" w:cs="Times New Roman"/>
          <w:b/>
          <w:sz w:val="32"/>
          <w:szCs w:val="32"/>
          <w:lang w:val="ru-RU"/>
        </w:rPr>
        <w:t>8</w:t>
      </w:r>
      <w:r w:rsidR="00ED6ABF">
        <w:rPr>
          <w:rFonts w:ascii="Times New Roman" w:hAnsi="Times New Roman" w:cs="Times New Roman"/>
          <w:b/>
          <w:sz w:val="32"/>
          <w:szCs w:val="32"/>
          <w:lang w:val="ru-RU"/>
        </w:rPr>
        <w:t>9</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5E5494" w:rsidRPr="00C8632A" w:rsidRDefault="003E5904" w:rsidP="00664B30">
      <w:pPr>
        <w:jc w:val="center"/>
        <w:rPr>
          <w:i/>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hyperlink>
      <w:r w:rsidR="002638CA">
        <w:rPr>
          <w:lang w:val="ru-RU"/>
        </w:rPr>
        <w:t xml:space="preserve"> </w:t>
      </w:r>
      <w:r w:rsidR="00C8632A" w:rsidRPr="00C8632A">
        <w:rPr>
          <w:rFonts w:ascii="Arial" w:hAnsi="Arial" w:cs="Arial"/>
          <w:b/>
          <w:bCs/>
          <w:color w:val="0060A4"/>
          <w:sz w:val="28"/>
          <w:szCs w:val="28"/>
          <w:lang w:val="ru-RU"/>
        </w:rPr>
        <w:t>31401597301</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25136E"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CF32FE">
        <w:rPr>
          <w:rFonts w:ascii="Times New Roman" w:hAnsi="Times New Roman" w:cs="Times New Roman"/>
          <w:sz w:val="28"/>
          <w:szCs w:val="28"/>
          <w:lang w:val="ru-RU"/>
        </w:rPr>
        <w:t xml:space="preserve">оказание услуг </w:t>
      </w:r>
      <w:r w:rsidR="00ED6ABF">
        <w:rPr>
          <w:rFonts w:ascii="Times New Roman" w:hAnsi="Times New Roman" w:cs="Times New Roman"/>
          <w:sz w:val="28"/>
          <w:szCs w:val="28"/>
          <w:lang w:val="ru-RU"/>
        </w:rPr>
        <w:t xml:space="preserve">по установке регистрирующего оборудования (активация, монтаж, калибровка </w:t>
      </w:r>
      <w:proofErr w:type="spellStart"/>
      <w:r w:rsidR="00ED6ABF">
        <w:rPr>
          <w:rFonts w:ascii="Times New Roman" w:hAnsi="Times New Roman" w:cs="Times New Roman"/>
          <w:sz w:val="28"/>
          <w:szCs w:val="28"/>
          <w:lang w:val="ru-RU"/>
        </w:rPr>
        <w:t>тахографа</w:t>
      </w:r>
      <w:proofErr w:type="spellEnd"/>
      <w:r w:rsidR="00ED6ABF">
        <w:rPr>
          <w:rFonts w:ascii="Times New Roman" w:hAnsi="Times New Roman" w:cs="Times New Roman"/>
          <w:sz w:val="28"/>
          <w:szCs w:val="28"/>
          <w:lang w:val="ru-RU"/>
        </w:rPr>
        <w:t>) предназначенного для регистрации режимов движения, труда и отдыха водителей и членов экипажа</w:t>
      </w:r>
      <w:r w:rsidR="0025136E">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0025136E">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r w:rsidR="00F90680">
        <w:rPr>
          <w:rFonts w:ascii="Times New Roman" w:hAnsi="Times New Roman" w:cs="Times New Roman"/>
          <w:sz w:val="28"/>
          <w:szCs w:val="28"/>
          <w:lang w:val="ru-RU"/>
        </w:rPr>
        <w:t xml:space="preserve"> в 201</w:t>
      </w:r>
      <w:r w:rsidR="001C44E8">
        <w:rPr>
          <w:rFonts w:ascii="Times New Roman" w:hAnsi="Times New Roman" w:cs="Times New Roman"/>
          <w:sz w:val="28"/>
          <w:szCs w:val="28"/>
          <w:lang w:val="ru-RU"/>
        </w:rPr>
        <w:t>4</w:t>
      </w:r>
      <w:r w:rsidR="00F90680">
        <w:rPr>
          <w:rFonts w:ascii="Times New Roman" w:hAnsi="Times New Roman" w:cs="Times New Roman"/>
          <w:sz w:val="28"/>
          <w:szCs w:val="28"/>
          <w:lang w:val="ru-RU"/>
        </w:rPr>
        <w:t xml:space="preserve"> году</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ED6ABF" w:rsidRPr="00ED6ABF" w:rsidRDefault="00E8342F" w:rsidP="00ED6ABF">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w:t>
      </w:r>
      <w:r w:rsidR="00ED6ABF">
        <w:rPr>
          <w:rFonts w:ascii="Times New Roman" w:hAnsi="Times New Roman" w:cs="Times New Roman"/>
          <w:b/>
          <w:bCs/>
          <w:sz w:val="24"/>
          <w:szCs w:val="24"/>
          <w:lang w:val="ru-RU"/>
        </w:rPr>
        <w:t xml:space="preserve"> </w:t>
      </w:r>
      <w:r w:rsidR="00CF32FE" w:rsidRPr="00CF32FE">
        <w:rPr>
          <w:rFonts w:ascii="Times New Roman" w:hAnsi="Times New Roman" w:cs="Times New Roman"/>
          <w:bCs/>
          <w:sz w:val="24"/>
          <w:szCs w:val="24"/>
          <w:lang w:val="ru-RU"/>
        </w:rPr>
        <w:t xml:space="preserve">Оказание услуг </w:t>
      </w:r>
      <w:r w:rsidR="00ED6ABF" w:rsidRPr="00ED6ABF">
        <w:rPr>
          <w:rFonts w:ascii="Times New Roman" w:hAnsi="Times New Roman" w:cs="Times New Roman"/>
          <w:bCs/>
          <w:sz w:val="24"/>
          <w:szCs w:val="24"/>
          <w:lang w:val="ru-RU"/>
        </w:rPr>
        <w:t xml:space="preserve">по установке регистрирующего оборудования (активация, монтаж, калибровка </w:t>
      </w:r>
      <w:proofErr w:type="spellStart"/>
      <w:r w:rsidR="00ED6ABF" w:rsidRPr="00ED6ABF">
        <w:rPr>
          <w:rFonts w:ascii="Times New Roman" w:hAnsi="Times New Roman" w:cs="Times New Roman"/>
          <w:bCs/>
          <w:sz w:val="24"/>
          <w:szCs w:val="24"/>
          <w:lang w:val="ru-RU"/>
        </w:rPr>
        <w:t>тахографа</w:t>
      </w:r>
      <w:proofErr w:type="spellEnd"/>
      <w:r w:rsidR="00ED6ABF" w:rsidRPr="00ED6ABF">
        <w:rPr>
          <w:rFonts w:ascii="Times New Roman" w:hAnsi="Times New Roman" w:cs="Times New Roman"/>
          <w:bCs/>
          <w:sz w:val="24"/>
          <w:szCs w:val="24"/>
          <w:lang w:val="ru-RU"/>
        </w:rPr>
        <w:t>) предназначенного для регистрации режимов движения, труда и отдыха водителей и членов экипажа ФКП «Аэропорты Камчатки» в 2014 году</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поставки товара</w:t>
      </w:r>
      <w:r w:rsidR="006B4FED" w:rsidRPr="006C7115">
        <w:rPr>
          <w:rFonts w:ascii="Times New Roman" w:hAnsi="Times New Roman" w:cs="Times New Roman"/>
          <w:b/>
          <w:sz w:val="24"/>
          <w:szCs w:val="24"/>
          <w:lang w:val="ru-RU"/>
        </w:rPr>
        <w:t>:</w:t>
      </w:r>
      <w:r w:rsidR="00ED6ABF">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p>
    <w:p w:rsidR="00CF32FE" w:rsidRDefault="009A221B" w:rsidP="00A2396B">
      <w:pPr>
        <w:pStyle w:val="20"/>
        <w:spacing w:after="0" w:line="240" w:lineRule="auto"/>
        <w:ind w:firstLine="709"/>
        <w:jc w:val="both"/>
        <w:rPr>
          <w:rFonts w:ascii="Times New Roman" w:hAnsi="Times New Roman" w:cs="Times New Roman"/>
          <w:b/>
          <w:bCs/>
          <w:sz w:val="24"/>
          <w:szCs w:val="24"/>
          <w:lang w:val="ru-RU"/>
        </w:rPr>
      </w:pPr>
      <w:r w:rsidRPr="0066778C">
        <w:rPr>
          <w:rFonts w:ascii="Times New Roman" w:hAnsi="Times New Roman" w:cs="Times New Roman"/>
          <w:b/>
          <w:bCs/>
          <w:sz w:val="24"/>
          <w:szCs w:val="24"/>
          <w:lang w:val="ru-RU"/>
        </w:rPr>
        <w:t>Стоимость (цена) Договора –</w:t>
      </w:r>
      <w:r w:rsidR="00ED6ABF">
        <w:rPr>
          <w:rFonts w:ascii="Times New Roman" w:hAnsi="Times New Roman" w:cs="Times New Roman"/>
          <w:sz w:val="24"/>
          <w:szCs w:val="24"/>
          <w:lang w:val="ru-RU"/>
        </w:rPr>
        <w:t xml:space="preserve"> 514 720,00</w:t>
      </w:r>
      <w:r w:rsidR="00CF32FE" w:rsidRPr="00CF32FE">
        <w:rPr>
          <w:rFonts w:ascii="Times New Roman" w:hAnsi="Times New Roman" w:cs="Times New Roman"/>
          <w:sz w:val="24"/>
          <w:szCs w:val="24"/>
          <w:lang w:val="ru-RU"/>
        </w:rPr>
        <w:t xml:space="preserve"> (</w:t>
      </w:r>
      <w:r w:rsidR="00ED6ABF">
        <w:rPr>
          <w:rFonts w:ascii="Times New Roman" w:hAnsi="Times New Roman" w:cs="Times New Roman"/>
          <w:sz w:val="24"/>
          <w:szCs w:val="24"/>
          <w:lang w:val="ru-RU"/>
        </w:rPr>
        <w:t>пятьсот четырнадцать тысяч семьсот двадцать</w:t>
      </w:r>
      <w:r w:rsidR="00CF32FE" w:rsidRPr="00CF32FE">
        <w:rPr>
          <w:rFonts w:ascii="Times New Roman" w:hAnsi="Times New Roman" w:cs="Times New Roman"/>
          <w:sz w:val="24"/>
          <w:szCs w:val="24"/>
          <w:lang w:val="ru-RU"/>
        </w:rPr>
        <w:t>) рублей</w:t>
      </w:r>
      <w:r w:rsidR="00ED6ABF">
        <w:rPr>
          <w:rFonts w:ascii="Times New Roman" w:hAnsi="Times New Roman" w:cs="Times New Roman"/>
          <w:sz w:val="24"/>
          <w:szCs w:val="24"/>
          <w:lang w:val="ru-RU"/>
        </w:rPr>
        <w:t xml:space="preserve"> 00 копеек</w:t>
      </w:r>
    </w:p>
    <w:p w:rsidR="00ED6ABF" w:rsidRDefault="00ED6ABF"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422EFB" w:rsidRPr="00BB23AB" w:rsidRDefault="00A2396B" w:rsidP="00BB23A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D828AF" w:rsidRPr="00E04A6B" w:rsidRDefault="00CF32FE" w:rsidP="00D828AF">
      <w:pPr>
        <w:pStyle w:val="a3"/>
        <w:widowControl w:val="0"/>
        <w:spacing w:after="0"/>
        <w:rPr>
          <w:bCs/>
          <w:lang w:val="ru-RU"/>
        </w:rPr>
      </w:pPr>
      <w:r>
        <w:rPr>
          <w:bCs/>
          <w:lang w:val="ru-RU"/>
        </w:rPr>
        <w:t>в соответствии с правилами страхования</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B37C3C">
        <w:rPr>
          <w:rFonts w:ascii="Times New Roman" w:hAnsi="Times New Roman" w:cs="Times New Roman"/>
          <w:sz w:val="24"/>
          <w:szCs w:val="24"/>
          <w:lang w:val="ru-RU"/>
        </w:rPr>
        <w:t>15</w:t>
      </w:r>
      <w:r>
        <w:rPr>
          <w:rFonts w:ascii="Times New Roman" w:hAnsi="Times New Roman" w:cs="Times New Roman"/>
          <w:sz w:val="24"/>
          <w:szCs w:val="24"/>
          <w:lang w:val="ru-RU"/>
        </w:rPr>
        <w:t xml:space="preserve">-ти дней со дня </w:t>
      </w:r>
      <w:r w:rsidR="00BB23AB">
        <w:rPr>
          <w:rFonts w:ascii="Times New Roman" w:hAnsi="Times New Roman" w:cs="Times New Roman"/>
          <w:sz w:val="24"/>
          <w:szCs w:val="24"/>
          <w:lang w:val="ru-RU"/>
        </w:rPr>
        <w:t>получения счета</w:t>
      </w:r>
      <w:r>
        <w:rPr>
          <w:rFonts w:ascii="Times New Roman" w:hAnsi="Times New Roman" w:cs="Times New Roman"/>
          <w:sz w:val="24"/>
          <w:szCs w:val="24"/>
          <w:lang w:val="ru-RU"/>
        </w:rPr>
        <w:t xml:space="preserve">, перечисляет на расчетный счет Поставщика предоплату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счет</w:t>
      </w:r>
      <w:r w:rsidR="00BB23AB">
        <w:rPr>
          <w:rFonts w:ascii="Times New Roman" w:hAnsi="Times New Roman" w:cs="Times New Roman"/>
          <w:sz w:val="24"/>
          <w:szCs w:val="24"/>
          <w:lang w:val="ru-RU"/>
        </w:rPr>
        <w:t>е на оплату</w:t>
      </w:r>
      <w:r>
        <w:rPr>
          <w:rFonts w:ascii="Times New Roman" w:hAnsi="Times New Roman" w:cs="Times New Roman"/>
          <w:sz w:val="24"/>
          <w:szCs w:val="24"/>
          <w:lang w:val="ru-RU"/>
        </w:rPr>
        <w:t>.</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lastRenderedPageBreak/>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F877E0" w:rsidRDefault="00F877E0">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DE7CF4" w:rsidRPr="00CF32FE" w:rsidRDefault="00DE7CF4" w:rsidP="00CF32FE">
      <w:pPr>
        <w:widowControl w:val="0"/>
        <w:spacing w:after="0" w:line="240" w:lineRule="auto"/>
        <w:ind w:firstLine="709"/>
        <w:jc w:val="both"/>
        <w:rPr>
          <w:rFonts w:ascii="Times New Roman" w:hAnsi="Times New Roman" w:cs="Times New Roman"/>
          <w:b/>
          <w:bCs/>
          <w:sz w:val="24"/>
          <w:szCs w:val="24"/>
          <w:lang w:val="ru-RU"/>
        </w:rPr>
      </w:pPr>
    </w:p>
    <w:p w:rsidR="00AE1ED7" w:rsidRPr="00CF32FE" w:rsidRDefault="00AE1ED7" w:rsidP="00CF32FE">
      <w:pPr>
        <w:shd w:val="clear" w:color="auto" w:fill="FFFFFF"/>
        <w:tabs>
          <w:tab w:val="left" w:pos="8750"/>
        </w:tabs>
        <w:spacing w:after="0" w:line="240" w:lineRule="auto"/>
        <w:ind w:left="51" w:hanging="51"/>
        <w:jc w:val="center"/>
        <w:rPr>
          <w:rFonts w:ascii="Times New Roman" w:hAnsi="Times New Roman" w:cs="Times New Roman"/>
          <w:b/>
          <w:bCs/>
          <w:spacing w:val="2"/>
          <w:sz w:val="24"/>
          <w:szCs w:val="24"/>
          <w:lang w:val="ru-RU"/>
        </w:rPr>
      </w:pPr>
      <w:r w:rsidRPr="00CF32FE">
        <w:rPr>
          <w:rFonts w:ascii="Times New Roman" w:hAnsi="Times New Roman" w:cs="Times New Roman"/>
          <w:b/>
          <w:bCs/>
          <w:spacing w:val="2"/>
          <w:sz w:val="24"/>
          <w:szCs w:val="24"/>
          <w:lang w:val="ru-RU"/>
        </w:rPr>
        <w:t xml:space="preserve">ПРОЕКТ </w:t>
      </w:r>
      <w:r w:rsidR="00AC5F69" w:rsidRPr="00CF32FE">
        <w:rPr>
          <w:rFonts w:ascii="Times New Roman" w:hAnsi="Times New Roman" w:cs="Times New Roman"/>
          <w:b/>
          <w:bCs/>
          <w:spacing w:val="2"/>
          <w:sz w:val="24"/>
          <w:szCs w:val="24"/>
          <w:lang w:val="ru-RU"/>
        </w:rPr>
        <w:t>ДОГОВОР</w:t>
      </w:r>
      <w:r w:rsidRPr="00CF32FE">
        <w:rPr>
          <w:rFonts w:ascii="Times New Roman" w:hAnsi="Times New Roman" w:cs="Times New Roman"/>
          <w:b/>
          <w:bCs/>
          <w:spacing w:val="2"/>
          <w:sz w:val="24"/>
          <w:szCs w:val="24"/>
          <w:lang w:val="ru-RU"/>
        </w:rPr>
        <w:t>А</w:t>
      </w:r>
    </w:p>
    <w:p w:rsidR="00AE1ED7" w:rsidRPr="00CF32FE" w:rsidRDefault="00AE1ED7" w:rsidP="00CF32FE">
      <w:pPr>
        <w:shd w:val="clear" w:color="auto" w:fill="FFFFFF"/>
        <w:tabs>
          <w:tab w:val="left" w:pos="8750"/>
        </w:tabs>
        <w:spacing w:after="0" w:line="240" w:lineRule="auto"/>
        <w:ind w:left="51" w:hanging="51"/>
        <w:jc w:val="center"/>
        <w:rPr>
          <w:rFonts w:ascii="Times New Roman" w:hAnsi="Times New Roman" w:cs="Times New Roman"/>
          <w:b/>
          <w:bCs/>
          <w:sz w:val="24"/>
          <w:szCs w:val="24"/>
          <w:lang w:val="ru-RU"/>
        </w:rPr>
      </w:pPr>
    </w:p>
    <w:p w:rsidR="00AC5F69" w:rsidRPr="00CF32FE" w:rsidRDefault="00AC5F69" w:rsidP="00CF32FE">
      <w:pPr>
        <w:shd w:val="clear" w:color="auto" w:fill="FFFFFF"/>
        <w:tabs>
          <w:tab w:val="left" w:pos="8750"/>
        </w:tabs>
        <w:spacing w:after="0" w:line="240" w:lineRule="auto"/>
        <w:ind w:left="51" w:hanging="51"/>
        <w:rPr>
          <w:rFonts w:ascii="Times New Roman" w:hAnsi="Times New Roman" w:cs="Times New Roman"/>
          <w:bCs/>
          <w:sz w:val="24"/>
          <w:szCs w:val="24"/>
          <w:lang w:val="ru-RU"/>
        </w:rPr>
      </w:pPr>
      <w:r w:rsidRPr="00CF32FE">
        <w:rPr>
          <w:rFonts w:ascii="Times New Roman" w:hAnsi="Times New Roman" w:cs="Times New Roman"/>
          <w:bCs/>
          <w:sz w:val="24"/>
          <w:szCs w:val="24"/>
          <w:lang w:val="ru-RU"/>
        </w:rPr>
        <w:t>г. Петропавловск-Камчатский,</w:t>
      </w:r>
    </w:p>
    <w:p w:rsidR="00AC5F69" w:rsidRPr="00CF32FE" w:rsidRDefault="00AC5F69" w:rsidP="00CF32FE">
      <w:pPr>
        <w:tabs>
          <w:tab w:val="left" w:pos="720"/>
          <w:tab w:val="left" w:pos="864"/>
          <w:tab w:val="left" w:pos="1152"/>
          <w:tab w:val="left" w:pos="1872"/>
          <w:tab w:val="left" w:pos="2016"/>
          <w:tab w:val="left" w:pos="2592"/>
          <w:tab w:val="left" w:pos="2736"/>
          <w:tab w:val="left" w:pos="3888"/>
        </w:tabs>
        <w:spacing w:after="0" w:line="240" w:lineRule="auto"/>
        <w:ind w:right="6"/>
        <w:jc w:val="both"/>
        <w:outlineLvl w:val="0"/>
        <w:rPr>
          <w:rFonts w:ascii="Times New Roman" w:hAnsi="Times New Roman" w:cs="Times New Roman"/>
          <w:bCs/>
          <w:sz w:val="24"/>
          <w:szCs w:val="24"/>
          <w:lang w:val="ru-RU"/>
        </w:rPr>
      </w:pPr>
      <w:r w:rsidRPr="00CF32FE">
        <w:rPr>
          <w:rFonts w:ascii="Times New Roman" w:hAnsi="Times New Roman" w:cs="Times New Roman"/>
          <w:bCs/>
          <w:sz w:val="24"/>
          <w:szCs w:val="24"/>
          <w:lang w:val="ru-RU"/>
        </w:rPr>
        <w:t xml:space="preserve"> Камчатский край</w:t>
      </w:r>
      <w:r w:rsidRPr="00CF32FE">
        <w:rPr>
          <w:rFonts w:ascii="Times New Roman" w:hAnsi="Times New Roman" w:cs="Times New Roman"/>
          <w:bCs/>
          <w:sz w:val="24"/>
          <w:szCs w:val="24"/>
          <w:lang w:val="ru-RU"/>
        </w:rPr>
        <w:tab/>
      </w:r>
      <w:r w:rsidRPr="00CF32FE">
        <w:rPr>
          <w:rFonts w:ascii="Times New Roman" w:hAnsi="Times New Roman" w:cs="Times New Roman"/>
          <w:bCs/>
          <w:sz w:val="24"/>
          <w:szCs w:val="24"/>
          <w:lang w:val="ru-RU"/>
        </w:rPr>
        <w:tab/>
      </w:r>
      <w:r w:rsidRPr="00CF32FE">
        <w:rPr>
          <w:rFonts w:ascii="Times New Roman" w:hAnsi="Times New Roman" w:cs="Times New Roman"/>
          <w:bCs/>
          <w:sz w:val="24"/>
          <w:szCs w:val="24"/>
          <w:lang w:val="ru-RU"/>
        </w:rPr>
        <w:tab/>
      </w:r>
      <w:r w:rsidR="00ED6ABF">
        <w:rPr>
          <w:rFonts w:ascii="Times New Roman" w:hAnsi="Times New Roman" w:cs="Times New Roman"/>
          <w:bCs/>
          <w:sz w:val="24"/>
          <w:szCs w:val="24"/>
          <w:lang w:val="ru-RU"/>
        </w:rPr>
        <w:t xml:space="preserve">                         </w:t>
      </w:r>
      <w:r w:rsidRPr="00CF32FE">
        <w:rPr>
          <w:rFonts w:ascii="Times New Roman" w:hAnsi="Times New Roman" w:cs="Times New Roman"/>
          <w:bCs/>
          <w:sz w:val="24"/>
          <w:szCs w:val="24"/>
          <w:lang w:val="ru-RU"/>
        </w:rPr>
        <w:tab/>
        <w:t xml:space="preserve">   _______________201</w:t>
      </w:r>
      <w:r w:rsidR="001C44E8" w:rsidRPr="00CF32FE">
        <w:rPr>
          <w:rFonts w:ascii="Times New Roman" w:hAnsi="Times New Roman" w:cs="Times New Roman"/>
          <w:bCs/>
          <w:sz w:val="24"/>
          <w:szCs w:val="24"/>
          <w:lang w:val="ru-RU"/>
        </w:rPr>
        <w:t>4</w:t>
      </w:r>
      <w:r w:rsidRPr="00CF32FE">
        <w:rPr>
          <w:rFonts w:ascii="Times New Roman" w:hAnsi="Times New Roman" w:cs="Times New Roman"/>
          <w:bCs/>
          <w:sz w:val="24"/>
          <w:szCs w:val="24"/>
          <w:lang w:val="ru-RU"/>
        </w:rPr>
        <w:t xml:space="preserve"> г.</w:t>
      </w:r>
    </w:p>
    <w:p w:rsidR="00AE1ED7" w:rsidRPr="00CF32FE" w:rsidRDefault="00AE1ED7" w:rsidP="00CF32FE">
      <w:pPr>
        <w:shd w:val="clear" w:color="auto" w:fill="FFFFFF"/>
        <w:spacing w:after="0" w:line="240" w:lineRule="auto"/>
        <w:ind w:left="29" w:right="5" w:firstLine="720"/>
        <w:jc w:val="both"/>
        <w:rPr>
          <w:rFonts w:ascii="Times New Roman" w:hAnsi="Times New Roman" w:cs="Times New Roman"/>
          <w:spacing w:val="1"/>
          <w:sz w:val="24"/>
          <w:szCs w:val="24"/>
          <w:lang w:val="ru-RU"/>
        </w:rPr>
      </w:pPr>
    </w:p>
    <w:p w:rsidR="00CF32FE" w:rsidRPr="00CF32FE" w:rsidRDefault="00CF32FE" w:rsidP="00CF32FE">
      <w:pPr>
        <w:spacing w:after="0" w:line="240" w:lineRule="auto"/>
        <w:rPr>
          <w:rFonts w:ascii="Times New Roman" w:hAnsi="Times New Roman" w:cs="Times New Roman"/>
          <w:sz w:val="24"/>
          <w:szCs w:val="24"/>
          <w:lang w:val="ru-RU"/>
        </w:rPr>
      </w:pPr>
    </w:p>
    <w:p w:rsidR="00CF32FE" w:rsidRPr="00CF32FE" w:rsidRDefault="00ED6ABF" w:rsidP="00CF32FE">
      <w:pPr>
        <w:pStyle w:val="33"/>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допускается договор исполнителя</w:t>
      </w:r>
    </w:p>
    <w:p w:rsidR="00CF32FE" w:rsidRPr="00CF32FE" w:rsidRDefault="00CF32FE" w:rsidP="00CF32FE">
      <w:pPr>
        <w:pStyle w:val="33"/>
        <w:spacing w:after="0" w:line="240" w:lineRule="auto"/>
        <w:rPr>
          <w:rFonts w:ascii="Times New Roman" w:hAnsi="Times New Roman" w:cs="Times New Roman"/>
          <w:sz w:val="24"/>
          <w:szCs w:val="24"/>
          <w:lang w:val="ru-RU"/>
        </w:rPr>
      </w:pPr>
    </w:p>
    <w:p w:rsidR="00CF32FE" w:rsidRPr="00CF32FE" w:rsidRDefault="00CF32FE" w:rsidP="00CF32FE">
      <w:pPr>
        <w:pStyle w:val="33"/>
        <w:spacing w:after="0" w:line="240" w:lineRule="auto"/>
        <w:rPr>
          <w:rFonts w:ascii="Times New Roman" w:hAnsi="Times New Roman" w:cs="Times New Roman"/>
          <w:b/>
          <w:sz w:val="24"/>
          <w:szCs w:val="24"/>
          <w:lang w:val="ru-RU"/>
        </w:rPr>
      </w:pPr>
      <w:r w:rsidRPr="00CF32FE">
        <w:rPr>
          <w:rFonts w:ascii="Times New Roman" w:hAnsi="Times New Roman" w:cs="Times New Roman"/>
          <w:b/>
          <w:sz w:val="24"/>
          <w:szCs w:val="24"/>
          <w:lang w:val="ru-RU"/>
        </w:rPr>
        <w:t>10. Адреса, банковские реквизиты и подписи сторон:</w:t>
      </w:r>
    </w:p>
    <w:p w:rsidR="00CF32FE" w:rsidRPr="00CF32FE" w:rsidRDefault="00CF32FE" w:rsidP="00CF32FE">
      <w:pPr>
        <w:pStyle w:val="33"/>
        <w:spacing w:after="0" w:line="240" w:lineRule="auto"/>
        <w:rPr>
          <w:rFonts w:ascii="Times New Roman" w:hAnsi="Times New Roman" w:cs="Times New Roman"/>
          <w:b/>
          <w:sz w:val="24"/>
          <w:szCs w:val="24"/>
          <w:lang w:val="ru-RU"/>
        </w:rPr>
      </w:pPr>
    </w:p>
    <w:tbl>
      <w:tblPr>
        <w:tblW w:w="9781" w:type="dxa"/>
        <w:tblInd w:w="-71" w:type="dxa"/>
        <w:tblLayout w:type="fixed"/>
        <w:tblCellMar>
          <w:left w:w="71" w:type="dxa"/>
          <w:right w:w="71" w:type="dxa"/>
        </w:tblCellMar>
        <w:tblLook w:val="0000" w:firstRow="0" w:lastRow="0" w:firstColumn="0" w:lastColumn="0" w:noHBand="0" w:noVBand="0"/>
      </w:tblPr>
      <w:tblGrid>
        <w:gridCol w:w="142"/>
        <w:gridCol w:w="2607"/>
        <w:gridCol w:w="2213"/>
        <w:gridCol w:w="2876"/>
        <w:gridCol w:w="1943"/>
      </w:tblGrid>
      <w:tr w:rsidR="00CF32FE" w:rsidRPr="00C8632A" w:rsidTr="00CF32FE">
        <w:trPr>
          <w:gridBefore w:val="1"/>
          <w:gridAfter w:val="3"/>
          <w:wBefore w:w="142" w:type="dxa"/>
          <w:wAfter w:w="7032" w:type="dxa"/>
        </w:trPr>
        <w:tc>
          <w:tcPr>
            <w:tcW w:w="2607" w:type="dxa"/>
          </w:tcPr>
          <w:p w:rsidR="00CF32FE" w:rsidRPr="00CF32FE" w:rsidRDefault="00CF32FE" w:rsidP="00CF32FE">
            <w:pPr>
              <w:spacing w:after="0" w:line="240" w:lineRule="auto"/>
              <w:rPr>
                <w:rFonts w:ascii="Times New Roman" w:hAnsi="Times New Roman" w:cs="Times New Roman"/>
                <w:b/>
                <w:i/>
                <w:caps/>
                <w:spacing w:val="-6"/>
                <w:sz w:val="24"/>
                <w:szCs w:val="24"/>
                <w:lang w:val="ru-RU"/>
              </w:rPr>
            </w:pPr>
          </w:p>
        </w:tc>
      </w:tr>
      <w:tr w:rsidR="00CF32FE" w:rsidRPr="00CF32FE" w:rsidTr="00CF32FE">
        <w:trPr>
          <w:trHeight w:val="932"/>
        </w:trPr>
        <w:tc>
          <w:tcPr>
            <w:tcW w:w="4962" w:type="dxa"/>
            <w:gridSpan w:val="3"/>
          </w:tcPr>
          <w:p w:rsidR="00CF32FE" w:rsidRPr="00CF32FE" w:rsidRDefault="00CF32FE" w:rsidP="00CF32FE">
            <w:pPr>
              <w:pStyle w:val="a6"/>
              <w:spacing w:after="0" w:line="240" w:lineRule="auto"/>
              <w:rPr>
                <w:rFonts w:ascii="Times New Roman" w:hAnsi="Times New Roman" w:cs="Times New Roman"/>
                <w:caps/>
                <w:spacing w:val="-6"/>
                <w:sz w:val="24"/>
                <w:szCs w:val="24"/>
              </w:rPr>
            </w:pPr>
            <w:r>
              <w:rPr>
                <w:rFonts w:ascii="Times New Roman" w:hAnsi="Times New Roman" w:cs="Times New Roman"/>
                <w:spacing w:val="-6"/>
                <w:sz w:val="24"/>
                <w:szCs w:val="24"/>
                <w:lang w:val="ru-RU"/>
              </w:rPr>
              <w:t xml:space="preserve">ФКП </w:t>
            </w:r>
            <w:r w:rsidRPr="00CF32FE">
              <w:rPr>
                <w:rFonts w:ascii="Times New Roman" w:hAnsi="Times New Roman" w:cs="Times New Roman"/>
                <w:spacing w:val="-6"/>
                <w:sz w:val="24"/>
                <w:szCs w:val="24"/>
              </w:rPr>
              <w:t>«</w:t>
            </w:r>
            <w:r>
              <w:rPr>
                <w:rFonts w:ascii="Times New Roman" w:hAnsi="Times New Roman" w:cs="Times New Roman"/>
                <w:spacing w:val="-6"/>
                <w:sz w:val="24"/>
                <w:szCs w:val="24"/>
                <w:lang w:val="ru-RU"/>
              </w:rPr>
              <w:t>А</w:t>
            </w:r>
            <w:proofErr w:type="spellStart"/>
            <w:r w:rsidRPr="00CF32FE">
              <w:rPr>
                <w:rFonts w:ascii="Times New Roman" w:hAnsi="Times New Roman" w:cs="Times New Roman"/>
                <w:spacing w:val="-6"/>
                <w:sz w:val="24"/>
                <w:szCs w:val="24"/>
              </w:rPr>
              <w:t>эропорты</w:t>
            </w:r>
            <w:proofErr w:type="spellEnd"/>
            <w:r w:rsidR="00ED6AB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К</w:t>
            </w:r>
            <w:proofErr w:type="spellStart"/>
            <w:r w:rsidRPr="00CF32FE">
              <w:rPr>
                <w:rFonts w:ascii="Times New Roman" w:hAnsi="Times New Roman" w:cs="Times New Roman"/>
                <w:spacing w:val="-6"/>
                <w:sz w:val="24"/>
                <w:szCs w:val="24"/>
              </w:rPr>
              <w:t>амчатки</w:t>
            </w:r>
            <w:proofErr w:type="spellEnd"/>
            <w:r w:rsidRPr="00CF32FE">
              <w:rPr>
                <w:rFonts w:ascii="Times New Roman" w:hAnsi="Times New Roman" w:cs="Times New Roman"/>
                <w:spacing w:val="-6"/>
                <w:sz w:val="24"/>
                <w:szCs w:val="24"/>
              </w:rPr>
              <w:t>»</w:t>
            </w:r>
          </w:p>
          <w:p w:rsidR="00CF32FE" w:rsidRPr="00CF32FE" w:rsidRDefault="00CF32FE" w:rsidP="00CF32FE">
            <w:pPr>
              <w:pStyle w:val="a6"/>
              <w:spacing w:after="0" w:line="240" w:lineRule="auto"/>
              <w:jc w:val="center"/>
              <w:rPr>
                <w:rFonts w:ascii="Times New Roman" w:hAnsi="Times New Roman" w:cs="Times New Roman"/>
                <w:caps/>
                <w:spacing w:val="-6"/>
                <w:sz w:val="24"/>
                <w:szCs w:val="24"/>
              </w:rPr>
            </w:pPr>
          </w:p>
        </w:tc>
        <w:tc>
          <w:tcPr>
            <w:tcW w:w="4819" w:type="dxa"/>
            <w:gridSpan w:val="2"/>
          </w:tcPr>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p>
        </w:tc>
      </w:tr>
      <w:tr w:rsidR="00CF32FE" w:rsidRPr="00CF32FE" w:rsidTr="00CF32FE">
        <w:trPr>
          <w:trHeight w:val="857"/>
        </w:trPr>
        <w:tc>
          <w:tcPr>
            <w:tcW w:w="4962" w:type="dxa"/>
            <w:gridSpan w:val="3"/>
          </w:tcPr>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Pr>
                <w:rFonts w:ascii="Times New Roman" w:hAnsi="Times New Roman" w:cs="Times New Roman"/>
                <w:spacing w:val="-6"/>
                <w:sz w:val="24"/>
                <w:szCs w:val="24"/>
                <w:lang w:val="ru-RU"/>
              </w:rPr>
              <w:t>Ю</w:t>
            </w:r>
            <w:r w:rsidRPr="00CF32FE">
              <w:rPr>
                <w:rFonts w:ascii="Times New Roman" w:hAnsi="Times New Roman" w:cs="Times New Roman"/>
                <w:spacing w:val="-6"/>
                <w:sz w:val="24"/>
                <w:szCs w:val="24"/>
                <w:lang w:val="ru-RU"/>
              </w:rPr>
              <w:t xml:space="preserve">ридический адрес: 684005, г. </w:t>
            </w:r>
            <w:r>
              <w:rPr>
                <w:rFonts w:ascii="Times New Roman" w:hAnsi="Times New Roman" w:cs="Times New Roman"/>
                <w:spacing w:val="-6"/>
                <w:sz w:val="24"/>
                <w:szCs w:val="24"/>
                <w:lang w:val="ru-RU"/>
              </w:rPr>
              <w:t>Е</w:t>
            </w:r>
            <w:r w:rsidRPr="00CF32FE">
              <w:rPr>
                <w:rFonts w:ascii="Times New Roman" w:hAnsi="Times New Roman" w:cs="Times New Roman"/>
                <w:spacing w:val="-6"/>
                <w:sz w:val="24"/>
                <w:szCs w:val="24"/>
                <w:lang w:val="ru-RU"/>
              </w:rPr>
              <w:t xml:space="preserve">лизово, </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 xml:space="preserve">ул. </w:t>
            </w:r>
            <w:r>
              <w:rPr>
                <w:rFonts w:ascii="Times New Roman" w:hAnsi="Times New Roman" w:cs="Times New Roman"/>
                <w:spacing w:val="-6"/>
                <w:sz w:val="24"/>
                <w:szCs w:val="24"/>
                <w:lang w:val="ru-RU"/>
              </w:rPr>
              <w:t>З</w:t>
            </w:r>
            <w:r w:rsidRPr="00CF32FE">
              <w:rPr>
                <w:rFonts w:ascii="Times New Roman" w:hAnsi="Times New Roman" w:cs="Times New Roman"/>
                <w:spacing w:val="-6"/>
                <w:sz w:val="24"/>
                <w:szCs w:val="24"/>
                <w:lang w:val="ru-RU"/>
              </w:rPr>
              <w:t>вездная, 1</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почтовый адрес: 684001, г.</w:t>
            </w:r>
            <w:r w:rsidR="00074A44">
              <w:rPr>
                <w:rFonts w:ascii="Times New Roman" w:hAnsi="Times New Roman" w:cs="Times New Roman"/>
                <w:spacing w:val="-6"/>
                <w:sz w:val="24"/>
                <w:szCs w:val="24"/>
                <w:lang w:val="ru-RU"/>
              </w:rPr>
              <w:t xml:space="preserve"> Е</w:t>
            </w:r>
            <w:r w:rsidRPr="00CF32FE">
              <w:rPr>
                <w:rFonts w:ascii="Times New Roman" w:hAnsi="Times New Roman" w:cs="Times New Roman"/>
                <w:spacing w:val="-6"/>
                <w:sz w:val="24"/>
                <w:szCs w:val="24"/>
                <w:lang w:val="ru-RU"/>
              </w:rPr>
              <w:t>лизово, а/я 1</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телефон: 8(4152) 218-510</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факс: 8(4152) 218-500</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proofErr w:type="gramStart"/>
            <w:r w:rsidRPr="00CF32FE">
              <w:rPr>
                <w:rFonts w:ascii="Times New Roman" w:hAnsi="Times New Roman" w:cs="Times New Roman"/>
                <w:spacing w:val="-6"/>
                <w:sz w:val="24"/>
                <w:szCs w:val="24"/>
                <w:lang w:val="ru-RU"/>
              </w:rPr>
              <w:t>р</w:t>
            </w:r>
            <w:proofErr w:type="gramEnd"/>
            <w:r w:rsidRPr="00CF32FE">
              <w:rPr>
                <w:rFonts w:ascii="Times New Roman" w:hAnsi="Times New Roman" w:cs="Times New Roman"/>
                <w:spacing w:val="-6"/>
                <w:sz w:val="24"/>
                <w:szCs w:val="24"/>
                <w:lang w:val="ru-RU"/>
              </w:rPr>
              <w:t>/с 40502810000000005381</w:t>
            </w:r>
          </w:p>
          <w:p w:rsidR="00CF32FE" w:rsidRPr="00CF32FE" w:rsidRDefault="00074A44" w:rsidP="00CF32FE">
            <w:pPr>
              <w:pStyle w:val="a6"/>
              <w:spacing w:after="0" w:line="240" w:lineRule="auto"/>
              <w:rPr>
                <w:rFonts w:ascii="Times New Roman" w:hAnsi="Times New Roman" w:cs="Times New Roman"/>
                <w:caps/>
                <w:spacing w:val="-6"/>
                <w:sz w:val="24"/>
                <w:szCs w:val="24"/>
                <w:lang w:val="ru-RU"/>
              </w:rPr>
            </w:pPr>
            <w:r>
              <w:rPr>
                <w:rFonts w:ascii="Times New Roman" w:hAnsi="Times New Roman" w:cs="Times New Roman"/>
                <w:spacing w:val="-6"/>
                <w:sz w:val="24"/>
                <w:szCs w:val="24"/>
                <w:lang w:val="ru-RU"/>
              </w:rPr>
              <w:t xml:space="preserve">ОАО </w:t>
            </w:r>
            <w:r w:rsidR="00CF32FE" w:rsidRPr="00CF32FE">
              <w:rPr>
                <w:rFonts w:ascii="Times New Roman" w:hAnsi="Times New Roman" w:cs="Times New Roman"/>
                <w:spacing w:val="-6"/>
                <w:sz w:val="24"/>
                <w:szCs w:val="24"/>
                <w:lang w:val="ru-RU"/>
              </w:rPr>
              <w:t>«</w:t>
            </w:r>
            <w:proofErr w:type="spellStart"/>
            <w:r>
              <w:rPr>
                <w:rFonts w:ascii="Times New Roman" w:hAnsi="Times New Roman" w:cs="Times New Roman"/>
                <w:spacing w:val="-6"/>
                <w:sz w:val="24"/>
                <w:szCs w:val="24"/>
                <w:lang w:val="ru-RU"/>
              </w:rPr>
              <w:t>К</w:t>
            </w:r>
            <w:r w:rsidR="00CF32FE" w:rsidRPr="00CF32FE">
              <w:rPr>
                <w:rFonts w:ascii="Times New Roman" w:hAnsi="Times New Roman" w:cs="Times New Roman"/>
                <w:spacing w:val="-6"/>
                <w:sz w:val="24"/>
                <w:szCs w:val="24"/>
                <w:lang w:val="ru-RU"/>
              </w:rPr>
              <w:t>амчаткомагропромбанк</w:t>
            </w:r>
            <w:proofErr w:type="spellEnd"/>
            <w:r w:rsidR="00CF32FE" w:rsidRPr="00CF32FE">
              <w:rPr>
                <w:rFonts w:ascii="Times New Roman" w:hAnsi="Times New Roman" w:cs="Times New Roman"/>
                <w:spacing w:val="-6"/>
                <w:sz w:val="24"/>
                <w:szCs w:val="24"/>
                <w:lang w:val="ru-RU"/>
              </w:rPr>
              <w:t xml:space="preserve">» </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 xml:space="preserve">г. </w:t>
            </w:r>
            <w:r w:rsidR="00074A44">
              <w:rPr>
                <w:rFonts w:ascii="Times New Roman" w:hAnsi="Times New Roman" w:cs="Times New Roman"/>
                <w:spacing w:val="-6"/>
                <w:sz w:val="24"/>
                <w:szCs w:val="24"/>
                <w:lang w:val="ru-RU"/>
              </w:rPr>
              <w:t>П</w:t>
            </w:r>
            <w:r w:rsidRPr="00CF32FE">
              <w:rPr>
                <w:rFonts w:ascii="Times New Roman" w:hAnsi="Times New Roman" w:cs="Times New Roman"/>
                <w:spacing w:val="-6"/>
                <w:sz w:val="24"/>
                <w:szCs w:val="24"/>
                <w:lang w:val="ru-RU"/>
              </w:rPr>
              <w:t>етропавловск-</w:t>
            </w:r>
            <w:r w:rsidR="00074A44">
              <w:rPr>
                <w:rFonts w:ascii="Times New Roman" w:hAnsi="Times New Roman" w:cs="Times New Roman"/>
                <w:spacing w:val="-6"/>
                <w:sz w:val="24"/>
                <w:szCs w:val="24"/>
                <w:lang w:val="ru-RU"/>
              </w:rPr>
              <w:t>К</w:t>
            </w:r>
            <w:r w:rsidRPr="00CF32FE">
              <w:rPr>
                <w:rFonts w:ascii="Times New Roman" w:hAnsi="Times New Roman" w:cs="Times New Roman"/>
                <w:spacing w:val="-6"/>
                <w:sz w:val="24"/>
                <w:szCs w:val="24"/>
                <w:lang w:val="ru-RU"/>
              </w:rPr>
              <w:t>амчатский</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к/с 30101810300000000711</w:t>
            </w:r>
          </w:p>
          <w:p w:rsidR="00CF32FE" w:rsidRPr="00CF32FE" w:rsidRDefault="00074A44" w:rsidP="00CF32FE">
            <w:pPr>
              <w:pStyle w:val="a6"/>
              <w:spacing w:after="0" w:line="240" w:lineRule="auto"/>
              <w:rPr>
                <w:rFonts w:ascii="Times New Roman" w:hAnsi="Times New Roman" w:cs="Times New Roman"/>
                <w:caps/>
                <w:spacing w:val="-6"/>
                <w:sz w:val="24"/>
                <w:szCs w:val="24"/>
              </w:rPr>
            </w:pPr>
            <w:r>
              <w:rPr>
                <w:rFonts w:ascii="Times New Roman" w:hAnsi="Times New Roman" w:cs="Times New Roman"/>
                <w:spacing w:val="-6"/>
                <w:sz w:val="24"/>
                <w:szCs w:val="24"/>
                <w:lang w:val="ru-RU"/>
              </w:rPr>
              <w:t>БИК</w:t>
            </w:r>
            <w:r w:rsidR="00CF32FE" w:rsidRPr="00CF32FE">
              <w:rPr>
                <w:rFonts w:ascii="Times New Roman" w:hAnsi="Times New Roman" w:cs="Times New Roman"/>
                <w:spacing w:val="-6"/>
                <w:sz w:val="24"/>
                <w:szCs w:val="24"/>
              </w:rPr>
              <w:t xml:space="preserve"> 043002711</w:t>
            </w:r>
          </w:p>
          <w:p w:rsidR="00CF32FE" w:rsidRPr="00CF32FE" w:rsidRDefault="00074A44" w:rsidP="00CF32FE">
            <w:pPr>
              <w:pStyle w:val="a6"/>
              <w:spacing w:after="0" w:line="240" w:lineRule="auto"/>
              <w:rPr>
                <w:rFonts w:ascii="Times New Roman" w:hAnsi="Times New Roman" w:cs="Times New Roman"/>
                <w:caps/>
                <w:spacing w:val="-6"/>
                <w:sz w:val="24"/>
                <w:szCs w:val="24"/>
              </w:rPr>
            </w:pPr>
            <w:r>
              <w:rPr>
                <w:rFonts w:ascii="Times New Roman" w:hAnsi="Times New Roman" w:cs="Times New Roman"/>
                <w:spacing w:val="-6"/>
                <w:sz w:val="24"/>
                <w:szCs w:val="24"/>
                <w:lang w:val="ru-RU"/>
              </w:rPr>
              <w:t>ИНН</w:t>
            </w:r>
            <w:r w:rsidR="00CF32FE" w:rsidRPr="00CF32FE">
              <w:rPr>
                <w:rFonts w:ascii="Times New Roman" w:hAnsi="Times New Roman" w:cs="Times New Roman"/>
                <w:spacing w:val="-6"/>
                <w:sz w:val="24"/>
                <w:szCs w:val="24"/>
              </w:rPr>
              <w:t xml:space="preserve"> 4105038601</w:t>
            </w:r>
          </w:p>
        </w:tc>
        <w:tc>
          <w:tcPr>
            <w:tcW w:w="4819" w:type="dxa"/>
            <w:gridSpan w:val="2"/>
          </w:tcPr>
          <w:p w:rsidR="00CF32FE" w:rsidRPr="00CF32FE" w:rsidRDefault="00CF32FE" w:rsidP="00CF32FE">
            <w:pPr>
              <w:pStyle w:val="a6"/>
              <w:spacing w:after="0" w:line="240" w:lineRule="auto"/>
              <w:rPr>
                <w:rFonts w:ascii="Times New Roman" w:hAnsi="Times New Roman" w:cs="Times New Roman"/>
                <w:b/>
                <w:caps/>
                <w:spacing w:val="-6"/>
                <w:sz w:val="24"/>
                <w:szCs w:val="24"/>
              </w:rPr>
            </w:pPr>
          </w:p>
        </w:tc>
      </w:tr>
      <w:tr w:rsidR="00CF32FE" w:rsidRPr="00C8632A" w:rsidTr="00CF32FE">
        <w:tc>
          <w:tcPr>
            <w:tcW w:w="4962" w:type="dxa"/>
            <w:gridSpan w:val="3"/>
            <w:vAlign w:val="center"/>
          </w:tcPr>
          <w:p w:rsidR="00CF32FE" w:rsidRPr="00CF32FE" w:rsidRDefault="00CF32FE" w:rsidP="00CF32FE">
            <w:pPr>
              <w:pStyle w:val="a6"/>
              <w:spacing w:after="0" w:line="240" w:lineRule="auto"/>
              <w:ind w:firstLine="71"/>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 xml:space="preserve">с условиями договора </w:t>
            </w:r>
            <w:proofErr w:type="gramStart"/>
            <w:r w:rsidRPr="00CF32FE">
              <w:rPr>
                <w:rFonts w:ascii="Times New Roman" w:hAnsi="Times New Roman" w:cs="Times New Roman"/>
                <w:bCs/>
                <w:i/>
                <w:spacing w:val="-6"/>
                <w:sz w:val="24"/>
                <w:szCs w:val="24"/>
                <w:lang w:val="ru-RU"/>
              </w:rPr>
              <w:t>согласен</w:t>
            </w:r>
            <w:proofErr w:type="gramEnd"/>
            <w:r w:rsidRPr="00CF32FE">
              <w:rPr>
                <w:rFonts w:ascii="Times New Roman" w:hAnsi="Times New Roman" w:cs="Times New Roman"/>
                <w:bCs/>
                <w:i/>
                <w:spacing w:val="-6"/>
                <w:sz w:val="24"/>
                <w:szCs w:val="24"/>
                <w:lang w:val="ru-RU"/>
              </w:rPr>
              <w:t>.</w:t>
            </w:r>
          </w:p>
          <w:p w:rsidR="00CF32FE" w:rsidRPr="00CF32FE" w:rsidRDefault="00CF32FE" w:rsidP="00CF32FE">
            <w:pPr>
              <w:pStyle w:val="a6"/>
              <w:spacing w:after="0" w:line="240" w:lineRule="auto"/>
              <w:ind w:firstLine="71"/>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 xml:space="preserve">с правилами </w:t>
            </w:r>
            <w:proofErr w:type="gramStart"/>
            <w:r w:rsidRPr="00CF32FE">
              <w:rPr>
                <w:rFonts w:ascii="Times New Roman" w:hAnsi="Times New Roman" w:cs="Times New Roman"/>
                <w:bCs/>
                <w:i/>
                <w:spacing w:val="-6"/>
                <w:sz w:val="24"/>
                <w:szCs w:val="24"/>
                <w:lang w:val="ru-RU"/>
              </w:rPr>
              <w:t>ознакомлен</w:t>
            </w:r>
            <w:proofErr w:type="gramEnd"/>
            <w:r w:rsidRPr="00CF32FE">
              <w:rPr>
                <w:rFonts w:ascii="Times New Roman" w:hAnsi="Times New Roman" w:cs="Times New Roman"/>
                <w:bCs/>
                <w:i/>
                <w:spacing w:val="-6"/>
                <w:sz w:val="24"/>
                <w:szCs w:val="24"/>
                <w:lang w:val="ru-RU"/>
              </w:rPr>
              <w:t xml:space="preserve"> и согласен.</w:t>
            </w:r>
          </w:p>
          <w:p w:rsidR="00CF32FE" w:rsidRPr="00CF32FE" w:rsidRDefault="00CF32FE" w:rsidP="00CF32FE">
            <w:pPr>
              <w:pStyle w:val="a6"/>
              <w:spacing w:after="0" w:line="240" w:lineRule="auto"/>
              <w:ind w:firstLine="71"/>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правила получены.</w:t>
            </w: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 xml:space="preserve"> генеральный директор </w:t>
            </w: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_______________________</w:t>
            </w:r>
            <w:r w:rsidR="00074A44" w:rsidRPr="00CF32FE">
              <w:rPr>
                <w:rFonts w:ascii="Times New Roman" w:hAnsi="Times New Roman" w:cs="Times New Roman"/>
                <w:bCs/>
                <w:i/>
                <w:spacing w:val="-6"/>
                <w:sz w:val="24"/>
                <w:szCs w:val="24"/>
                <w:lang w:val="ru-RU"/>
              </w:rPr>
              <w:t>ЖУРАВЛЕВ А.Ю.</w:t>
            </w: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tc>
        <w:tc>
          <w:tcPr>
            <w:tcW w:w="4819" w:type="dxa"/>
            <w:gridSpan w:val="2"/>
          </w:tcPr>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tc>
      </w:tr>
      <w:tr w:rsidR="00CF32FE" w:rsidRPr="0020550A" w:rsidTr="00CF32FE">
        <w:tc>
          <w:tcPr>
            <w:tcW w:w="2749" w:type="dxa"/>
            <w:gridSpan w:val="2"/>
          </w:tcPr>
          <w:p w:rsidR="00CF32FE" w:rsidRPr="00CF32FE" w:rsidRDefault="00CF32FE" w:rsidP="00CF32FE">
            <w:pPr>
              <w:pStyle w:val="a6"/>
              <w:rPr>
                <w:b/>
                <w:i/>
                <w:caps/>
                <w:spacing w:val="-6"/>
                <w:szCs w:val="24"/>
                <w:lang w:val="ru-RU"/>
              </w:rPr>
            </w:pPr>
          </w:p>
        </w:tc>
        <w:tc>
          <w:tcPr>
            <w:tcW w:w="2213" w:type="dxa"/>
          </w:tcPr>
          <w:p w:rsidR="00CF32FE" w:rsidRPr="008C3E3D" w:rsidRDefault="00CF32FE" w:rsidP="00CF32FE">
            <w:pPr>
              <w:pStyle w:val="a6"/>
              <w:rPr>
                <w:bCs/>
                <w:i/>
                <w:caps/>
                <w:spacing w:val="-6"/>
                <w:szCs w:val="24"/>
              </w:rPr>
            </w:pPr>
            <w:r w:rsidRPr="008C3E3D">
              <w:rPr>
                <w:bCs/>
                <w:caps/>
                <w:spacing w:val="-6"/>
                <w:szCs w:val="24"/>
              </w:rPr>
              <w:t>М.П.</w:t>
            </w:r>
          </w:p>
        </w:tc>
        <w:tc>
          <w:tcPr>
            <w:tcW w:w="2876" w:type="dxa"/>
          </w:tcPr>
          <w:p w:rsidR="00CF32FE" w:rsidRPr="008C3E3D" w:rsidRDefault="00CF32FE" w:rsidP="00CF32FE">
            <w:pPr>
              <w:pStyle w:val="a6"/>
              <w:rPr>
                <w:bCs/>
                <w:i/>
                <w:caps/>
                <w:spacing w:val="-6"/>
                <w:szCs w:val="24"/>
              </w:rPr>
            </w:pPr>
          </w:p>
        </w:tc>
        <w:tc>
          <w:tcPr>
            <w:tcW w:w="1943" w:type="dxa"/>
          </w:tcPr>
          <w:p w:rsidR="00CF32FE" w:rsidRPr="008C3E3D" w:rsidRDefault="00CF32FE" w:rsidP="00CF32FE">
            <w:pPr>
              <w:pStyle w:val="a6"/>
              <w:rPr>
                <w:bCs/>
                <w:i/>
                <w:caps/>
                <w:spacing w:val="-6"/>
                <w:szCs w:val="24"/>
              </w:rPr>
            </w:pPr>
            <w:r w:rsidRPr="008C3E3D">
              <w:rPr>
                <w:bCs/>
                <w:caps/>
                <w:spacing w:val="-6"/>
                <w:szCs w:val="24"/>
              </w:rPr>
              <w:t>М.П.</w:t>
            </w:r>
          </w:p>
        </w:tc>
      </w:tr>
    </w:tbl>
    <w:p w:rsidR="00CF32FE" w:rsidRPr="0020550A" w:rsidRDefault="00CF32FE" w:rsidP="00CF32FE">
      <w:pPr>
        <w:ind w:right="-766"/>
        <w:jc w:val="center"/>
        <w:outlineLvl w:val="0"/>
        <w:rPr>
          <w:b/>
        </w:rPr>
      </w:pPr>
    </w:p>
    <w:p w:rsidR="00613644" w:rsidRDefault="00613644" w:rsidP="00CF32FE">
      <w:pPr>
        <w:shd w:val="clear" w:color="auto" w:fill="FFFFFF"/>
        <w:spacing w:after="0" w:line="240" w:lineRule="auto"/>
        <w:ind w:left="29" w:right="5" w:firstLine="720"/>
        <w:jc w:val="both"/>
        <w:rPr>
          <w:rFonts w:ascii="Times New Roman" w:hAnsi="Times New Roman" w:cs="Times New Roman"/>
          <w:b/>
          <w:sz w:val="24"/>
          <w:szCs w:val="24"/>
          <w:lang w:val="ru-RU"/>
        </w:rPr>
      </w:pPr>
    </w:p>
    <w:sectPr w:rsidR="00613644"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6262B"/>
    <w:multiLevelType w:val="hybridMultilevel"/>
    <w:tmpl w:val="14A8B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D300993"/>
    <w:multiLevelType w:val="hybridMultilevel"/>
    <w:tmpl w:val="F15CFB80"/>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76823"/>
    <w:multiLevelType w:val="hybridMultilevel"/>
    <w:tmpl w:val="47B2FFC2"/>
    <w:lvl w:ilvl="0" w:tplc="AD26237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A3263F"/>
    <w:multiLevelType w:val="hybridMultilevel"/>
    <w:tmpl w:val="CF8CBB8A"/>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F4274"/>
    <w:multiLevelType w:val="hybridMultilevel"/>
    <w:tmpl w:val="99C6BF6E"/>
    <w:lvl w:ilvl="0" w:tplc="79D0B4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0912B7"/>
    <w:multiLevelType w:val="hybridMultilevel"/>
    <w:tmpl w:val="5EC2B3EA"/>
    <w:lvl w:ilvl="0" w:tplc="B120B29A">
      <w:start w:val="7"/>
      <w:numFmt w:val="decimal"/>
      <w:lvlText w:val="%1."/>
      <w:lvlJc w:val="left"/>
      <w:pPr>
        <w:tabs>
          <w:tab w:val="num" w:pos="720"/>
        </w:tabs>
        <w:ind w:left="720" w:hanging="360"/>
      </w:pPr>
      <w:rPr>
        <w:rFonts w:hint="default"/>
      </w:rPr>
    </w:lvl>
    <w:lvl w:ilvl="1" w:tplc="5BB82714">
      <w:numFmt w:val="none"/>
      <w:lvlText w:val=""/>
      <w:lvlJc w:val="left"/>
      <w:pPr>
        <w:tabs>
          <w:tab w:val="num" w:pos="360"/>
        </w:tabs>
      </w:pPr>
    </w:lvl>
    <w:lvl w:ilvl="2" w:tplc="A37A0B78">
      <w:numFmt w:val="none"/>
      <w:lvlText w:val=""/>
      <w:lvlJc w:val="left"/>
      <w:pPr>
        <w:tabs>
          <w:tab w:val="num" w:pos="360"/>
        </w:tabs>
      </w:pPr>
    </w:lvl>
    <w:lvl w:ilvl="3" w:tplc="3A7875FC">
      <w:numFmt w:val="none"/>
      <w:lvlText w:val=""/>
      <w:lvlJc w:val="left"/>
      <w:pPr>
        <w:tabs>
          <w:tab w:val="num" w:pos="360"/>
        </w:tabs>
      </w:pPr>
    </w:lvl>
    <w:lvl w:ilvl="4" w:tplc="B50E6BA2">
      <w:numFmt w:val="none"/>
      <w:lvlText w:val=""/>
      <w:lvlJc w:val="left"/>
      <w:pPr>
        <w:tabs>
          <w:tab w:val="num" w:pos="360"/>
        </w:tabs>
      </w:pPr>
    </w:lvl>
    <w:lvl w:ilvl="5" w:tplc="BCF82196">
      <w:numFmt w:val="none"/>
      <w:lvlText w:val=""/>
      <w:lvlJc w:val="left"/>
      <w:pPr>
        <w:tabs>
          <w:tab w:val="num" w:pos="360"/>
        </w:tabs>
      </w:pPr>
    </w:lvl>
    <w:lvl w:ilvl="6" w:tplc="D8B8B11A">
      <w:numFmt w:val="none"/>
      <w:lvlText w:val=""/>
      <w:lvlJc w:val="left"/>
      <w:pPr>
        <w:tabs>
          <w:tab w:val="num" w:pos="360"/>
        </w:tabs>
      </w:pPr>
    </w:lvl>
    <w:lvl w:ilvl="7" w:tplc="CFC676FC">
      <w:numFmt w:val="none"/>
      <w:lvlText w:val=""/>
      <w:lvlJc w:val="left"/>
      <w:pPr>
        <w:tabs>
          <w:tab w:val="num" w:pos="360"/>
        </w:tabs>
      </w:pPr>
    </w:lvl>
    <w:lvl w:ilvl="8" w:tplc="3DEC027C">
      <w:numFmt w:val="none"/>
      <w:lvlText w:val=""/>
      <w:lvlJc w:val="left"/>
      <w:pPr>
        <w:tabs>
          <w:tab w:val="num" w:pos="360"/>
        </w:tabs>
      </w:pPr>
    </w:lvl>
  </w:abstractNum>
  <w:abstractNum w:abstractNumId="9">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DA30D35"/>
    <w:multiLevelType w:val="multilevel"/>
    <w:tmpl w:val="05722B6C"/>
    <w:lvl w:ilvl="0">
      <w:start w:val="1"/>
      <w:numFmt w:val="decimal"/>
      <w:pStyle w:val="CharCharCharChar"/>
      <w:lvlText w:val="%1"/>
      <w:lvlJc w:val="left"/>
      <w:pPr>
        <w:tabs>
          <w:tab w:val="num" w:pos="0"/>
        </w:tabs>
        <w:ind w:left="0" w:hanging="851"/>
      </w:pPr>
    </w:lvl>
    <w:lvl w:ilvl="1">
      <w:start w:val="1"/>
      <w:numFmt w:val="decimal"/>
      <w:pStyle w:val="21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0903F3"/>
    <w:multiLevelType w:val="hybridMultilevel"/>
    <w:tmpl w:val="7932143A"/>
    <w:lvl w:ilvl="0" w:tplc="636A38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4960F5A"/>
    <w:multiLevelType w:val="multilevel"/>
    <w:tmpl w:val="D7AA4C7A"/>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hint="default"/>
        <w:b w:val="0"/>
      </w:rPr>
    </w:lvl>
    <w:lvl w:ilvl="2">
      <w:start w:val="1"/>
      <w:numFmt w:val="decimal"/>
      <w:suff w:val="space"/>
      <w:lvlText w:val="%1.%2.%3."/>
      <w:lvlJc w:val="left"/>
      <w:pPr>
        <w:ind w:left="1571"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5040C80"/>
    <w:multiLevelType w:val="hybridMultilevel"/>
    <w:tmpl w:val="62E20F8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5507C20"/>
    <w:multiLevelType w:val="hybridMultilevel"/>
    <w:tmpl w:val="5F0E2122"/>
    <w:lvl w:ilvl="0" w:tplc="636A3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7">
    <w:nsid w:val="39AA7154"/>
    <w:multiLevelType w:val="hybridMultilevel"/>
    <w:tmpl w:val="38A0D4C8"/>
    <w:lvl w:ilvl="0" w:tplc="89AE482E">
      <w:start w:val="6"/>
      <w:numFmt w:val="decimal"/>
      <w:lvlText w:val="%1."/>
      <w:lvlJc w:val="left"/>
      <w:pPr>
        <w:tabs>
          <w:tab w:val="num" w:pos="720"/>
        </w:tabs>
        <w:ind w:left="720" w:hanging="360"/>
      </w:pPr>
      <w:rPr>
        <w:rFonts w:hint="default"/>
      </w:rPr>
    </w:lvl>
    <w:lvl w:ilvl="1" w:tplc="9A0C472C">
      <w:numFmt w:val="none"/>
      <w:lvlText w:val=""/>
      <w:lvlJc w:val="left"/>
      <w:pPr>
        <w:tabs>
          <w:tab w:val="num" w:pos="360"/>
        </w:tabs>
      </w:pPr>
    </w:lvl>
    <w:lvl w:ilvl="2" w:tplc="AF365D96">
      <w:numFmt w:val="none"/>
      <w:lvlText w:val=""/>
      <w:lvlJc w:val="left"/>
      <w:pPr>
        <w:tabs>
          <w:tab w:val="num" w:pos="360"/>
        </w:tabs>
      </w:pPr>
    </w:lvl>
    <w:lvl w:ilvl="3" w:tplc="A2A41552">
      <w:numFmt w:val="none"/>
      <w:lvlText w:val=""/>
      <w:lvlJc w:val="left"/>
      <w:pPr>
        <w:tabs>
          <w:tab w:val="num" w:pos="360"/>
        </w:tabs>
      </w:pPr>
    </w:lvl>
    <w:lvl w:ilvl="4" w:tplc="2E783C6C">
      <w:numFmt w:val="none"/>
      <w:lvlText w:val=""/>
      <w:lvlJc w:val="left"/>
      <w:pPr>
        <w:tabs>
          <w:tab w:val="num" w:pos="360"/>
        </w:tabs>
      </w:pPr>
    </w:lvl>
    <w:lvl w:ilvl="5" w:tplc="8BA0FED0">
      <w:numFmt w:val="none"/>
      <w:lvlText w:val=""/>
      <w:lvlJc w:val="left"/>
      <w:pPr>
        <w:tabs>
          <w:tab w:val="num" w:pos="360"/>
        </w:tabs>
      </w:pPr>
    </w:lvl>
    <w:lvl w:ilvl="6" w:tplc="1A523A54">
      <w:numFmt w:val="none"/>
      <w:lvlText w:val=""/>
      <w:lvlJc w:val="left"/>
      <w:pPr>
        <w:tabs>
          <w:tab w:val="num" w:pos="360"/>
        </w:tabs>
      </w:pPr>
    </w:lvl>
    <w:lvl w:ilvl="7" w:tplc="2D5A3EAA">
      <w:numFmt w:val="none"/>
      <w:lvlText w:val=""/>
      <w:lvlJc w:val="left"/>
      <w:pPr>
        <w:tabs>
          <w:tab w:val="num" w:pos="360"/>
        </w:tabs>
      </w:pPr>
    </w:lvl>
    <w:lvl w:ilvl="8" w:tplc="705E6322">
      <w:numFmt w:val="none"/>
      <w:lvlText w:val=""/>
      <w:lvlJc w:val="left"/>
      <w:pPr>
        <w:tabs>
          <w:tab w:val="num" w:pos="360"/>
        </w:tabs>
      </w:pPr>
    </w:lvl>
  </w:abstractNum>
  <w:abstractNum w:abstractNumId="18">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483C64E5"/>
    <w:multiLevelType w:val="hybridMultilevel"/>
    <w:tmpl w:val="33A469D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5">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7E33157"/>
    <w:multiLevelType w:val="hybridMultilevel"/>
    <w:tmpl w:val="8522FDD2"/>
    <w:lvl w:ilvl="0" w:tplc="9A20298E">
      <w:start w:val="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8">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E767081"/>
    <w:multiLevelType w:val="hybridMultilevel"/>
    <w:tmpl w:val="915AA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1">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2">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0"/>
  </w:num>
  <w:num w:numId="2">
    <w:abstractNumId w:val="21"/>
  </w:num>
  <w:num w:numId="3">
    <w:abstractNumId w:val="24"/>
  </w:num>
  <w:num w:numId="4">
    <w:abstractNumId w:val="11"/>
  </w:num>
  <w:num w:numId="5">
    <w:abstractNumId w:val="1"/>
  </w:num>
  <w:num w:numId="6">
    <w:abstractNumId w:val="28"/>
  </w:num>
  <w:num w:numId="7">
    <w:abstractNumId w:val="9"/>
  </w:num>
  <w:num w:numId="8">
    <w:abstractNumId w:val="3"/>
  </w:num>
  <w:num w:numId="9">
    <w:abstractNumId w:val="25"/>
  </w:num>
  <w:num w:numId="10">
    <w:abstractNumId w:val="26"/>
  </w:num>
  <w:num w:numId="11">
    <w:abstractNumId w:val="31"/>
  </w:num>
  <w:num w:numId="12">
    <w:abstractNumId w:val="18"/>
  </w:num>
  <w:num w:numId="13">
    <w:abstractNumId w:val="0"/>
  </w:num>
  <w:num w:numId="14">
    <w:abstractNumId w:val="32"/>
  </w:num>
  <w:num w:numId="15">
    <w:abstractNumId w:val="20"/>
  </w:num>
  <w:num w:numId="16">
    <w:abstractNumId w:val="22"/>
  </w:num>
  <w:num w:numId="17">
    <w:abstractNumId w:val="16"/>
  </w:num>
  <w:num w:numId="18">
    <w:abstractNumId w:val="19"/>
  </w:num>
  <w:num w:numId="19">
    <w:abstractNumId w:val="17"/>
  </w:num>
  <w:num w:numId="20">
    <w:abstractNumId w:val="23"/>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2"/>
  </w:num>
  <w:num w:numId="26">
    <w:abstractNumId w:val="5"/>
  </w:num>
  <w:num w:numId="27">
    <w:abstractNumId w:val="15"/>
  </w:num>
  <w:num w:numId="28">
    <w:abstractNumId w:val="12"/>
  </w:num>
  <w:num w:numId="29">
    <w:abstractNumId w:val="13"/>
  </w:num>
  <w:num w:numId="30">
    <w:abstractNumId w:val="27"/>
  </w:num>
  <w:num w:numId="31">
    <w:abstractNumId w:val="12"/>
  </w:num>
  <w:num w:numId="32">
    <w:abstractNumId w:val="4"/>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021F8"/>
    <w:rsid w:val="00003D22"/>
    <w:rsid w:val="00005B6B"/>
    <w:rsid w:val="00010513"/>
    <w:rsid w:val="00020960"/>
    <w:rsid w:val="0002335E"/>
    <w:rsid w:val="000328FF"/>
    <w:rsid w:val="00032B4D"/>
    <w:rsid w:val="00044084"/>
    <w:rsid w:val="00045FC5"/>
    <w:rsid w:val="000473B2"/>
    <w:rsid w:val="00062A45"/>
    <w:rsid w:val="00072673"/>
    <w:rsid w:val="00074A44"/>
    <w:rsid w:val="00076BDE"/>
    <w:rsid w:val="0007772F"/>
    <w:rsid w:val="000777A3"/>
    <w:rsid w:val="0008193A"/>
    <w:rsid w:val="00086102"/>
    <w:rsid w:val="00092C7F"/>
    <w:rsid w:val="0009420F"/>
    <w:rsid w:val="00097483"/>
    <w:rsid w:val="00097C39"/>
    <w:rsid w:val="000A4144"/>
    <w:rsid w:val="000C1C82"/>
    <w:rsid w:val="000C5121"/>
    <w:rsid w:val="000D0AAC"/>
    <w:rsid w:val="000D3182"/>
    <w:rsid w:val="000D52AF"/>
    <w:rsid w:val="000D74C7"/>
    <w:rsid w:val="000E4524"/>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5972"/>
    <w:rsid w:val="001A2189"/>
    <w:rsid w:val="001B7444"/>
    <w:rsid w:val="001C0860"/>
    <w:rsid w:val="001C1434"/>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57DE2"/>
    <w:rsid w:val="002638CA"/>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7D64"/>
    <w:rsid w:val="003A4EF5"/>
    <w:rsid w:val="003B0165"/>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371DC"/>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5017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653E"/>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FEC"/>
    <w:rsid w:val="006A46A2"/>
    <w:rsid w:val="006B12C3"/>
    <w:rsid w:val="006B2450"/>
    <w:rsid w:val="006B3830"/>
    <w:rsid w:val="006B4FED"/>
    <w:rsid w:val="006C4C36"/>
    <w:rsid w:val="006C6348"/>
    <w:rsid w:val="006C7115"/>
    <w:rsid w:val="006D63D7"/>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6EA7"/>
    <w:rsid w:val="00771441"/>
    <w:rsid w:val="00776169"/>
    <w:rsid w:val="00781E40"/>
    <w:rsid w:val="007A0C6B"/>
    <w:rsid w:val="007B022B"/>
    <w:rsid w:val="007B1CC7"/>
    <w:rsid w:val="007B6F36"/>
    <w:rsid w:val="007B701C"/>
    <w:rsid w:val="007C70EE"/>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860DC"/>
    <w:rsid w:val="008877E0"/>
    <w:rsid w:val="008A1487"/>
    <w:rsid w:val="008B13B0"/>
    <w:rsid w:val="008B7C7E"/>
    <w:rsid w:val="008C06E9"/>
    <w:rsid w:val="008D1356"/>
    <w:rsid w:val="008D3920"/>
    <w:rsid w:val="008E484E"/>
    <w:rsid w:val="00907127"/>
    <w:rsid w:val="009112DE"/>
    <w:rsid w:val="009177D8"/>
    <w:rsid w:val="00922800"/>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61C00"/>
    <w:rsid w:val="00A63C77"/>
    <w:rsid w:val="00A66C71"/>
    <w:rsid w:val="00A67602"/>
    <w:rsid w:val="00A72BFF"/>
    <w:rsid w:val="00A743BE"/>
    <w:rsid w:val="00A77734"/>
    <w:rsid w:val="00A86B2E"/>
    <w:rsid w:val="00A90CB6"/>
    <w:rsid w:val="00A94365"/>
    <w:rsid w:val="00A954D2"/>
    <w:rsid w:val="00A966AB"/>
    <w:rsid w:val="00A96B44"/>
    <w:rsid w:val="00AA09EC"/>
    <w:rsid w:val="00AB4C38"/>
    <w:rsid w:val="00AB67B6"/>
    <w:rsid w:val="00AC0368"/>
    <w:rsid w:val="00AC0D08"/>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23AB"/>
    <w:rsid w:val="00BB315F"/>
    <w:rsid w:val="00BE351A"/>
    <w:rsid w:val="00BE594F"/>
    <w:rsid w:val="00BF055E"/>
    <w:rsid w:val="00BF0973"/>
    <w:rsid w:val="00BF23D8"/>
    <w:rsid w:val="00BF7BE7"/>
    <w:rsid w:val="00C0011F"/>
    <w:rsid w:val="00C0297A"/>
    <w:rsid w:val="00C065D9"/>
    <w:rsid w:val="00C077D8"/>
    <w:rsid w:val="00C12AFE"/>
    <w:rsid w:val="00C13196"/>
    <w:rsid w:val="00C22F28"/>
    <w:rsid w:val="00C32A0F"/>
    <w:rsid w:val="00C3676A"/>
    <w:rsid w:val="00C53716"/>
    <w:rsid w:val="00C60FA1"/>
    <w:rsid w:val="00C6680F"/>
    <w:rsid w:val="00C71B4C"/>
    <w:rsid w:val="00C74B5D"/>
    <w:rsid w:val="00C754DA"/>
    <w:rsid w:val="00C8632A"/>
    <w:rsid w:val="00C937F6"/>
    <w:rsid w:val="00C9433A"/>
    <w:rsid w:val="00C978D0"/>
    <w:rsid w:val="00CA40B7"/>
    <w:rsid w:val="00CA646E"/>
    <w:rsid w:val="00CA77EB"/>
    <w:rsid w:val="00CB4057"/>
    <w:rsid w:val="00CB430B"/>
    <w:rsid w:val="00CC1A47"/>
    <w:rsid w:val="00CC1E0C"/>
    <w:rsid w:val="00CD2798"/>
    <w:rsid w:val="00CD3A64"/>
    <w:rsid w:val="00CF2B21"/>
    <w:rsid w:val="00CF32FE"/>
    <w:rsid w:val="00CF60CF"/>
    <w:rsid w:val="00D01AF6"/>
    <w:rsid w:val="00D02FA8"/>
    <w:rsid w:val="00D15643"/>
    <w:rsid w:val="00D26694"/>
    <w:rsid w:val="00D27DAF"/>
    <w:rsid w:val="00D43940"/>
    <w:rsid w:val="00D465B6"/>
    <w:rsid w:val="00D47DB4"/>
    <w:rsid w:val="00D50802"/>
    <w:rsid w:val="00D60739"/>
    <w:rsid w:val="00D64932"/>
    <w:rsid w:val="00D706EC"/>
    <w:rsid w:val="00D828AF"/>
    <w:rsid w:val="00D82D71"/>
    <w:rsid w:val="00D82F99"/>
    <w:rsid w:val="00D83EED"/>
    <w:rsid w:val="00D96148"/>
    <w:rsid w:val="00DA4301"/>
    <w:rsid w:val="00DB271B"/>
    <w:rsid w:val="00DB6BC2"/>
    <w:rsid w:val="00DC11BC"/>
    <w:rsid w:val="00DD504E"/>
    <w:rsid w:val="00DE7CF4"/>
    <w:rsid w:val="00DF18AF"/>
    <w:rsid w:val="00DF43B5"/>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D3084"/>
    <w:rsid w:val="00ED6ABF"/>
    <w:rsid w:val="00EE2C14"/>
    <w:rsid w:val="00EE47A5"/>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516A"/>
    <w:rsid w:val="00F962D1"/>
    <w:rsid w:val="00F972D7"/>
    <w:rsid w:val="00F974B9"/>
    <w:rsid w:val="00F97B6F"/>
    <w:rsid w:val="00F97B7B"/>
    <w:rsid w:val="00FA03A9"/>
    <w:rsid w:val="00FA05CE"/>
    <w:rsid w:val="00FA103A"/>
    <w:rsid w:val="00FA3A6E"/>
    <w:rsid w:val="00FA3C68"/>
    <w:rsid w:val="00FC3B9D"/>
    <w:rsid w:val="00FC565E"/>
    <w:rsid w:val="00FD4463"/>
    <w:rsid w:val="00FD495F"/>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basedOn w:val="a"/>
    <w:link w:val="af1"/>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4">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4"/>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5">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6">
    <w:name w:val="footer"/>
    <w:basedOn w:val="a"/>
    <w:link w:val="af7"/>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7">
    <w:name w:val="Нижний колонтитул Знак"/>
    <w:basedOn w:val="a0"/>
    <w:link w:val="af6"/>
    <w:rsid w:val="00CF32FE"/>
    <w:rPr>
      <w:b/>
      <w:caps/>
      <w:sz w:val="24"/>
      <w:szCs w:val="24"/>
      <w:lang w:val="en-US" w:eastAsia="en-US"/>
    </w:rPr>
  </w:style>
  <w:style w:type="character" w:styleId="af8">
    <w:name w:val="footnote reference"/>
    <w:rsid w:val="00CF32FE"/>
    <w:rPr>
      <w:b/>
      <w:caps/>
      <w:sz w:val="32"/>
      <w:szCs w:val="32"/>
      <w:vertAlign w:val="superscript"/>
      <w:lang w:val="en-US" w:eastAsia="en-US" w:bidi="ar-SA"/>
    </w:rPr>
  </w:style>
  <w:style w:type="character" w:styleId="af9">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a">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b">
    <w:name w:val="header"/>
    <w:basedOn w:val="a"/>
    <w:link w:val="afc"/>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c">
    <w:name w:val="Верхний колонтитул Знак"/>
    <w:basedOn w:val="a0"/>
    <w:link w:val="afb"/>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d">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e">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link w:val="af0"/>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
    <w:name w:val="annotation reference"/>
    <w:rsid w:val="00CF32FE"/>
    <w:rPr>
      <w:b/>
      <w:caps/>
      <w:sz w:val="16"/>
      <w:szCs w:val="16"/>
      <w:lang w:val="en-US" w:eastAsia="en-US" w:bidi="ar-SA"/>
    </w:rPr>
  </w:style>
  <w:style w:type="paragraph" w:styleId="aff0">
    <w:name w:val="annotation text"/>
    <w:basedOn w:val="a"/>
    <w:link w:val="aff1"/>
    <w:rsid w:val="00CF32FE"/>
    <w:pPr>
      <w:spacing w:after="0" w:line="240" w:lineRule="auto"/>
    </w:pPr>
    <w:rPr>
      <w:rFonts w:ascii="Times New Roman" w:hAnsi="Times New Roman" w:cs="Times New Roman"/>
      <w:sz w:val="32"/>
      <w:szCs w:val="32"/>
    </w:rPr>
  </w:style>
  <w:style w:type="character" w:customStyle="1" w:styleId="aff1">
    <w:name w:val="Текст примечания Знак"/>
    <w:basedOn w:val="a0"/>
    <w:link w:val="aff0"/>
    <w:rsid w:val="00CF32FE"/>
    <w:rPr>
      <w:sz w:val="32"/>
      <w:szCs w:val="32"/>
      <w:lang w:val="en-US" w:eastAsia="en-US"/>
    </w:rPr>
  </w:style>
  <w:style w:type="paragraph" w:styleId="aff2">
    <w:name w:val="annotation subject"/>
    <w:basedOn w:val="aff0"/>
    <w:next w:val="aff0"/>
    <w:link w:val="aff3"/>
    <w:rsid w:val="00CF32FE"/>
    <w:rPr>
      <w:b/>
      <w:bCs/>
    </w:rPr>
  </w:style>
  <w:style w:type="character" w:customStyle="1" w:styleId="aff3">
    <w:name w:val="Тема примечания Знак"/>
    <w:basedOn w:val="aff1"/>
    <w:link w:val="aff2"/>
    <w:rsid w:val="00CF32FE"/>
    <w:rPr>
      <w:b/>
      <w:bCs/>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4BE0-ABF1-49A3-96FE-0708C568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711</Words>
  <Characters>5186</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5886</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2014-10-06T04:42:00Z</cp:lastPrinted>
  <dcterms:created xsi:type="dcterms:W3CDTF">2014-10-13T04:01:00Z</dcterms:created>
  <dcterms:modified xsi:type="dcterms:W3CDTF">2014-10-13T22:01:00Z</dcterms:modified>
</cp:coreProperties>
</file>