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6A404E"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E5904"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3D136F">
        <w:rPr>
          <w:rFonts w:ascii="Times New Roman" w:hAnsi="Times New Roman" w:cs="Times New Roman"/>
          <w:sz w:val="28"/>
          <w:szCs w:val="28"/>
          <w:lang w:val="ru-RU"/>
        </w:rPr>
        <w:t>А.</w:t>
      </w:r>
      <w:r w:rsidR="006A404E">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bookmarkStart w:id="0" w:name="_GoBack"/>
      <w:bookmarkEnd w:id="0"/>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F647BA">
        <w:rPr>
          <w:rFonts w:ascii="Times New Roman" w:hAnsi="Times New Roman" w:cs="Times New Roman"/>
          <w:b/>
          <w:sz w:val="32"/>
          <w:szCs w:val="32"/>
          <w:lang w:val="ru-RU"/>
        </w:rPr>
        <w:t>205</w:t>
      </w:r>
      <w:r w:rsidR="0030074D">
        <w:rPr>
          <w:rFonts w:ascii="Times New Roman" w:hAnsi="Times New Roman" w:cs="Times New Roman"/>
          <w:b/>
          <w:sz w:val="32"/>
          <w:szCs w:val="32"/>
          <w:lang w:val="ru-RU"/>
        </w:rPr>
        <w:t>/ПЗ-2016</w:t>
      </w:r>
    </w:p>
    <w:p w:rsidR="00785FA7" w:rsidRPr="000024B2" w:rsidRDefault="003E5904" w:rsidP="00D563BA">
      <w:pPr>
        <w:jc w:val="center"/>
        <w:rPr>
          <w:rStyle w:val="a5"/>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0024B2" w:rsidRPr="000024B2">
        <w:rPr>
          <w:rFonts w:ascii="Arial" w:hAnsi="Arial" w:cs="Arial"/>
          <w:b/>
          <w:bCs/>
          <w:color w:val="0060A4"/>
          <w:sz w:val="17"/>
          <w:szCs w:val="17"/>
          <w:lang w:val="ru-RU"/>
        </w:rPr>
        <w:t xml:space="preserve"> </w:t>
      </w:r>
      <w:r w:rsidR="000024B2" w:rsidRPr="000024B2">
        <w:rPr>
          <w:rFonts w:ascii="Arial" w:hAnsi="Arial" w:cs="Arial"/>
          <w:b/>
          <w:bCs/>
          <w:color w:val="0060A4"/>
          <w:sz w:val="24"/>
          <w:szCs w:val="24"/>
          <w:lang w:val="ru-RU"/>
        </w:rPr>
        <w:t>31604568691</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9057C" w:rsidRDefault="003E5904" w:rsidP="00B53401">
      <w:pPr>
        <w:pStyle w:val="ae"/>
        <w:tabs>
          <w:tab w:val="num" w:pos="0"/>
        </w:tabs>
        <w:spacing w:line="276" w:lineRule="auto"/>
        <w:outlineLvl w:val="0"/>
        <w:rPr>
          <w:szCs w:val="28"/>
        </w:rPr>
      </w:pPr>
      <w:r w:rsidRPr="003E5904">
        <w:rPr>
          <w:szCs w:val="28"/>
        </w:rPr>
        <w:t xml:space="preserve">на право </w:t>
      </w:r>
      <w:r w:rsidRPr="00B632E8">
        <w:rPr>
          <w:szCs w:val="28"/>
        </w:rPr>
        <w:t xml:space="preserve">заключить договор </w:t>
      </w:r>
      <w:r w:rsidR="00E30898">
        <w:rPr>
          <w:szCs w:val="28"/>
        </w:rPr>
        <w:t xml:space="preserve">на </w:t>
      </w:r>
      <w:r w:rsidR="00BB0A38">
        <w:rPr>
          <w:szCs w:val="28"/>
        </w:rPr>
        <w:t xml:space="preserve">поставку </w:t>
      </w:r>
      <w:r w:rsidR="006A404E">
        <w:rPr>
          <w:szCs w:val="28"/>
        </w:rPr>
        <w:t xml:space="preserve">компьютерных </w:t>
      </w:r>
      <w:r w:rsidR="004A7CCF">
        <w:rPr>
          <w:szCs w:val="28"/>
        </w:rPr>
        <w:t>товаров</w:t>
      </w:r>
      <w:r w:rsidR="00BC5B2E">
        <w:rPr>
          <w:szCs w:val="28"/>
        </w:rPr>
        <w:t xml:space="preserve"> и оргтехники</w:t>
      </w:r>
      <w:r w:rsidR="00F647BA">
        <w:rPr>
          <w:szCs w:val="28"/>
        </w:rPr>
        <w:t xml:space="preserve"> в 2017</w:t>
      </w:r>
      <w:r w:rsidR="0069057C">
        <w:rPr>
          <w:szCs w:val="28"/>
        </w:rPr>
        <w:t xml:space="preserve"> году</w:t>
      </w:r>
      <w:r w:rsidR="00BB0A38">
        <w:rPr>
          <w:szCs w:val="28"/>
        </w:rPr>
        <w:t xml:space="preserve"> для нужд ФКП «Аэропорты Камчатки»</w:t>
      </w:r>
    </w:p>
    <w:p w:rsidR="00D17540" w:rsidRPr="00B632E8" w:rsidRDefault="00D17540" w:rsidP="0069057C">
      <w:pPr>
        <w:pStyle w:val="ae"/>
        <w:tabs>
          <w:tab w:val="num" w:pos="0"/>
        </w:tabs>
        <w:spacing w:line="276" w:lineRule="auto"/>
        <w:outlineLvl w:val="0"/>
        <w:rPr>
          <w:bCs w:val="0"/>
          <w:szCs w:val="28"/>
        </w:rPr>
      </w:pPr>
    </w:p>
    <w:p w:rsidR="0030074D" w:rsidRPr="00BC5B2E" w:rsidRDefault="0030074D" w:rsidP="0030074D">
      <w:pPr>
        <w:autoSpaceDE w:val="0"/>
        <w:autoSpaceDN w:val="0"/>
        <w:adjustRightInd w:val="0"/>
        <w:spacing w:after="0" w:line="240" w:lineRule="auto"/>
        <w:jc w:val="both"/>
        <w:rPr>
          <w:rFonts w:ascii="Times New Roman" w:hAnsi="Times New Roman" w:cs="Times New Roman"/>
          <w:sz w:val="24"/>
          <w:szCs w:val="24"/>
          <w:lang w:val="ru-RU" w:eastAsia="ru-RU"/>
        </w:rPr>
      </w:pPr>
      <w:r w:rsidRPr="00BC5B2E">
        <w:rPr>
          <w:rFonts w:ascii="Times New Roman" w:hAnsi="Times New Roman" w:cs="Times New Roman"/>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и регулируется  Положением о закупке товаров, работ, услуг Федеральным казенным предприятием «Аэропорты Камчатки»</w:t>
      </w:r>
    </w:p>
    <w:p w:rsidR="00E85E03" w:rsidRPr="00BC5B2E" w:rsidRDefault="00E85E03" w:rsidP="00E85E03">
      <w:pPr>
        <w:jc w:val="center"/>
        <w:rPr>
          <w:rFonts w:ascii="Times New Roman" w:hAnsi="Times New Roman" w:cs="Times New Roman"/>
          <w:sz w:val="28"/>
          <w:szCs w:val="28"/>
          <w:lang w:val="ru-RU"/>
        </w:rPr>
      </w:pPr>
    </w:p>
    <w:p w:rsidR="003E5904" w:rsidRPr="003E5904" w:rsidRDefault="003E5904"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F647BA" w:rsidRDefault="00F647BA"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Pr="0030074D" w:rsidRDefault="003E5904" w:rsidP="0030074D">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30074D">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BB0A38" w:rsidRPr="00BB0A38" w:rsidRDefault="00E8342F" w:rsidP="00BB0A38">
      <w:pPr>
        <w:pStyle w:val="ae"/>
        <w:tabs>
          <w:tab w:val="num" w:pos="0"/>
        </w:tabs>
        <w:spacing w:line="276" w:lineRule="auto"/>
        <w:ind w:firstLine="709"/>
        <w:jc w:val="both"/>
        <w:outlineLvl w:val="0"/>
        <w:rPr>
          <w:b w:val="0"/>
          <w:sz w:val="24"/>
          <w:szCs w:val="24"/>
        </w:rPr>
      </w:pPr>
      <w:r w:rsidRPr="0066778C">
        <w:rPr>
          <w:sz w:val="24"/>
          <w:szCs w:val="24"/>
        </w:rPr>
        <w:lastRenderedPageBreak/>
        <w:t>Предмет договора</w:t>
      </w:r>
      <w:r w:rsidR="007021F8" w:rsidRPr="00E85E03">
        <w:rPr>
          <w:sz w:val="24"/>
          <w:szCs w:val="24"/>
        </w:rPr>
        <w:t xml:space="preserve">: </w:t>
      </w:r>
      <w:r w:rsidR="0014442B">
        <w:rPr>
          <w:b w:val="0"/>
          <w:sz w:val="24"/>
          <w:szCs w:val="24"/>
          <w:lang w:eastAsia="en-US"/>
        </w:rPr>
        <w:t>поставка</w:t>
      </w:r>
      <w:r w:rsidR="00BB0A38" w:rsidRPr="00BB0A38">
        <w:rPr>
          <w:b w:val="0"/>
          <w:sz w:val="24"/>
          <w:szCs w:val="24"/>
          <w:lang w:eastAsia="en-US"/>
        </w:rPr>
        <w:t xml:space="preserve"> </w:t>
      </w:r>
      <w:r w:rsidR="006A404E">
        <w:rPr>
          <w:b w:val="0"/>
          <w:sz w:val="24"/>
          <w:szCs w:val="24"/>
          <w:lang w:eastAsia="en-US"/>
        </w:rPr>
        <w:t xml:space="preserve">компьютерных </w:t>
      </w:r>
      <w:r w:rsidR="004A7CCF">
        <w:rPr>
          <w:b w:val="0"/>
          <w:sz w:val="24"/>
          <w:szCs w:val="24"/>
          <w:lang w:eastAsia="en-US"/>
        </w:rPr>
        <w:t>товаров</w:t>
      </w:r>
      <w:r w:rsidR="00BC5B2E">
        <w:rPr>
          <w:b w:val="0"/>
          <w:sz w:val="24"/>
          <w:szCs w:val="24"/>
          <w:lang w:eastAsia="en-US"/>
        </w:rPr>
        <w:t xml:space="preserve"> и оргтехники</w:t>
      </w:r>
      <w:r w:rsidR="00DC5EB8">
        <w:rPr>
          <w:b w:val="0"/>
          <w:sz w:val="24"/>
          <w:szCs w:val="24"/>
        </w:rPr>
        <w:t xml:space="preserve"> </w:t>
      </w:r>
      <w:r w:rsidR="00F647BA">
        <w:rPr>
          <w:b w:val="0"/>
          <w:sz w:val="24"/>
          <w:szCs w:val="24"/>
        </w:rPr>
        <w:t>в 2017</w:t>
      </w:r>
      <w:r w:rsidR="00BB0A38" w:rsidRPr="00BB0A38">
        <w:rPr>
          <w:b w:val="0"/>
          <w:sz w:val="24"/>
          <w:szCs w:val="24"/>
        </w:rPr>
        <w:t xml:space="preserve"> году для нужд ФКП «Аэропорты Камчатки»</w:t>
      </w:r>
    </w:p>
    <w:p w:rsidR="0053097B" w:rsidRDefault="009A6E86" w:rsidP="0053097B">
      <w:pPr>
        <w:pStyle w:val="ae"/>
        <w:tabs>
          <w:tab w:val="num" w:pos="0"/>
        </w:tabs>
        <w:spacing w:line="276" w:lineRule="auto"/>
        <w:ind w:firstLine="709"/>
        <w:jc w:val="both"/>
        <w:outlineLvl w:val="0"/>
        <w:rPr>
          <w:b w:val="0"/>
          <w:sz w:val="24"/>
          <w:szCs w:val="24"/>
        </w:rPr>
      </w:pPr>
      <w:r w:rsidRPr="00E85E03">
        <w:rPr>
          <w:sz w:val="24"/>
          <w:szCs w:val="24"/>
        </w:rPr>
        <w:t>Место</w:t>
      </w:r>
      <w:r w:rsidR="0025136E" w:rsidRPr="00E85E03">
        <w:rPr>
          <w:sz w:val="24"/>
          <w:szCs w:val="24"/>
        </w:rPr>
        <w:t xml:space="preserve"> </w:t>
      </w:r>
      <w:r w:rsidR="00115F95">
        <w:rPr>
          <w:sz w:val="24"/>
          <w:szCs w:val="24"/>
        </w:rPr>
        <w:t>поставки товара</w:t>
      </w:r>
      <w:r w:rsidR="006B4FED" w:rsidRPr="00E85E03">
        <w:rPr>
          <w:sz w:val="24"/>
          <w:szCs w:val="24"/>
        </w:rPr>
        <w:t xml:space="preserve">: </w:t>
      </w:r>
      <w:r w:rsidR="00BC23EF">
        <w:rPr>
          <w:b w:val="0"/>
          <w:sz w:val="24"/>
          <w:szCs w:val="24"/>
        </w:rPr>
        <w:t xml:space="preserve">Камчатский край, </w:t>
      </w:r>
      <w:r w:rsidR="0053097B" w:rsidRPr="0053097B">
        <w:rPr>
          <w:b w:val="0"/>
          <w:sz w:val="24"/>
          <w:szCs w:val="24"/>
        </w:rPr>
        <w:t>г. Петропавловск-Камчатский, ул. Циолковского, д. 43</w:t>
      </w:r>
    </w:p>
    <w:p w:rsidR="009A221B" w:rsidRPr="0053097B" w:rsidRDefault="009A221B" w:rsidP="0053097B">
      <w:pPr>
        <w:pStyle w:val="ae"/>
        <w:tabs>
          <w:tab w:val="num" w:pos="0"/>
        </w:tabs>
        <w:spacing w:line="276" w:lineRule="auto"/>
        <w:ind w:firstLine="709"/>
        <w:jc w:val="both"/>
        <w:outlineLvl w:val="0"/>
        <w:rPr>
          <w:b w:val="0"/>
          <w:sz w:val="24"/>
          <w:szCs w:val="24"/>
        </w:rPr>
      </w:pPr>
      <w:r w:rsidRPr="0066778C">
        <w:rPr>
          <w:sz w:val="24"/>
          <w:szCs w:val="24"/>
        </w:rPr>
        <w:t xml:space="preserve">Стоимость (цена) Договора – </w:t>
      </w:r>
      <w:r w:rsidR="00F647BA" w:rsidRPr="00F647BA">
        <w:rPr>
          <w:b w:val="0"/>
          <w:sz w:val="24"/>
          <w:szCs w:val="24"/>
        </w:rPr>
        <w:t>1</w:t>
      </w:r>
      <w:r w:rsidR="00F647BA">
        <w:rPr>
          <w:b w:val="0"/>
          <w:sz w:val="24"/>
          <w:szCs w:val="24"/>
        </w:rPr>
        <w:t> </w:t>
      </w:r>
      <w:r w:rsidR="00F647BA" w:rsidRPr="00F647BA">
        <w:rPr>
          <w:b w:val="0"/>
          <w:sz w:val="24"/>
          <w:szCs w:val="24"/>
        </w:rPr>
        <w:t>185</w:t>
      </w:r>
      <w:r w:rsidR="00F647BA">
        <w:rPr>
          <w:b w:val="0"/>
          <w:sz w:val="24"/>
          <w:szCs w:val="24"/>
        </w:rPr>
        <w:t xml:space="preserve"> </w:t>
      </w:r>
      <w:r w:rsidR="00F647BA" w:rsidRPr="00F647BA">
        <w:rPr>
          <w:b w:val="0"/>
          <w:sz w:val="24"/>
          <w:szCs w:val="24"/>
        </w:rPr>
        <w:t>200</w:t>
      </w:r>
      <w:r w:rsidR="006F0D55" w:rsidRPr="0053097B">
        <w:rPr>
          <w:b w:val="0"/>
          <w:sz w:val="24"/>
          <w:szCs w:val="24"/>
        </w:rPr>
        <w:t>,</w:t>
      </w:r>
      <w:r w:rsidR="002D13E6" w:rsidRPr="0053097B">
        <w:rPr>
          <w:b w:val="0"/>
          <w:sz w:val="24"/>
          <w:szCs w:val="24"/>
        </w:rPr>
        <w:t>00</w:t>
      </w:r>
      <w:r w:rsidR="00D17540" w:rsidRPr="0053097B">
        <w:rPr>
          <w:b w:val="0"/>
          <w:sz w:val="24"/>
          <w:szCs w:val="24"/>
        </w:rPr>
        <w:t xml:space="preserve"> (</w:t>
      </w:r>
      <w:r w:rsidR="00C76080">
        <w:rPr>
          <w:b w:val="0"/>
          <w:sz w:val="24"/>
          <w:szCs w:val="24"/>
        </w:rPr>
        <w:t xml:space="preserve">один миллион </w:t>
      </w:r>
      <w:r w:rsidR="00F647BA">
        <w:rPr>
          <w:b w:val="0"/>
          <w:sz w:val="24"/>
          <w:szCs w:val="24"/>
        </w:rPr>
        <w:t>сто восемьдесят пять тысяч двести</w:t>
      </w:r>
      <w:r w:rsidR="00D17540" w:rsidRPr="0053097B">
        <w:rPr>
          <w:b w:val="0"/>
          <w:sz w:val="24"/>
          <w:szCs w:val="24"/>
        </w:rPr>
        <w:t>) рубл</w:t>
      </w:r>
      <w:r w:rsidR="00B53401" w:rsidRPr="0053097B">
        <w:rPr>
          <w:b w:val="0"/>
          <w:sz w:val="24"/>
          <w:szCs w:val="24"/>
        </w:rPr>
        <w:t>ей</w:t>
      </w:r>
      <w:r w:rsidR="0070341F" w:rsidRPr="0053097B">
        <w:rPr>
          <w:b w:val="0"/>
          <w:sz w:val="24"/>
          <w:szCs w:val="24"/>
        </w:rPr>
        <w:t xml:space="preserve"> </w:t>
      </w:r>
      <w:r w:rsidR="00B53401" w:rsidRPr="0053097B">
        <w:rPr>
          <w:b w:val="0"/>
          <w:sz w:val="24"/>
          <w:szCs w:val="24"/>
        </w:rPr>
        <w:t>00</w:t>
      </w:r>
      <w:r w:rsidR="00D96CE9" w:rsidRPr="0053097B">
        <w:rPr>
          <w:b w:val="0"/>
          <w:sz w:val="24"/>
          <w:szCs w:val="24"/>
        </w:rPr>
        <w:t xml:space="preserve"> копе</w:t>
      </w:r>
      <w:r w:rsidR="00B53401" w:rsidRPr="0053097B">
        <w:rPr>
          <w:b w:val="0"/>
          <w:sz w:val="24"/>
          <w:szCs w:val="24"/>
        </w:rPr>
        <w:t>ек</w:t>
      </w:r>
      <w:r w:rsidRPr="0053097B">
        <w:rPr>
          <w:b w:val="0"/>
          <w:sz w:val="24"/>
          <w:szCs w:val="24"/>
        </w:rPr>
        <w:t>.</w:t>
      </w:r>
      <w:r w:rsidR="002D13E6" w:rsidRPr="0053097B">
        <w:rPr>
          <w:b w:val="0"/>
          <w:sz w:val="24"/>
          <w:szCs w:val="24"/>
        </w:rPr>
        <w:t xml:space="preserve"> </w:t>
      </w:r>
    </w:p>
    <w:p w:rsidR="00B61A56" w:rsidRPr="00D17540" w:rsidRDefault="00D17540" w:rsidP="0030074D">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115F95">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30074D">
        <w:rPr>
          <w:rFonts w:ascii="Times New Roman" w:hAnsi="Times New Roman" w:cs="Times New Roman"/>
          <w:b/>
          <w:sz w:val="24"/>
          <w:szCs w:val="24"/>
          <w:lang w:val="ru-RU"/>
        </w:rPr>
        <w:t xml:space="preserve"> </w:t>
      </w:r>
      <w:r w:rsidR="0030074D">
        <w:rPr>
          <w:rFonts w:ascii="Times New Roman" w:hAnsi="Times New Roman" w:cs="Times New Roman"/>
          <w:sz w:val="24"/>
          <w:szCs w:val="24"/>
          <w:lang w:val="ru-RU"/>
        </w:rPr>
        <w:t>в</w:t>
      </w:r>
      <w:r w:rsidR="00F647BA">
        <w:rPr>
          <w:rFonts w:ascii="Times New Roman" w:hAnsi="Times New Roman" w:cs="Times New Roman"/>
          <w:sz w:val="24"/>
          <w:szCs w:val="24"/>
          <w:lang w:val="ru-RU"/>
        </w:rPr>
        <w:t xml:space="preserve"> течение 2017</w:t>
      </w:r>
      <w:r w:rsidR="00B61A56">
        <w:rPr>
          <w:rFonts w:ascii="Times New Roman" w:hAnsi="Times New Roman" w:cs="Times New Roman"/>
          <w:sz w:val="24"/>
          <w:szCs w:val="24"/>
          <w:lang w:val="ru-RU"/>
        </w:rPr>
        <w:t xml:space="preserve"> года по Заявке Заказчика</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0A23BF" w:rsidRPr="000A23BF" w:rsidRDefault="000A23BF" w:rsidP="000A23BF">
      <w:pPr>
        <w:pStyle w:val="a3"/>
        <w:widowControl w:val="0"/>
        <w:spacing w:after="0" w:line="25" w:lineRule="atLeast"/>
        <w:ind w:firstLine="709"/>
        <w:rPr>
          <w:bCs/>
          <w:lang w:val="ru-RU"/>
        </w:rPr>
      </w:pPr>
      <w:r w:rsidRPr="000A23BF">
        <w:rPr>
          <w:bCs/>
          <w:lang w:val="ru-RU"/>
        </w:rPr>
        <w:t>Поставляемый товар должен быть новым (не бывшим в эксплуатации</w:t>
      </w:r>
      <w:r w:rsidR="00303E48">
        <w:rPr>
          <w:bCs/>
          <w:lang w:val="ru-RU"/>
        </w:rPr>
        <w:t xml:space="preserve"> (употреблении)</w:t>
      </w:r>
      <w:r w:rsidRPr="000A23BF">
        <w:rPr>
          <w:bCs/>
          <w:lang w:val="ru-RU"/>
        </w:rPr>
        <w:t xml:space="preserve">). </w:t>
      </w:r>
    </w:p>
    <w:p w:rsidR="000A23BF" w:rsidRPr="000A23BF" w:rsidRDefault="000A23BF" w:rsidP="000A23BF">
      <w:pPr>
        <w:pStyle w:val="a3"/>
        <w:widowControl w:val="0"/>
        <w:spacing w:after="0" w:line="25" w:lineRule="atLeast"/>
        <w:rPr>
          <w:bCs/>
          <w:lang w:val="ru-RU"/>
        </w:rPr>
      </w:pPr>
      <w:r w:rsidRPr="000A23BF">
        <w:rPr>
          <w:bCs/>
          <w:lang w:val="ru-RU"/>
        </w:rPr>
        <w:t xml:space="preserve">           Качество и безопасность поставляемого товара должны соответствовать действующим стандартам на данный вид товара, а также соответствовать установленным законодательством РФ требованиям и условиям по обеспечению безопасности жизни, здоровья граждан, окружающей среды, что должно подтверждаться наличием соответствующих сертификатов.</w:t>
      </w:r>
    </w:p>
    <w:bookmarkEnd w:id="1"/>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554039" w:rsidRPr="00D17540" w:rsidRDefault="007800C2" w:rsidP="00AB7BA9">
      <w:pPr>
        <w:pStyle w:val="a3"/>
        <w:spacing w:after="0"/>
        <w:ind w:firstLine="993"/>
        <w:rPr>
          <w:lang w:val="ru-RU"/>
        </w:rPr>
      </w:pPr>
      <w:r>
        <w:rPr>
          <w:lang w:val="ru-RU"/>
        </w:rPr>
        <w:t xml:space="preserve">Оплата </w:t>
      </w:r>
      <w:r w:rsidR="00881836">
        <w:rPr>
          <w:lang w:val="ru-RU"/>
        </w:rPr>
        <w:t xml:space="preserve">за </w:t>
      </w:r>
      <w:r w:rsidR="00115F95">
        <w:rPr>
          <w:lang w:val="ru-RU"/>
        </w:rPr>
        <w:t>Товар</w:t>
      </w:r>
      <w:r w:rsidR="00881836">
        <w:rPr>
          <w:lang w:val="ru-RU"/>
        </w:rPr>
        <w:t xml:space="preserve"> производи</w:t>
      </w:r>
      <w:r w:rsidR="0014442B">
        <w:rPr>
          <w:lang w:val="ru-RU"/>
        </w:rPr>
        <w:t xml:space="preserve">тся </w:t>
      </w:r>
      <w:r w:rsidR="00115F95">
        <w:rPr>
          <w:lang w:val="ru-RU"/>
        </w:rPr>
        <w:t>после поставки Т</w:t>
      </w:r>
      <w:r w:rsidR="003F5575">
        <w:rPr>
          <w:lang w:val="ru-RU"/>
        </w:rPr>
        <w:t>овара</w:t>
      </w:r>
      <w:r w:rsidR="0014442B">
        <w:rPr>
          <w:lang w:val="ru-RU"/>
        </w:rPr>
        <w:t xml:space="preserve"> в размере 100%, </w:t>
      </w:r>
      <w:r w:rsidR="00881836">
        <w:rPr>
          <w:lang w:val="ru-RU"/>
        </w:rPr>
        <w:t xml:space="preserve"> путем перечисления денежных средств на расчетн</w:t>
      </w:r>
      <w:r w:rsidR="003D41DC">
        <w:rPr>
          <w:lang w:val="ru-RU"/>
        </w:rPr>
        <w:t xml:space="preserve">ый счет </w:t>
      </w:r>
      <w:r w:rsidR="00AB2BE9">
        <w:rPr>
          <w:lang w:val="ru-RU"/>
        </w:rPr>
        <w:t>П</w:t>
      </w:r>
      <w:r w:rsidR="003F5575">
        <w:rPr>
          <w:lang w:val="ru-RU"/>
        </w:rPr>
        <w:t>оставщика</w:t>
      </w:r>
      <w:r w:rsidR="003D41DC">
        <w:rPr>
          <w:lang w:val="ru-RU"/>
        </w:rPr>
        <w:t xml:space="preserve"> в течение 15</w:t>
      </w:r>
      <w:r w:rsidR="00881836">
        <w:rPr>
          <w:lang w:val="ru-RU"/>
        </w:rPr>
        <w:t xml:space="preserve"> дней с момента 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115F95"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3F5575">
        <w:rPr>
          <w:rFonts w:ascii="Times New Roman" w:hAnsi="Times New Roman" w:cs="Times New Roman"/>
          <w:sz w:val="24"/>
          <w:szCs w:val="24"/>
          <w:lang w:val="ru-RU"/>
        </w:rPr>
        <w:t>Поставщика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9D465B" w:rsidRDefault="009D465B">
      <w:pPr>
        <w:spacing w:after="0" w:line="240" w:lineRule="auto"/>
        <w:rPr>
          <w:rFonts w:ascii="Times New Roman" w:hAnsi="Times New Roman" w:cs="Times New Roman"/>
          <w:sz w:val="24"/>
          <w:szCs w:val="24"/>
          <w:u w:val="single"/>
          <w:lang w:val="ru-RU"/>
        </w:rPr>
      </w:pPr>
    </w:p>
    <w:p w:rsidR="00FD3456" w:rsidRPr="0013711F" w:rsidRDefault="00FD3456" w:rsidP="00BC23EF">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t>ПРОЕКТ ДОГОВОРА</w:t>
      </w:r>
    </w:p>
    <w:p w:rsidR="00FD3456" w:rsidRPr="0014442B" w:rsidRDefault="00FD3456"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ДОГОВОР № ________</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поставки</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p>
    <w:p w:rsidR="00BB0A38" w:rsidRPr="0014442B" w:rsidRDefault="00BB0A38" w:rsidP="0014442B">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sidR="009D465B">
        <w:rPr>
          <w:rFonts w:ascii="Times New Roman" w:hAnsi="Times New Roman" w:cs="Times New Roman"/>
          <w:sz w:val="24"/>
          <w:szCs w:val="24"/>
          <w:lang w:val="ru-RU"/>
        </w:rPr>
        <w:t>м</w:t>
      </w:r>
      <w:r w:rsidR="0030074D">
        <w:rPr>
          <w:rFonts w:ascii="Times New Roman" w:hAnsi="Times New Roman" w:cs="Times New Roman"/>
          <w:sz w:val="24"/>
          <w:szCs w:val="24"/>
          <w:lang w:val="ru-RU"/>
        </w:rPr>
        <w:t>чатский</w:t>
      </w:r>
      <w:r w:rsidR="0030074D">
        <w:rPr>
          <w:rFonts w:ascii="Times New Roman" w:hAnsi="Times New Roman" w:cs="Times New Roman"/>
          <w:sz w:val="24"/>
          <w:szCs w:val="24"/>
          <w:lang w:val="ru-RU"/>
        </w:rPr>
        <w:tab/>
      </w:r>
      <w:r w:rsidR="0030074D">
        <w:rPr>
          <w:rFonts w:ascii="Times New Roman" w:hAnsi="Times New Roman" w:cs="Times New Roman"/>
          <w:sz w:val="24"/>
          <w:szCs w:val="24"/>
          <w:lang w:val="ru-RU"/>
        </w:rPr>
        <w:tab/>
      </w:r>
      <w:r w:rsidR="0030074D">
        <w:rPr>
          <w:rFonts w:ascii="Times New Roman" w:hAnsi="Times New Roman" w:cs="Times New Roman"/>
          <w:sz w:val="24"/>
          <w:szCs w:val="24"/>
          <w:lang w:val="ru-RU"/>
        </w:rPr>
        <w:tab/>
      </w:r>
      <w:r w:rsidR="0030074D">
        <w:rPr>
          <w:rFonts w:ascii="Times New Roman" w:hAnsi="Times New Roman" w:cs="Times New Roman"/>
          <w:sz w:val="24"/>
          <w:szCs w:val="24"/>
          <w:lang w:val="ru-RU"/>
        </w:rPr>
        <w:tab/>
      </w:r>
      <w:r w:rsidR="0030074D">
        <w:rPr>
          <w:rFonts w:ascii="Times New Roman" w:hAnsi="Times New Roman" w:cs="Times New Roman"/>
          <w:sz w:val="24"/>
          <w:szCs w:val="24"/>
          <w:lang w:val="ru-RU"/>
        </w:rPr>
        <w:tab/>
      </w:r>
      <w:r w:rsidR="0030074D">
        <w:rPr>
          <w:rFonts w:ascii="Times New Roman" w:hAnsi="Times New Roman" w:cs="Times New Roman"/>
          <w:sz w:val="24"/>
          <w:szCs w:val="24"/>
          <w:lang w:val="ru-RU"/>
        </w:rPr>
        <w:tab/>
        <w:t xml:space="preserve">  «__» _______ 2016</w:t>
      </w:r>
      <w:r w:rsidRPr="0014442B">
        <w:rPr>
          <w:rFonts w:ascii="Times New Roman" w:hAnsi="Times New Roman" w:cs="Times New Roman"/>
          <w:sz w:val="24"/>
          <w:szCs w:val="24"/>
          <w:lang w:val="ru-RU"/>
        </w:rPr>
        <w:t xml:space="preserve"> г.</w:t>
      </w:r>
    </w:p>
    <w:p w:rsidR="00BB0A38" w:rsidRDefault="00BB0A38" w:rsidP="0030074D">
      <w:pPr>
        <w:spacing w:after="0" w:line="240" w:lineRule="auto"/>
        <w:ind w:right="-1" w:firstLine="708"/>
        <w:jc w:val="both"/>
        <w:rPr>
          <w:rFonts w:ascii="Times New Roman" w:hAnsi="Times New Roman" w:cs="Times New Roman"/>
          <w:spacing w:val="7"/>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sidR="009D465B">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sidR="0014442B">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xml:space="preserve">, именуемый в дальнейшем «Поставщик», действующий на основании ____________________, с другой стороны, </w:t>
      </w:r>
      <w:r w:rsidR="0030074D" w:rsidRPr="0030074D">
        <w:rPr>
          <w:rFonts w:ascii="Times New Roman" w:hAnsi="Times New Roman" w:cs="Times New Roman"/>
          <w:spacing w:val="7"/>
          <w:sz w:val="24"/>
          <w:szCs w:val="24"/>
          <w:lang w:val="ru-RU"/>
        </w:rPr>
        <w:t xml:space="preserve">на основании </w:t>
      </w:r>
      <w:proofErr w:type="spellStart"/>
      <w:r w:rsidR="0030074D" w:rsidRPr="0030074D">
        <w:rPr>
          <w:rFonts w:ascii="Times New Roman" w:hAnsi="Times New Roman" w:cs="Times New Roman"/>
          <w:spacing w:val="7"/>
          <w:sz w:val="24"/>
          <w:szCs w:val="24"/>
          <w:lang w:val="ru-RU"/>
        </w:rPr>
        <w:t>абз</w:t>
      </w:r>
      <w:proofErr w:type="spellEnd"/>
      <w:r w:rsidR="0030074D" w:rsidRPr="0030074D">
        <w:rPr>
          <w:rFonts w:ascii="Times New Roman" w:hAnsi="Times New Roman" w:cs="Times New Roman"/>
          <w:spacing w:val="7"/>
          <w:sz w:val="24"/>
          <w:szCs w:val="24"/>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30074D" w:rsidRPr="0014442B" w:rsidRDefault="0030074D" w:rsidP="0030074D">
      <w:pPr>
        <w:spacing w:after="0" w:line="240" w:lineRule="auto"/>
        <w:ind w:right="-1" w:firstLine="708"/>
        <w:jc w:val="both"/>
        <w:rPr>
          <w:rFonts w:ascii="Times New Roman" w:hAnsi="Times New Roman" w:cs="Times New Roman"/>
          <w:b/>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1. Предмет договора</w:t>
      </w:r>
    </w:p>
    <w:p w:rsidR="00BB0A38" w:rsidRPr="0014442B" w:rsidRDefault="00BB0A38" w:rsidP="0014442B">
      <w:pPr>
        <w:tabs>
          <w:tab w:val="left" w:pos="993"/>
        </w:tabs>
        <w:spacing w:after="0" w:line="240" w:lineRule="auto"/>
        <w:ind w:right="-1" w:firstLine="709"/>
        <w:jc w:val="both"/>
        <w:rPr>
          <w:rFonts w:ascii="Times New Roman" w:hAnsi="Times New Roman" w:cs="Times New Roman"/>
          <w:bCs/>
          <w:sz w:val="24"/>
          <w:szCs w:val="24"/>
          <w:lang w:val="ru-RU"/>
        </w:rPr>
      </w:pPr>
      <w:r w:rsidRPr="0014442B">
        <w:rPr>
          <w:rFonts w:ascii="Times New Roman" w:hAnsi="Times New Roman" w:cs="Times New Roman"/>
          <w:sz w:val="24"/>
          <w:szCs w:val="24"/>
          <w:lang w:val="ru-RU"/>
        </w:rPr>
        <w:lastRenderedPageBreak/>
        <w:t xml:space="preserve">1.1. Предметом настоящего Договора является поставка Товара, на основании письменных Заявок от Заказчика, </w:t>
      </w:r>
      <w:r w:rsidRPr="0014442B">
        <w:rPr>
          <w:rFonts w:ascii="Times New Roman" w:hAnsi="Times New Roman" w:cs="Times New Roman"/>
          <w:bCs/>
          <w:sz w:val="24"/>
          <w:szCs w:val="24"/>
          <w:lang w:val="ru-RU"/>
        </w:rPr>
        <w:t>в соответствии с условиями настоящего Договора. Наименование, ассортимент и количество Товара определяется в Заявках</w:t>
      </w:r>
      <w:r w:rsidR="00B61A56">
        <w:rPr>
          <w:rFonts w:ascii="Times New Roman" w:hAnsi="Times New Roman" w:cs="Times New Roman"/>
          <w:bCs/>
          <w:sz w:val="24"/>
          <w:szCs w:val="24"/>
          <w:lang w:val="ru-RU"/>
        </w:rPr>
        <w:t>.</w:t>
      </w:r>
    </w:p>
    <w:p w:rsidR="00BB0A38" w:rsidRPr="0014442B" w:rsidRDefault="00BB0A38" w:rsidP="0014442B">
      <w:pPr>
        <w:spacing w:after="0" w:line="240" w:lineRule="auto"/>
        <w:ind w:right="-1"/>
        <w:rPr>
          <w:rFonts w:ascii="Times New Roman" w:hAnsi="Times New Roman" w:cs="Times New Roman"/>
          <w:bCs/>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2. Порядок расчетов</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2.1. Заказчик в течение 15 дней на основании счета перечисляет н</w:t>
      </w:r>
      <w:r w:rsidR="00055AAE">
        <w:rPr>
          <w:rFonts w:ascii="Times New Roman" w:hAnsi="Times New Roman" w:cs="Times New Roman"/>
          <w:sz w:val="24"/>
          <w:szCs w:val="24"/>
          <w:lang w:val="ru-RU"/>
        </w:rPr>
        <w:t xml:space="preserve">а расчетный счет Поставщика </w:t>
      </w:r>
      <w:r w:rsidRPr="0014442B">
        <w:rPr>
          <w:rFonts w:ascii="Times New Roman" w:hAnsi="Times New Roman" w:cs="Times New Roman"/>
          <w:sz w:val="24"/>
          <w:szCs w:val="24"/>
          <w:lang w:val="ru-RU"/>
        </w:rPr>
        <w:t>оплату в размере 100 % от цены Товара в соответствии с Заявкой.</w:t>
      </w:r>
    </w:p>
    <w:p w:rsidR="00BB0A38" w:rsidRPr="0014442B" w:rsidRDefault="00BB0A38" w:rsidP="0014442B">
      <w:pPr>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2.2. Общая стоимость Товара по Договору не может превышать </w:t>
      </w:r>
      <w:r w:rsidR="00F647BA" w:rsidRPr="00F647BA">
        <w:rPr>
          <w:rFonts w:ascii="Times New Roman" w:hAnsi="Times New Roman" w:cs="Times New Roman"/>
          <w:sz w:val="24"/>
          <w:szCs w:val="24"/>
          <w:lang w:val="ru-RU"/>
        </w:rPr>
        <w:t>1</w:t>
      </w:r>
      <w:r w:rsidR="00F647BA">
        <w:rPr>
          <w:rFonts w:ascii="Times New Roman" w:hAnsi="Times New Roman" w:cs="Times New Roman"/>
          <w:sz w:val="24"/>
          <w:szCs w:val="24"/>
          <w:lang w:val="ru-RU"/>
        </w:rPr>
        <w:t> </w:t>
      </w:r>
      <w:r w:rsidR="00F647BA" w:rsidRPr="00F647BA">
        <w:rPr>
          <w:rFonts w:ascii="Times New Roman" w:hAnsi="Times New Roman" w:cs="Times New Roman"/>
          <w:sz w:val="24"/>
          <w:szCs w:val="24"/>
          <w:lang w:val="ru-RU"/>
        </w:rPr>
        <w:t>185</w:t>
      </w:r>
      <w:r w:rsidR="00F647BA">
        <w:rPr>
          <w:rFonts w:ascii="Times New Roman" w:hAnsi="Times New Roman" w:cs="Times New Roman"/>
          <w:sz w:val="24"/>
          <w:szCs w:val="24"/>
          <w:lang w:val="ru-RU"/>
        </w:rPr>
        <w:t xml:space="preserve"> </w:t>
      </w:r>
      <w:r w:rsidR="00F647BA" w:rsidRPr="00F647BA">
        <w:rPr>
          <w:rFonts w:ascii="Times New Roman" w:hAnsi="Times New Roman" w:cs="Times New Roman"/>
          <w:sz w:val="24"/>
          <w:szCs w:val="24"/>
          <w:lang w:val="ru-RU"/>
        </w:rPr>
        <w:t xml:space="preserve">200 </w:t>
      </w:r>
      <w:r w:rsidRPr="0014442B">
        <w:rPr>
          <w:rFonts w:ascii="Times New Roman" w:hAnsi="Times New Roman" w:cs="Times New Roman"/>
          <w:sz w:val="24"/>
          <w:szCs w:val="24"/>
          <w:lang w:val="ru-RU"/>
        </w:rPr>
        <w:t>(</w:t>
      </w:r>
      <w:r w:rsidR="00C76080">
        <w:rPr>
          <w:rFonts w:ascii="Times New Roman" w:hAnsi="Times New Roman" w:cs="Times New Roman"/>
          <w:sz w:val="24"/>
          <w:szCs w:val="24"/>
          <w:lang w:val="ru-RU"/>
        </w:rPr>
        <w:t xml:space="preserve">один миллион </w:t>
      </w:r>
      <w:r w:rsidR="00F647BA">
        <w:rPr>
          <w:rFonts w:ascii="Times New Roman" w:hAnsi="Times New Roman" w:cs="Times New Roman"/>
          <w:sz w:val="24"/>
          <w:szCs w:val="24"/>
          <w:lang w:val="ru-RU"/>
        </w:rPr>
        <w:t>сто восемьдесят пять тысяч двести</w:t>
      </w:r>
      <w:r w:rsidRPr="0014442B">
        <w:rPr>
          <w:rFonts w:ascii="Times New Roman" w:hAnsi="Times New Roman" w:cs="Times New Roman"/>
          <w:sz w:val="24"/>
          <w:szCs w:val="24"/>
          <w:lang w:val="ru-RU"/>
        </w:rPr>
        <w:t>) рублей.</w:t>
      </w:r>
    </w:p>
    <w:p w:rsidR="00BB0A38" w:rsidRPr="0014442B" w:rsidRDefault="00BB0A38" w:rsidP="0014442B">
      <w:pPr>
        <w:tabs>
          <w:tab w:val="left" w:pos="720"/>
        </w:tabs>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3. Качество товара</w:t>
      </w:r>
    </w:p>
    <w:p w:rsidR="000A23BF" w:rsidRPr="000A23BF" w:rsidRDefault="000A23BF" w:rsidP="000A23BF">
      <w:pPr>
        <w:spacing w:after="0" w:line="240" w:lineRule="auto"/>
        <w:ind w:right="-1"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w:t>
      </w:r>
      <w:r w:rsidRPr="000A23BF">
        <w:rPr>
          <w:rFonts w:ascii="Times New Roman" w:hAnsi="Times New Roman" w:cs="Times New Roman"/>
          <w:sz w:val="24"/>
          <w:szCs w:val="24"/>
          <w:lang w:val="ru-RU"/>
        </w:rPr>
        <w:t>Качество и безопасность поставляемого товара должны соответствовать действующим стандартам на данный вид товара, а также соответствовать установленным законодательством РФ требованиям и условиям по обеспечению безопасности жизни, здоровья граждан, окружающей среды, что должно подтверждаться наличием соответствующих сертификатов.</w:t>
      </w:r>
    </w:p>
    <w:p w:rsidR="000A23BF" w:rsidRDefault="000A23BF" w:rsidP="0014442B">
      <w:pPr>
        <w:autoSpaceDE w:val="0"/>
        <w:autoSpaceDN w:val="0"/>
        <w:adjustRightInd w:val="0"/>
        <w:spacing w:after="0" w:line="240" w:lineRule="auto"/>
        <w:ind w:right="-1"/>
        <w:jc w:val="center"/>
        <w:rPr>
          <w:rFonts w:ascii="Times New Roman" w:hAnsi="Times New Roman" w:cs="Times New Roman"/>
          <w:b/>
          <w:bCs/>
          <w:sz w:val="24"/>
          <w:szCs w:val="24"/>
          <w:lang w:val="ru-RU"/>
        </w:rPr>
      </w:pPr>
    </w:p>
    <w:p w:rsidR="00BB0A38" w:rsidRPr="0014442B" w:rsidRDefault="00BB0A38" w:rsidP="0014442B">
      <w:pPr>
        <w:autoSpaceDE w:val="0"/>
        <w:autoSpaceDN w:val="0"/>
        <w:adjustRightInd w:val="0"/>
        <w:spacing w:after="0" w:line="240" w:lineRule="auto"/>
        <w:ind w:right="-1"/>
        <w:jc w:val="center"/>
        <w:rPr>
          <w:rFonts w:ascii="Times New Roman" w:hAnsi="Times New Roman" w:cs="Times New Roman"/>
          <w:b/>
          <w:bCs/>
          <w:sz w:val="24"/>
          <w:szCs w:val="24"/>
          <w:lang w:val="ru-RU"/>
        </w:rPr>
      </w:pPr>
      <w:r w:rsidRPr="0014442B">
        <w:rPr>
          <w:rFonts w:ascii="Times New Roman" w:hAnsi="Times New Roman" w:cs="Times New Roman"/>
          <w:b/>
          <w:bCs/>
          <w:sz w:val="24"/>
          <w:szCs w:val="24"/>
          <w:lang w:val="ru-RU"/>
        </w:rPr>
        <w:t>4. Порядок приемки и сроки поставки товара</w:t>
      </w:r>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4.1. Поставщик обязуется осуществить поставку Товара Заказчику в течение 10 дней. </w:t>
      </w:r>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4.3. Место поставки –</w:t>
      </w:r>
      <w:r w:rsidR="00115F95" w:rsidRPr="00115F95">
        <w:rPr>
          <w:lang w:val="ru-RU"/>
        </w:rPr>
        <w:t xml:space="preserve"> </w:t>
      </w:r>
      <w:r w:rsidR="00EA3661">
        <w:rPr>
          <w:rFonts w:ascii="Times New Roman" w:hAnsi="Times New Roman" w:cs="Times New Roman"/>
          <w:sz w:val="24"/>
          <w:szCs w:val="24"/>
          <w:lang w:val="ru-RU"/>
        </w:rPr>
        <w:t xml:space="preserve">Камчатский край, </w:t>
      </w:r>
      <w:r w:rsidR="0053097B" w:rsidRPr="0053097B">
        <w:rPr>
          <w:rFonts w:ascii="Times New Roman" w:hAnsi="Times New Roman" w:cs="Times New Roman"/>
          <w:sz w:val="24"/>
          <w:szCs w:val="24"/>
          <w:lang w:val="ru-RU"/>
        </w:rPr>
        <w:t>г. Петропавловск-Камчатский, ул. Циолковского, д. 43</w:t>
      </w:r>
    </w:p>
    <w:p w:rsidR="00BB0A38" w:rsidRPr="0014442B" w:rsidRDefault="00BB0A38" w:rsidP="0014442B">
      <w:pPr>
        <w:spacing w:after="0" w:line="240" w:lineRule="auto"/>
        <w:ind w:right="-1" w:firstLine="709"/>
        <w:jc w:val="both"/>
        <w:rPr>
          <w:rFonts w:ascii="Times New Roman" w:hAnsi="Times New Roman" w:cs="Times New Roman"/>
          <w:snapToGrid w:val="0"/>
          <w:color w:val="000000"/>
          <w:sz w:val="24"/>
          <w:szCs w:val="24"/>
          <w:lang w:val="ru-RU"/>
        </w:rPr>
      </w:pPr>
      <w:r w:rsidRPr="0014442B">
        <w:rPr>
          <w:rFonts w:ascii="Times New Roman" w:hAnsi="Times New Roman" w:cs="Times New Roman"/>
          <w:sz w:val="24"/>
          <w:szCs w:val="24"/>
          <w:lang w:val="ru-RU"/>
        </w:rPr>
        <w:t xml:space="preserve">4.4. </w:t>
      </w:r>
      <w:proofErr w:type="gramStart"/>
      <w:r w:rsidRPr="0014442B">
        <w:rPr>
          <w:rFonts w:ascii="Times New Roman"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14442B">
        <w:rPr>
          <w:rFonts w:ascii="Times New Roman" w:hAnsi="Times New Roman" w:cs="Times New Roman"/>
          <w:snapToGrid w:val="0"/>
          <w:sz w:val="24"/>
          <w:szCs w:val="24"/>
          <w:lang w:val="ru-RU"/>
        </w:rPr>
        <w:t xml:space="preserve"> накладная по форме Торг-12, </w:t>
      </w:r>
      <w:r w:rsidRPr="0014442B">
        <w:rPr>
          <w:rFonts w:ascii="Times New Roman" w:hAnsi="Times New Roman" w:cs="Times New Roman"/>
          <w:sz w:val="24"/>
          <w:szCs w:val="24"/>
          <w:lang w:val="ru-RU"/>
        </w:rPr>
        <w:t xml:space="preserve">надлежащим образом заверенные копии документов, подтверждающие качество и безопасность товара - сертификаты соответствия </w:t>
      </w:r>
      <w:r w:rsidRPr="0014442B">
        <w:rPr>
          <w:rFonts w:ascii="Times New Roman" w:hAnsi="Times New Roman" w:cs="Times New Roman"/>
          <w:snapToGrid w:val="0"/>
          <w:sz w:val="24"/>
          <w:szCs w:val="24"/>
          <w:lang w:val="ru-RU"/>
        </w:rPr>
        <w:t xml:space="preserve">установленного государственного образца, </w:t>
      </w:r>
      <w:r w:rsidRPr="0014442B">
        <w:rPr>
          <w:rFonts w:ascii="Times New Roman"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BB0A38" w:rsidRPr="0014442B" w:rsidRDefault="00BB0A38" w:rsidP="0014442B">
      <w:pPr>
        <w:autoSpaceDE w:val="0"/>
        <w:autoSpaceDN w:val="0"/>
        <w:adjustRightInd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4.5. Товар по количеству считается переданным Поставщиком и принятым по количеству Заказчиком товарной накладной. Право собственности на Товар </w:t>
      </w:r>
      <w:r w:rsidRPr="000A23BF">
        <w:rPr>
          <w:rFonts w:ascii="Times New Roman" w:hAnsi="Times New Roman" w:cs="Times New Roman"/>
          <w:sz w:val="24"/>
          <w:szCs w:val="24"/>
          <w:lang w:val="ru-RU"/>
        </w:rPr>
        <w:t>и риск случайной гибели Товара переходит от Поставщика к Заказчику в момент передачи Товара. Поставщик гарантирует безотказную работу Товара в течение</w:t>
      </w:r>
      <w:r w:rsidRPr="0014442B">
        <w:rPr>
          <w:rFonts w:ascii="Times New Roman" w:hAnsi="Times New Roman" w:cs="Times New Roman"/>
          <w:sz w:val="24"/>
          <w:szCs w:val="24"/>
          <w:lang w:val="ru-RU"/>
        </w:rPr>
        <w:t xml:space="preserve"> гарантийного срока эксплуатации. Если в течение гарантийного срока выявлены неисправности, неустранимые в условиях эксплуатации, то Поставщик обязан произвести замену </w:t>
      </w:r>
      <w:r w:rsidR="000A23BF">
        <w:rPr>
          <w:rFonts w:ascii="Times New Roman" w:hAnsi="Times New Roman" w:cs="Times New Roman"/>
          <w:sz w:val="24"/>
          <w:szCs w:val="24"/>
          <w:lang w:val="ru-RU"/>
        </w:rPr>
        <w:t>Товара</w:t>
      </w:r>
      <w:r w:rsidRPr="0014442B">
        <w:rPr>
          <w:rFonts w:ascii="Times New Roman" w:hAnsi="Times New Roman" w:cs="Times New Roman"/>
          <w:sz w:val="24"/>
          <w:szCs w:val="24"/>
          <w:lang w:val="ru-RU"/>
        </w:rPr>
        <w:t xml:space="preserve"> </w:t>
      </w:r>
      <w:proofErr w:type="gramStart"/>
      <w:r w:rsidRPr="0014442B">
        <w:rPr>
          <w:rFonts w:ascii="Times New Roman" w:hAnsi="Times New Roman" w:cs="Times New Roman"/>
          <w:sz w:val="24"/>
          <w:szCs w:val="24"/>
          <w:lang w:val="ru-RU"/>
        </w:rPr>
        <w:t>на</w:t>
      </w:r>
      <w:proofErr w:type="gramEnd"/>
      <w:r w:rsidRPr="0014442B">
        <w:rPr>
          <w:rFonts w:ascii="Times New Roman" w:hAnsi="Times New Roman" w:cs="Times New Roman"/>
          <w:sz w:val="24"/>
          <w:szCs w:val="24"/>
          <w:lang w:val="ru-RU"/>
        </w:rPr>
        <w:t xml:space="preserve"> новый. </w:t>
      </w:r>
    </w:p>
    <w:p w:rsidR="00BB0A38" w:rsidRPr="0014442B" w:rsidRDefault="00BB0A38" w:rsidP="0014442B">
      <w:pPr>
        <w:autoSpaceDE w:val="0"/>
        <w:autoSpaceDN w:val="0"/>
        <w:adjustRightInd w:val="0"/>
        <w:spacing w:after="0" w:line="240" w:lineRule="auto"/>
        <w:ind w:right="-1"/>
        <w:rPr>
          <w:rFonts w:ascii="Times New Roman" w:hAnsi="Times New Roman" w:cs="Times New Roman"/>
          <w:b/>
          <w:sz w:val="24"/>
          <w:szCs w:val="24"/>
          <w:lang w:val="ru-RU"/>
        </w:rPr>
      </w:pPr>
    </w:p>
    <w:p w:rsidR="00BB0A38" w:rsidRPr="0014442B" w:rsidRDefault="00BB0A38" w:rsidP="0014442B">
      <w:pPr>
        <w:autoSpaceDE w:val="0"/>
        <w:autoSpaceDN w:val="0"/>
        <w:adjustRightInd w:val="0"/>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5. Тара и упаковка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BB0A38" w:rsidRPr="0014442B" w:rsidRDefault="00BB0A38" w:rsidP="0014442B">
      <w:pPr>
        <w:pStyle w:val="af6"/>
        <w:ind w:right="-1" w:firstLine="709"/>
        <w:jc w:val="both"/>
      </w:pPr>
      <w:r w:rsidRPr="0014442B">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BB0A38" w:rsidRPr="0014442B" w:rsidRDefault="00BB0A38" w:rsidP="0014442B">
      <w:pPr>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bCs/>
          <w:sz w:val="24"/>
          <w:szCs w:val="24"/>
          <w:lang w:val="ru-RU"/>
        </w:rPr>
      </w:pPr>
      <w:r w:rsidRPr="0014442B">
        <w:rPr>
          <w:rFonts w:ascii="Times New Roman" w:hAnsi="Times New Roman" w:cs="Times New Roman"/>
          <w:b/>
          <w:bCs/>
          <w:sz w:val="24"/>
          <w:szCs w:val="24"/>
          <w:lang w:val="ru-RU"/>
        </w:rPr>
        <w:t>6. Права и обязанности сторон</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6.1. Заказчик обязуется принять и оплатить поставленный Товар в порядке и на условиях, установленных настоящим Договором.</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6.2. Заказчик вправе:</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lastRenderedPageBreak/>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BB0A38" w:rsidRPr="0014442B" w:rsidRDefault="00BB0A38" w:rsidP="0014442B">
      <w:pPr>
        <w:tabs>
          <w:tab w:val="left" w:pos="1260"/>
        </w:tabs>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6.2.3. Требовать надлежащего исполнения Договора.</w:t>
      </w:r>
    </w:p>
    <w:p w:rsidR="00BB0A38" w:rsidRPr="0014442B" w:rsidRDefault="00BB0A38" w:rsidP="0014442B">
      <w:pPr>
        <w:tabs>
          <w:tab w:val="left" w:pos="1260"/>
        </w:tabs>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6.3. Поставщик обязуется:</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6.3.2. Поставить Товар </w:t>
      </w:r>
      <w:r w:rsidRPr="0014442B">
        <w:rPr>
          <w:rFonts w:ascii="Times New Roman" w:hAnsi="Times New Roman" w:cs="Times New Roman"/>
          <w:iCs/>
          <w:sz w:val="24"/>
          <w:szCs w:val="24"/>
          <w:lang w:val="ru-RU"/>
        </w:rPr>
        <w:t>в срок, указанный в пункте 4.1. настоящего</w:t>
      </w:r>
      <w:r w:rsidRPr="0014442B">
        <w:rPr>
          <w:rFonts w:ascii="Times New Roman" w:hAnsi="Times New Roman" w:cs="Times New Roman"/>
          <w:sz w:val="24"/>
          <w:szCs w:val="24"/>
          <w:lang w:val="ru-RU"/>
        </w:rPr>
        <w:t xml:space="preserve"> Договора.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BB0A38" w:rsidRPr="0014442B" w:rsidRDefault="00BB0A38" w:rsidP="0014442B">
      <w:pPr>
        <w:pStyle w:val="HTML"/>
        <w:ind w:right="-1" w:firstLine="709"/>
        <w:jc w:val="both"/>
        <w:rPr>
          <w:rFonts w:ascii="Times New Roman" w:hAnsi="Times New Roman" w:cs="Times New Roman"/>
          <w:b/>
          <w:sz w:val="24"/>
          <w:szCs w:val="24"/>
        </w:rPr>
      </w:pPr>
    </w:p>
    <w:p w:rsidR="00BB0A38" w:rsidRPr="0014442B" w:rsidRDefault="00BB0A38" w:rsidP="0014442B">
      <w:pPr>
        <w:pStyle w:val="HTML"/>
        <w:ind w:right="-1"/>
        <w:jc w:val="center"/>
        <w:rPr>
          <w:rFonts w:ascii="Times New Roman" w:hAnsi="Times New Roman" w:cs="Times New Roman"/>
          <w:b/>
          <w:sz w:val="24"/>
          <w:szCs w:val="24"/>
        </w:rPr>
      </w:pPr>
      <w:r w:rsidRPr="0014442B">
        <w:rPr>
          <w:rFonts w:ascii="Times New Roman" w:hAnsi="Times New Roman" w:cs="Times New Roman"/>
          <w:b/>
          <w:sz w:val="24"/>
          <w:szCs w:val="24"/>
        </w:rPr>
        <w:t>7. Ответственность сторон</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7.2.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B0A38" w:rsidRPr="0014442B" w:rsidRDefault="00BB0A38" w:rsidP="0014442B">
      <w:pPr>
        <w:autoSpaceDE w:val="0"/>
        <w:spacing w:after="0" w:line="240" w:lineRule="auto"/>
        <w:ind w:right="-1" w:firstLine="709"/>
        <w:jc w:val="both"/>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8. Обстоятельства непреодолимой силы</w:t>
      </w:r>
    </w:p>
    <w:p w:rsidR="00BB0A38" w:rsidRPr="0014442B" w:rsidRDefault="00BB0A38" w:rsidP="00055AAE">
      <w:pPr>
        <w:autoSpaceDE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BB0A38" w:rsidRPr="0014442B" w:rsidRDefault="00BB0A38" w:rsidP="00055AAE">
      <w:pPr>
        <w:autoSpaceDE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8.2. При наступлении обстоятельств непреодолимой силы срок испол</w:t>
      </w:r>
      <w:r w:rsidR="00115F95">
        <w:rPr>
          <w:rFonts w:ascii="Times New Roman" w:hAnsi="Times New Roman" w:cs="Times New Roman"/>
          <w:sz w:val="24"/>
          <w:szCs w:val="24"/>
          <w:lang w:val="ru-RU"/>
        </w:rPr>
        <w:t>нения сторонами обязательств по</w:t>
      </w:r>
      <w:r w:rsidRPr="0014442B">
        <w:rPr>
          <w:rFonts w:ascii="Times New Roman" w:hAnsi="Times New Roman" w:cs="Times New Roman"/>
          <w:sz w:val="24"/>
          <w:szCs w:val="24"/>
          <w:lang w:val="ru-RU"/>
        </w:rPr>
        <w:t xml:space="preserve">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настоящим Договором.</w:t>
      </w:r>
    </w:p>
    <w:p w:rsidR="00BB0A38" w:rsidRPr="0014442B" w:rsidRDefault="00BB0A38" w:rsidP="00055AAE">
      <w:pPr>
        <w:autoSpaceDE w:val="0"/>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BB0A38" w:rsidRPr="0014442B" w:rsidRDefault="00BB0A38" w:rsidP="00055AAE">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BB0A38" w:rsidRPr="0014442B" w:rsidRDefault="00BB0A38" w:rsidP="0014442B">
      <w:pPr>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9. Порядок разрешения споров.</w:t>
      </w:r>
    </w:p>
    <w:p w:rsidR="00BB0A38" w:rsidRPr="0014442B" w:rsidRDefault="00BB0A38" w:rsidP="0014442B">
      <w:pPr>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lastRenderedPageBreak/>
        <w:t>9.1. Все споры, которые возникают при исполнении настоящего Договора, стороны будут решать путем переговоров.</w:t>
      </w:r>
    </w:p>
    <w:p w:rsidR="00BB0A38" w:rsidRPr="0014442B" w:rsidRDefault="00BB0A38" w:rsidP="0014442B">
      <w:pPr>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BB0A38" w:rsidRPr="0014442B" w:rsidRDefault="00BB0A38" w:rsidP="0014442B">
      <w:pPr>
        <w:spacing w:after="0" w:line="240" w:lineRule="auto"/>
        <w:ind w:right="-1"/>
        <w:rPr>
          <w:rFonts w:ascii="Times New Roman" w:hAnsi="Times New Roman" w:cs="Times New Roman"/>
          <w:sz w:val="24"/>
          <w:szCs w:val="24"/>
          <w:lang w:val="ru-RU"/>
        </w:rPr>
      </w:pP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10. Изменение и расторжение Договора</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BB0A38" w:rsidRPr="0014442B" w:rsidRDefault="00BB0A38" w:rsidP="0014442B">
      <w:pPr>
        <w:spacing w:after="0" w:line="240" w:lineRule="auto"/>
        <w:ind w:right="-1" w:firstLine="709"/>
        <w:jc w:val="both"/>
        <w:rPr>
          <w:rFonts w:ascii="Times New Roman" w:hAnsi="Times New Roman" w:cs="Times New Roman"/>
          <w:sz w:val="24"/>
          <w:szCs w:val="24"/>
          <w:lang w:val="ru-RU"/>
        </w:rPr>
      </w:pPr>
      <w:r w:rsidRPr="0014442B">
        <w:rPr>
          <w:rFonts w:ascii="Times New Roman"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BB0A38" w:rsidRPr="0014442B" w:rsidRDefault="00BB0A38" w:rsidP="0014442B">
      <w:pPr>
        <w:spacing w:after="0" w:line="240" w:lineRule="auto"/>
        <w:ind w:right="-1"/>
        <w:rPr>
          <w:rFonts w:ascii="Times New Roman" w:hAnsi="Times New Roman" w:cs="Times New Roman"/>
          <w:b/>
          <w:bCs/>
          <w:sz w:val="24"/>
          <w:szCs w:val="24"/>
          <w:lang w:val="ru-RU"/>
        </w:rPr>
      </w:pPr>
    </w:p>
    <w:p w:rsidR="00BB0A38" w:rsidRPr="0014442B" w:rsidRDefault="00BB0A38" w:rsidP="0014442B">
      <w:pPr>
        <w:spacing w:after="0" w:line="240" w:lineRule="auto"/>
        <w:ind w:right="-1"/>
        <w:jc w:val="center"/>
        <w:rPr>
          <w:rFonts w:ascii="Times New Roman" w:hAnsi="Times New Roman" w:cs="Times New Roman"/>
          <w:b/>
          <w:bCs/>
          <w:sz w:val="24"/>
          <w:szCs w:val="24"/>
          <w:lang w:val="ru-RU"/>
        </w:rPr>
      </w:pPr>
      <w:r w:rsidRPr="0014442B">
        <w:rPr>
          <w:rFonts w:ascii="Times New Roman" w:hAnsi="Times New Roman" w:cs="Times New Roman"/>
          <w:b/>
          <w:bCs/>
          <w:sz w:val="24"/>
          <w:szCs w:val="24"/>
          <w:lang w:val="ru-RU"/>
        </w:rPr>
        <w:t>11. Заключительные положения</w:t>
      </w:r>
    </w:p>
    <w:p w:rsidR="00BB0A38" w:rsidRPr="0014442B" w:rsidRDefault="00BB0A38" w:rsidP="0014442B">
      <w:pPr>
        <w:tabs>
          <w:tab w:val="left" w:pos="0"/>
        </w:tabs>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11.1. Настоящий Договор вступает в силу с момента подписани</w:t>
      </w:r>
      <w:r w:rsidR="00115F95">
        <w:rPr>
          <w:rFonts w:ascii="Times New Roman" w:hAnsi="Times New Roman" w:cs="Times New Roman"/>
          <w:sz w:val="24"/>
          <w:szCs w:val="24"/>
          <w:lang w:val="ru-RU"/>
        </w:rPr>
        <w:t>я и действует до 31 декабря 201</w:t>
      </w:r>
      <w:r w:rsidR="0030074D">
        <w:rPr>
          <w:rFonts w:ascii="Times New Roman" w:hAnsi="Times New Roman" w:cs="Times New Roman"/>
          <w:sz w:val="24"/>
          <w:szCs w:val="24"/>
          <w:lang w:val="ru-RU"/>
        </w:rPr>
        <w:t>6</w:t>
      </w:r>
      <w:r w:rsidRPr="0014442B">
        <w:rPr>
          <w:rFonts w:ascii="Times New Roman" w:hAnsi="Times New Roman" w:cs="Times New Roman"/>
          <w:sz w:val="24"/>
          <w:szCs w:val="24"/>
          <w:lang w:val="ru-RU"/>
        </w:rPr>
        <w:t xml:space="preserve"> года. </w:t>
      </w:r>
    </w:p>
    <w:p w:rsidR="00BB0A38" w:rsidRPr="0014442B" w:rsidRDefault="00BB0A38" w:rsidP="0014442B">
      <w:pPr>
        <w:tabs>
          <w:tab w:val="left" w:pos="567"/>
        </w:tabs>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BB0A38" w:rsidRPr="0014442B" w:rsidRDefault="00BB0A38" w:rsidP="0014442B">
      <w:pPr>
        <w:tabs>
          <w:tab w:val="left" w:pos="567"/>
        </w:tabs>
        <w:spacing w:after="0" w:line="240" w:lineRule="auto"/>
        <w:ind w:right="-1" w:firstLine="709"/>
        <w:rPr>
          <w:rFonts w:ascii="Times New Roman" w:hAnsi="Times New Roman" w:cs="Times New Roman"/>
          <w:sz w:val="24"/>
          <w:szCs w:val="24"/>
          <w:lang w:val="ru-RU"/>
        </w:rPr>
      </w:pPr>
      <w:r w:rsidRPr="0014442B">
        <w:rPr>
          <w:rFonts w:ascii="Times New Roman"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BB0A38" w:rsidRPr="0014442B"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lang w:val="ru-RU"/>
        </w:rPr>
      </w:pPr>
    </w:p>
    <w:p w:rsidR="00BB0A38" w:rsidRPr="0014442B"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14442B">
        <w:rPr>
          <w:rFonts w:ascii="Times New Roman" w:hAnsi="Times New Roman" w:cs="Times New Roman"/>
          <w:b/>
          <w:bCs/>
          <w:caps/>
          <w:spacing w:val="-1"/>
          <w:sz w:val="24"/>
          <w:szCs w:val="24"/>
        </w:rPr>
        <w:t xml:space="preserve">12. </w:t>
      </w:r>
      <w:proofErr w:type="spellStart"/>
      <w:r w:rsidRPr="0014442B">
        <w:rPr>
          <w:rFonts w:ascii="Times New Roman" w:hAnsi="Times New Roman" w:cs="Times New Roman"/>
          <w:b/>
          <w:sz w:val="24"/>
          <w:szCs w:val="24"/>
        </w:rPr>
        <w:t>Юридические</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адреса</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банковские</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реквизиты</w:t>
      </w:r>
      <w:proofErr w:type="spellEnd"/>
      <w:r w:rsidRPr="0014442B">
        <w:rPr>
          <w:rFonts w:ascii="Times New Roman" w:hAnsi="Times New Roman" w:cs="Times New Roman"/>
          <w:b/>
          <w:sz w:val="24"/>
          <w:szCs w:val="24"/>
        </w:rPr>
        <w:t xml:space="preserve"> </w:t>
      </w:r>
      <w:proofErr w:type="spellStart"/>
      <w:r w:rsidRPr="0014442B">
        <w:rPr>
          <w:rFonts w:ascii="Times New Roman" w:hAnsi="Times New Roman" w:cs="Times New Roman"/>
          <w:b/>
          <w:sz w:val="24"/>
          <w:szCs w:val="24"/>
        </w:rPr>
        <w:t>сторон</w:t>
      </w:r>
      <w:proofErr w:type="spellEnd"/>
    </w:p>
    <w:tbl>
      <w:tblPr>
        <w:tblW w:w="10139" w:type="dxa"/>
        <w:tblInd w:w="-106" w:type="dxa"/>
        <w:tblLayout w:type="fixed"/>
        <w:tblLook w:val="04A0" w:firstRow="1" w:lastRow="0" w:firstColumn="1" w:lastColumn="0" w:noHBand="0" w:noVBand="1"/>
      </w:tblPr>
      <w:tblGrid>
        <w:gridCol w:w="5034"/>
        <w:gridCol w:w="35"/>
        <w:gridCol w:w="5070"/>
      </w:tblGrid>
      <w:tr w:rsidR="00BB0A38" w:rsidRPr="0014442B"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Заказчик</w:t>
            </w:r>
            <w:proofErr w:type="spellEnd"/>
            <w:r w:rsidRPr="0014442B">
              <w:rPr>
                <w:rFonts w:ascii="Times New Roman" w:hAnsi="Times New Roman" w:cs="Times New Roman"/>
                <w:b/>
                <w:spacing w:val="3"/>
                <w:sz w:val="24"/>
                <w:szCs w:val="24"/>
              </w:rPr>
              <w:t>»:</w:t>
            </w:r>
          </w:p>
        </w:tc>
        <w:tc>
          <w:tcPr>
            <w:tcW w:w="5070" w:type="dxa"/>
            <w:hideMark/>
          </w:tcPr>
          <w:p w:rsidR="00BB0A38" w:rsidRPr="0014442B" w:rsidRDefault="00BB0A38" w:rsidP="0014442B">
            <w:pPr>
              <w:shd w:val="clear" w:color="auto" w:fill="FFFFFF"/>
              <w:snapToGrid w:val="0"/>
              <w:spacing w:after="0" w:line="240" w:lineRule="auto"/>
              <w:ind w:left="34" w:hanging="35"/>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Поставщик</w:t>
            </w:r>
            <w:proofErr w:type="spellEnd"/>
            <w:r w:rsidRPr="0014442B">
              <w:rPr>
                <w:rFonts w:ascii="Times New Roman" w:hAnsi="Times New Roman" w:cs="Times New Roman"/>
                <w:b/>
                <w:spacing w:val="3"/>
                <w:sz w:val="24"/>
                <w:szCs w:val="24"/>
              </w:rPr>
              <w:t>»:</w:t>
            </w:r>
          </w:p>
        </w:tc>
      </w:tr>
      <w:tr w:rsidR="00BB0A38" w:rsidRPr="00F647BA"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lang w:val="ru-RU"/>
              </w:rPr>
            </w:pPr>
            <w:r w:rsidRPr="0014442B">
              <w:rPr>
                <w:rFonts w:ascii="Times New Roman" w:hAnsi="Times New Roman" w:cs="Times New Roman"/>
                <w:b/>
                <w:bCs/>
                <w:spacing w:val="3"/>
                <w:sz w:val="24"/>
                <w:szCs w:val="24"/>
                <w:lang w:val="ru-RU"/>
              </w:rPr>
              <w:t>ФКП «Аэропорты Камчатки»</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Юридический адрес:</w:t>
            </w:r>
            <w:r w:rsidRPr="0014442B">
              <w:rPr>
                <w:rFonts w:ascii="Times New Roman" w:hAnsi="Times New Roman" w:cs="Times New Roman"/>
                <w:spacing w:val="3"/>
                <w:sz w:val="24"/>
                <w:szCs w:val="24"/>
                <w:lang w:val="ru-RU"/>
              </w:rPr>
              <w:t xml:space="preserve"> 684005,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 xml:space="preserve">г. Елизово, ул. </w:t>
            </w:r>
            <w:proofErr w:type="gramStart"/>
            <w:r w:rsidRPr="0014442B">
              <w:rPr>
                <w:rFonts w:ascii="Times New Roman" w:hAnsi="Times New Roman" w:cs="Times New Roman"/>
                <w:spacing w:val="3"/>
                <w:sz w:val="24"/>
                <w:szCs w:val="24"/>
                <w:lang w:val="ru-RU"/>
              </w:rPr>
              <w:t>Звездная</w:t>
            </w:r>
            <w:proofErr w:type="gramEnd"/>
            <w:r w:rsidRPr="0014442B">
              <w:rPr>
                <w:rFonts w:ascii="Times New Roman" w:hAnsi="Times New Roman" w:cs="Times New Roman"/>
                <w:spacing w:val="3"/>
                <w:sz w:val="24"/>
                <w:szCs w:val="24"/>
                <w:lang w:val="ru-RU"/>
              </w:rPr>
              <w:t>, д. 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Почтовый адрес:</w:t>
            </w:r>
            <w:r w:rsidRPr="0014442B">
              <w:rPr>
                <w:rFonts w:ascii="Times New Roman" w:hAnsi="Times New Roman" w:cs="Times New Roman"/>
                <w:spacing w:val="3"/>
                <w:sz w:val="24"/>
                <w:szCs w:val="24"/>
                <w:lang w:val="ru-RU"/>
              </w:rPr>
              <w:t xml:space="preserve"> 684001,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г. Елизово, а/я 1</w:t>
            </w:r>
          </w:p>
        </w:tc>
        <w:tc>
          <w:tcPr>
            <w:tcW w:w="5070" w:type="dxa"/>
            <w:vMerge w:val="restart"/>
          </w:tcPr>
          <w:p w:rsidR="00BB0A38" w:rsidRPr="00141AB2" w:rsidRDefault="00BB0A38" w:rsidP="0014442B">
            <w:pPr>
              <w:spacing w:after="0" w:line="240" w:lineRule="auto"/>
              <w:rPr>
                <w:rFonts w:ascii="Times New Roman" w:hAnsi="Times New Roman" w:cs="Times New Roman"/>
                <w:spacing w:val="3"/>
                <w:sz w:val="24"/>
                <w:szCs w:val="24"/>
                <w:lang w:val="ru-RU"/>
              </w:rPr>
            </w:pPr>
          </w:p>
        </w:tc>
      </w:tr>
      <w:tr w:rsidR="00BB0A38" w:rsidRPr="00F647BA" w:rsidTr="00BB0A38">
        <w:trPr>
          <w:trHeight w:val="1741"/>
        </w:trPr>
        <w:tc>
          <w:tcPr>
            <w:tcW w:w="5069" w:type="dxa"/>
            <w:gridSpan w:val="2"/>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Р</w:t>
            </w:r>
            <w:proofErr w:type="gramEnd"/>
            <w:r w:rsidRPr="0014442B">
              <w:rPr>
                <w:rFonts w:ascii="Times New Roman" w:hAnsi="Times New Roman" w:cs="Times New Roman"/>
                <w:spacing w:val="3"/>
                <w:sz w:val="24"/>
                <w:szCs w:val="24"/>
                <w:lang w:val="ru-RU"/>
              </w:rPr>
              <w:t>/счет: 40502810000000005381</w:t>
            </w:r>
          </w:p>
          <w:p w:rsidR="00BB0A38" w:rsidRPr="0014442B" w:rsidRDefault="0030074D"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Банк: П</w:t>
            </w:r>
            <w:r w:rsidR="00BB0A38" w:rsidRPr="0014442B">
              <w:rPr>
                <w:rFonts w:ascii="Times New Roman" w:hAnsi="Times New Roman" w:cs="Times New Roman"/>
                <w:spacing w:val="3"/>
                <w:sz w:val="24"/>
                <w:szCs w:val="24"/>
                <w:lang w:val="ru-RU"/>
              </w:rPr>
              <w:t>АО «</w:t>
            </w:r>
            <w:proofErr w:type="spellStart"/>
            <w:r w:rsidR="00BB0A38" w:rsidRPr="0014442B">
              <w:rPr>
                <w:rFonts w:ascii="Times New Roman" w:hAnsi="Times New Roman" w:cs="Times New Roman"/>
                <w:spacing w:val="3"/>
                <w:sz w:val="24"/>
                <w:szCs w:val="24"/>
                <w:lang w:val="ru-RU"/>
              </w:rPr>
              <w:t>Камчаткомагропромбанк</w:t>
            </w:r>
            <w:proofErr w:type="spellEnd"/>
            <w:r w:rsidR="00BB0A38" w:rsidRPr="0014442B">
              <w:rPr>
                <w:rFonts w:ascii="Times New Roman" w:hAnsi="Times New Roman" w:cs="Times New Roman"/>
                <w:spacing w:val="3"/>
                <w:sz w:val="24"/>
                <w:szCs w:val="24"/>
                <w:lang w:val="ru-RU"/>
              </w:rPr>
              <w:t>»</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БИК: 043002711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К</w:t>
            </w:r>
            <w:proofErr w:type="gramEnd"/>
            <w:r w:rsidRPr="0014442B">
              <w:rPr>
                <w:rFonts w:ascii="Times New Roman" w:hAnsi="Times New Roman" w:cs="Times New Roman"/>
                <w:spacing w:val="3"/>
                <w:sz w:val="24"/>
                <w:szCs w:val="24"/>
                <w:lang w:val="ru-RU"/>
              </w:rPr>
              <w:t>/счет: 30101810300000000711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ИНН: 4105038601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КПП: 410501001</w:t>
            </w:r>
          </w:p>
        </w:tc>
        <w:tc>
          <w:tcPr>
            <w:tcW w:w="5070" w:type="dxa"/>
            <w:vMerge/>
            <w:vAlign w:val="center"/>
            <w:hideMark/>
          </w:tcPr>
          <w:p w:rsidR="00BB0A38" w:rsidRPr="0014442B" w:rsidRDefault="00BB0A38" w:rsidP="0014442B">
            <w:pPr>
              <w:spacing w:after="0" w:line="240" w:lineRule="auto"/>
              <w:rPr>
                <w:rFonts w:ascii="Times New Roman" w:hAnsi="Times New Roman" w:cs="Times New Roman"/>
                <w:spacing w:val="3"/>
                <w:sz w:val="24"/>
                <w:szCs w:val="24"/>
                <w:lang w:val="ru-RU"/>
              </w:rPr>
            </w:pPr>
          </w:p>
        </w:tc>
      </w:tr>
      <w:tr w:rsidR="00BB0A38" w:rsidRPr="00F647BA" w:rsidTr="00BB0A38">
        <w:trPr>
          <w:trHeight w:hRule="exact" w:val="1142"/>
        </w:trPr>
        <w:tc>
          <w:tcPr>
            <w:tcW w:w="5034" w:type="dxa"/>
            <w:hideMark/>
          </w:tcPr>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 xml:space="preserve">Генеральный директор </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___________________ А.Ю. Журавлёв</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roofErr w:type="spellStart"/>
            <w:r w:rsidRPr="0014442B">
              <w:rPr>
                <w:rFonts w:ascii="Times New Roman" w:hAnsi="Times New Roman" w:cs="Times New Roman"/>
                <w:b/>
                <w:spacing w:val="3"/>
                <w:sz w:val="24"/>
                <w:szCs w:val="24"/>
                <w:lang w:val="ru-RU"/>
              </w:rPr>
              <w:t>мп</w:t>
            </w:r>
            <w:proofErr w:type="spellEnd"/>
          </w:p>
        </w:tc>
        <w:tc>
          <w:tcPr>
            <w:tcW w:w="5105" w:type="dxa"/>
            <w:gridSpan w:val="2"/>
          </w:tcPr>
          <w:p w:rsidR="00BB0A38" w:rsidRPr="0014442B" w:rsidRDefault="00BB0A38" w:rsidP="0014442B">
            <w:pPr>
              <w:spacing w:after="0" w:line="240" w:lineRule="auto"/>
              <w:rPr>
                <w:rFonts w:ascii="Times New Roman" w:hAnsi="Times New Roman" w:cs="Times New Roman"/>
                <w:b/>
                <w:spacing w:val="3"/>
                <w:sz w:val="24"/>
                <w:szCs w:val="24"/>
                <w:lang w:val="ru-RU"/>
              </w:rPr>
            </w:pPr>
          </w:p>
        </w:tc>
      </w:tr>
    </w:tbl>
    <w:p w:rsidR="00BB0A38" w:rsidRPr="00BB0A38" w:rsidRDefault="00BB0A38" w:rsidP="00BB0A38">
      <w:pPr>
        <w:ind w:firstLine="360"/>
        <w:jc w:val="center"/>
        <w:rPr>
          <w:lang w:val="ru-RU"/>
        </w:rPr>
      </w:pPr>
    </w:p>
    <w:p w:rsidR="00D17540" w:rsidRPr="00D17540" w:rsidRDefault="00D17540" w:rsidP="00BB0A38">
      <w:pPr>
        <w:spacing w:after="0" w:line="240" w:lineRule="auto"/>
        <w:jc w:val="center"/>
        <w:rPr>
          <w:rFonts w:ascii="Times New Roman" w:hAnsi="Times New Roman" w:cs="Times New Roman"/>
          <w:bCs/>
          <w:sz w:val="24"/>
          <w:szCs w:val="24"/>
          <w:lang w:val="ru-RU"/>
        </w:rPr>
      </w:pPr>
    </w:p>
    <w:sectPr w:rsidR="00D17540" w:rsidRPr="00D17540"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6">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8">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0">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1">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5"/>
  </w:num>
  <w:num w:numId="2">
    <w:abstractNumId w:val="21"/>
  </w:num>
  <w:num w:numId="3">
    <w:abstractNumId w:val="25"/>
  </w:num>
  <w:num w:numId="4">
    <w:abstractNumId w:val="12"/>
  </w:num>
  <w:num w:numId="5">
    <w:abstractNumId w:val="3"/>
  </w:num>
  <w:num w:numId="6">
    <w:abstractNumId w:val="33"/>
  </w:num>
  <w:num w:numId="7">
    <w:abstractNumId w:val="10"/>
  </w:num>
  <w:num w:numId="8">
    <w:abstractNumId w:val="4"/>
  </w:num>
  <w:num w:numId="9">
    <w:abstractNumId w:val="27"/>
  </w:num>
  <w:num w:numId="10">
    <w:abstractNumId w:val="32"/>
  </w:num>
  <w:num w:numId="11">
    <w:abstractNumId w:val="37"/>
  </w:num>
  <w:num w:numId="12">
    <w:abstractNumId w:val="15"/>
  </w:num>
  <w:num w:numId="13">
    <w:abstractNumId w:val="0"/>
  </w:num>
  <w:num w:numId="14">
    <w:abstractNumId w:val="39"/>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0"/>
  </w:num>
  <w:num w:numId="22">
    <w:abstractNumId w:val="31"/>
  </w:num>
  <w:num w:numId="23">
    <w:abstractNumId w:val="5"/>
  </w:num>
  <w:num w:numId="24">
    <w:abstractNumId w:val="17"/>
  </w:num>
  <w:num w:numId="25">
    <w:abstractNumId w:val="8"/>
  </w:num>
  <w:num w:numId="26">
    <w:abstractNumId w:val="18"/>
  </w:num>
  <w:num w:numId="27">
    <w:abstractNumId w:val="6"/>
  </w:num>
  <w:num w:numId="28">
    <w:abstractNumId w:val="41"/>
  </w:num>
  <w:num w:numId="29">
    <w:abstractNumId w:val="30"/>
  </w:num>
  <w:num w:numId="30">
    <w:abstractNumId w:val="20"/>
  </w:num>
  <w:num w:numId="31">
    <w:abstractNumId w:val="29"/>
  </w:num>
  <w:num w:numId="32">
    <w:abstractNumId w:val="34"/>
  </w:num>
  <w:num w:numId="33">
    <w:abstractNumId w:val="26"/>
  </w:num>
  <w:num w:numId="34">
    <w:abstractNumId w:val="7"/>
  </w:num>
  <w:num w:numId="35">
    <w:abstractNumId w:val="28"/>
  </w:num>
  <w:num w:numId="36">
    <w:abstractNumId w:val="23"/>
  </w:num>
  <w:num w:numId="37">
    <w:abstractNumId w:val="24"/>
  </w:num>
  <w:num w:numId="38">
    <w:abstractNumId w:val="2"/>
  </w:num>
  <w:num w:numId="39">
    <w:abstractNumId w:val="16"/>
  </w:num>
  <w:num w:numId="40">
    <w:abstractNumId w:val="9"/>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24B2"/>
    <w:rsid w:val="00003D22"/>
    <w:rsid w:val="00005B6B"/>
    <w:rsid w:val="00007396"/>
    <w:rsid w:val="00010513"/>
    <w:rsid w:val="00020960"/>
    <w:rsid w:val="0002335E"/>
    <w:rsid w:val="000328FF"/>
    <w:rsid w:val="00032B4D"/>
    <w:rsid w:val="00045FC5"/>
    <w:rsid w:val="000473B2"/>
    <w:rsid w:val="00051573"/>
    <w:rsid w:val="00055AAE"/>
    <w:rsid w:val="00062A45"/>
    <w:rsid w:val="00072673"/>
    <w:rsid w:val="00076BDE"/>
    <w:rsid w:val="0007772F"/>
    <w:rsid w:val="000777A3"/>
    <w:rsid w:val="0008193A"/>
    <w:rsid w:val="00086102"/>
    <w:rsid w:val="00092C7F"/>
    <w:rsid w:val="0009420F"/>
    <w:rsid w:val="000945FE"/>
    <w:rsid w:val="00097483"/>
    <w:rsid w:val="00097C39"/>
    <w:rsid w:val="000A23BF"/>
    <w:rsid w:val="000A2586"/>
    <w:rsid w:val="000A4144"/>
    <w:rsid w:val="000C1C82"/>
    <w:rsid w:val="000C5121"/>
    <w:rsid w:val="000D0AAC"/>
    <w:rsid w:val="000D52AF"/>
    <w:rsid w:val="000D74C7"/>
    <w:rsid w:val="000E4524"/>
    <w:rsid w:val="000F22E2"/>
    <w:rsid w:val="000F46BE"/>
    <w:rsid w:val="001006B9"/>
    <w:rsid w:val="00113E33"/>
    <w:rsid w:val="00115F95"/>
    <w:rsid w:val="00116121"/>
    <w:rsid w:val="0012253F"/>
    <w:rsid w:val="0013442B"/>
    <w:rsid w:val="0013600B"/>
    <w:rsid w:val="00136F29"/>
    <w:rsid w:val="0013711F"/>
    <w:rsid w:val="00141AB2"/>
    <w:rsid w:val="00141BF3"/>
    <w:rsid w:val="00142A19"/>
    <w:rsid w:val="0014442B"/>
    <w:rsid w:val="0015143B"/>
    <w:rsid w:val="001531C8"/>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E06E6"/>
    <w:rsid w:val="001F396F"/>
    <w:rsid w:val="002006DD"/>
    <w:rsid w:val="00200F6B"/>
    <w:rsid w:val="00204A76"/>
    <w:rsid w:val="00207060"/>
    <w:rsid w:val="00213EE6"/>
    <w:rsid w:val="00214AD9"/>
    <w:rsid w:val="002319CA"/>
    <w:rsid w:val="00231A70"/>
    <w:rsid w:val="002350A4"/>
    <w:rsid w:val="00242391"/>
    <w:rsid w:val="00247F1C"/>
    <w:rsid w:val="0025136E"/>
    <w:rsid w:val="00256C19"/>
    <w:rsid w:val="0026466D"/>
    <w:rsid w:val="002674B0"/>
    <w:rsid w:val="0027302F"/>
    <w:rsid w:val="00277504"/>
    <w:rsid w:val="002844B8"/>
    <w:rsid w:val="00285F80"/>
    <w:rsid w:val="002871A5"/>
    <w:rsid w:val="002901C8"/>
    <w:rsid w:val="00292424"/>
    <w:rsid w:val="002A48F1"/>
    <w:rsid w:val="002B7F8F"/>
    <w:rsid w:val="002C56BF"/>
    <w:rsid w:val="002D13E6"/>
    <w:rsid w:val="002D3333"/>
    <w:rsid w:val="002D73D6"/>
    <w:rsid w:val="002E2295"/>
    <w:rsid w:val="002E3578"/>
    <w:rsid w:val="002F1101"/>
    <w:rsid w:val="002F1378"/>
    <w:rsid w:val="0030074D"/>
    <w:rsid w:val="003018AC"/>
    <w:rsid w:val="00301E97"/>
    <w:rsid w:val="00303E48"/>
    <w:rsid w:val="00306CB1"/>
    <w:rsid w:val="003111DD"/>
    <w:rsid w:val="00317C0A"/>
    <w:rsid w:val="0032100F"/>
    <w:rsid w:val="003216A8"/>
    <w:rsid w:val="003264D5"/>
    <w:rsid w:val="00330FC3"/>
    <w:rsid w:val="00333D19"/>
    <w:rsid w:val="00340FB5"/>
    <w:rsid w:val="00342DCE"/>
    <w:rsid w:val="003437A0"/>
    <w:rsid w:val="0034432C"/>
    <w:rsid w:val="00345D4A"/>
    <w:rsid w:val="00347381"/>
    <w:rsid w:val="00354D4F"/>
    <w:rsid w:val="00365DE5"/>
    <w:rsid w:val="003712D4"/>
    <w:rsid w:val="003724A3"/>
    <w:rsid w:val="00376F3C"/>
    <w:rsid w:val="00380C54"/>
    <w:rsid w:val="00390BF3"/>
    <w:rsid w:val="00397D64"/>
    <w:rsid w:val="003A4EF5"/>
    <w:rsid w:val="003C0712"/>
    <w:rsid w:val="003C0EC7"/>
    <w:rsid w:val="003C2824"/>
    <w:rsid w:val="003C3E1E"/>
    <w:rsid w:val="003C6836"/>
    <w:rsid w:val="003D136F"/>
    <w:rsid w:val="003D41DC"/>
    <w:rsid w:val="003E16B9"/>
    <w:rsid w:val="003E583A"/>
    <w:rsid w:val="003E5904"/>
    <w:rsid w:val="003F5464"/>
    <w:rsid w:val="003F5575"/>
    <w:rsid w:val="00402685"/>
    <w:rsid w:val="00403044"/>
    <w:rsid w:val="0041065E"/>
    <w:rsid w:val="00417A5D"/>
    <w:rsid w:val="00423ECB"/>
    <w:rsid w:val="00425BCE"/>
    <w:rsid w:val="0044604B"/>
    <w:rsid w:val="00450AEB"/>
    <w:rsid w:val="004512F1"/>
    <w:rsid w:val="004528BE"/>
    <w:rsid w:val="00457492"/>
    <w:rsid w:val="004623BD"/>
    <w:rsid w:val="00465D43"/>
    <w:rsid w:val="004679DD"/>
    <w:rsid w:val="004804C4"/>
    <w:rsid w:val="00485007"/>
    <w:rsid w:val="00486034"/>
    <w:rsid w:val="00496AF0"/>
    <w:rsid w:val="0049705B"/>
    <w:rsid w:val="004A7189"/>
    <w:rsid w:val="004A7CCF"/>
    <w:rsid w:val="004B0AF2"/>
    <w:rsid w:val="004B0E34"/>
    <w:rsid w:val="004B37E7"/>
    <w:rsid w:val="004D268D"/>
    <w:rsid w:val="004D4200"/>
    <w:rsid w:val="004D5BEE"/>
    <w:rsid w:val="004F0462"/>
    <w:rsid w:val="004F7B28"/>
    <w:rsid w:val="00506324"/>
    <w:rsid w:val="00517116"/>
    <w:rsid w:val="0053097B"/>
    <w:rsid w:val="00534862"/>
    <w:rsid w:val="00550179"/>
    <w:rsid w:val="0055403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016A"/>
    <w:rsid w:val="005D768E"/>
    <w:rsid w:val="005E3734"/>
    <w:rsid w:val="005E40D2"/>
    <w:rsid w:val="005E4809"/>
    <w:rsid w:val="005E5494"/>
    <w:rsid w:val="005E6356"/>
    <w:rsid w:val="005F0F25"/>
    <w:rsid w:val="005F115C"/>
    <w:rsid w:val="005F7966"/>
    <w:rsid w:val="005F7E01"/>
    <w:rsid w:val="00601340"/>
    <w:rsid w:val="00602F5E"/>
    <w:rsid w:val="00605F84"/>
    <w:rsid w:val="00611ADD"/>
    <w:rsid w:val="00613644"/>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1931"/>
    <w:rsid w:val="00687CBB"/>
    <w:rsid w:val="0069057C"/>
    <w:rsid w:val="006A404E"/>
    <w:rsid w:val="006A46A2"/>
    <w:rsid w:val="006B12C3"/>
    <w:rsid w:val="006B2450"/>
    <w:rsid w:val="006B3830"/>
    <w:rsid w:val="006B4FED"/>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70ABC"/>
    <w:rsid w:val="00771441"/>
    <w:rsid w:val="00776169"/>
    <w:rsid w:val="007800C2"/>
    <w:rsid w:val="00785FA7"/>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33FA"/>
    <w:rsid w:val="007F43D8"/>
    <w:rsid w:val="00801D10"/>
    <w:rsid w:val="0080261A"/>
    <w:rsid w:val="00803EFD"/>
    <w:rsid w:val="0080619D"/>
    <w:rsid w:val="008062C6"/>
    <w:rsid w:val="00810168"/>
    <w:rsid w:val="00812D16"/>
    <w:rsid w:val="00813855"/>
    <w:rsid w:val="00817320"/>
    <w:rsid w:val="00821DFC"/>
    <w:rsid w:val="0082627E"/>
    <w:rsid w:val="008356BC"/>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5C0D"/>
    <w:rsid w:val="0095733E"/>
    <w:rsid w:val="00960B0B"/>
    <w:rsid w:val="00962BFC"/>
    <w:rsid w:val="00962C42"/>
    <w:rsid w:val="00975DD5"/>
    <w:rsid w:val="009805A2"/>
    <w:rsid w:val="00980AF5"/>
    <w:rsid w:val="009A1651"/>
    <w:rsid w:val="009A221B"/>
    <w:rsid w:val="009A3D7B"/>
    <w:rsid w:val="009A6E86"/>
    <w:rsid w:val="009C1B6A"/>
    <w:rsid w:val="009C4D3C"/>
    <w:rsid w:val="009C6974"/>
    <w:rsid w:val="009D465B"/>
    <w:rsid w:val="009D605E"/>
    <w:rsid w:val="009E6CDC"/>
    <w:rsid w:val="009F22C1"/>
    <w:rsid w:val="009F5E64"/>
    <w:rsid w:val="009F6330"/>
    <w:rsid w:val="00A111FE"/>
    <w:rsid w:val="00A1377D"/>
    <w:rsid w:val="00A16262"/>
    <w:rsid w:val="00A22A2A"/>
    <w:rsid w:val="00A23518"/>
    <w:rsid w:val="00A2396B"/>
    <w:rsid w:val="00A25BD9"/>
    <w:rsid w:val="00A35457"/>
    <w:rsid w:val="00A43344"/>
    <w:rsid w:val="00A455A0"/>
    <w:rsid w:val="00A46B50"/>
    <w:rsid w:val="00A61C00"/>
    <w:rsid w:val="00A63C77"/>
    <w:rsid w:val="00A67602"/>
    <w:rsid w:val="00A67937"/>
    <w:rsid w:val="00A74367"/>
    <w:rsid w:val="00A743BE"/>
    <w:rsid w:val="00A77734"/>
    <w:rsid w:val="00A86B2E"/>
    <w:rsid w:val="00A90CB6"/>
    <w:rsid w:val="00A94365"/>
    <w:rsid w:val="00A954D2"/>
    <w:rsid w:val="00A9590A"/>
    <w:rsid w:val="00A966AB"/>
    <w:rsid w:val="00A96B44"/>
    <w:rsid w:val="00AA09EC"/>
    <w:rsid w:val="00AB2BE9"/>
    <w:rsid w:val="00AB4C38"/>
    <w:rsid w:val="00AB67B6"/>
    <w:rsid w:val="00AB700C"/>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1A56"/>
    <w:rsid w:val="00B632E8"/>
    <w:rsid w:val="00B658FE"/>
    <w:rsid w:val="00B70702"/>
    <w:rsid w:val="00B74748"/>
    <w:rsid w:val="00B77C6F"/>
    <w:rsid w:val="00B816BB"/>
    <w:rsid w:val="00B85579"/>
    <w:rsid w:val="00B85F89"/>
    <w:rsid w:val="00B9209A"/>
    <w:rsid w:val="00B947DF"/>
    <w:rsid w:val="00BA3F85"/>
    <w:rsid w:val="00BB08BD"/>
    <w:rsid w:val="00BB0A38"/>
    <w:rsid w:val="00BB1CD9"/>
    <w:rsid w:val="00BB315F"/>
    <w:rsid w:val="00BC23EF"/>
    <w:rsid w:val="00BC5B2E"/>
    <w:rsid w:val="00BD39B7"/>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50C21"/>
    <w:rsid w:val="00C5217C"/>
    <w:rsid w:val="00C53716"/>
    <w:rsid w:val="00C57ADB"/>
    <w:rsid w:val="00C60FA1"/>
    <w:rsid w:val="00C65819"/>
    <w:rsid w:val="00C6680F"/>
    <w:rsid w:val="00C71B4C"/>
    <w:rsid w:val="00C74B5D"/>
    <w:rsid w:val="00C74D9E"/>
    <w:rsid w:val="00C754DA"/>
    <w:rsid w:val="00C76080"/>
    <w:rsid w:val="00C8308D"/>
    <w:rsid w:val="00C830BA"/>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6694"/>
    <w:rsid w:val="00D43940"/>
    <w:rsid w:val="00D4632B"/>
    <w:rsid w:val="00D47DB4"/>
    <w:rsid w:val="00D47E30"/>
    <w:rsid w:val="00D563BA"/>
    <w:rsid w:val="00D60739"/>
    <w:rsid w:val="00D64932"/>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30898"/>
    <w:rsid w:val="00E30F18"/>
    <w:rsid w:val="00E32FE4"/>
    <w:rsid w:val="00E41919"/>
    <w:rsid w:val="00E41A27"/>
    <w:rsid w:val="00E44BC7"/>
    <w:rsid w:val="00E47A54"/>
    <w:rsid w:val="00E50825"/>
    <w:rsid w:val="00E51D2A"/>
    <w:rsid w:val="00E51F68"/>
    <w:rsid w:val="00E52B83"/>
    <w:rsid w:val="00E53420"/>
    <w:rsid w:val="00E62627"/>
    <w:rsid w:val="00E67398"/>
    <w:rsid w:val="00E72363"/>
    <w:rsid w:val="00E74259"/>
    <w:rsid w:val="00E810D6"/>
    <w:rsid w:val="00E8342F"/>
    <w:rsid w:val="00E83E51"/>
    <w:rsid w:val="00E85E03"/>
    <w:rsid w:val="00E85EC8"/>
    <w:rsid w:val="00E949F3"/>
    <w:rsid w:val="00E96598"/>
    <w:rsid w:val="00E96C76"/>
    <w:rsid w:val="00EA3661"/>
    <w:rsid w:val="00EA7877"/>
    <w:rsid w:val="00EB1E4D"/>
    <w:rsid w:val="00EC35E4"/>
    <w:rsid w:val="00EC633C"/>
    <w:rsid w:val="00EC7786"/>
    <w:rsid w:val="00ED3084"/>
    <w:rsid w:val="00EE2C14"/>
    <w:rsid w:val="00EE47A5"/>
    <w:rsid w:val="00EE79D4"/>
    <w:rsid w:val="00EF0261"/>
    <w:rsid w:val="00EF451F"/>
    <w:rsid w:val="00EF5B7D"/>
    <w:rsid w:val="00F01277"/>
    <w:rsid w:val="00F04B17"/>
    <w:rsid w:val="00F04CA7"/>
    <w:rsid w:val="00F1643F"/>
    <w:rsid w:val="00F2009C"/>
    <w:rsid w:val="00F27FBA"/>
    <w:rsid w:val="00F3459A"/>
    <w:rsid w:val="00F37C54"/>
    <w:rsid w:val="00F647BA"/>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4FD7-1C5B-4080-B08C-2D83530F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12061</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13718</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2015-07-27T03:29:00Z</cp:lastPrinted>
  <dcterms:created xsi:type="dcterms:W3CDTF">2016-12-26T05:16:00Z</dcterms:created>
  <dcterms:modified xsi:type="dcterms:W3CDTF">2016-12-26T05:20:00Z</dcterms:modified>
</cp:coreProperties>
</file>