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ED" w:rsidRDefault="00A83BED" w:rsidP="00A83BED">
      <w:pPr>
        <w:keepNext/>
        <w:keepLines/>
        <w:jc w:val="right"/>
        <w:outlineLvl w:val="0"/>
        <w:rPr>
          <w:b/>
          <w:kern w:val="28"/>
          <w:sz w:val="28"/>
          <w:szCs w:val="28"/>
          <w:lang w:eastAsia="ru-RU"/>
        </w:rPr>
      </w:pPr>
      <w:r>
        <w:rPr>
          <w:b/>
          <w:kern w:val="28"/>
          <w:sz w:val="28"/>
          <w:szCs w:val="28"/>
          <w:lang w:eastAsia="ru-RU"/>
        </w:rPr>
        <w:t>ПРОЕКТ ДОГОВОРА</w:t>
      </w:r>
    </w:p>
    <w:p w:rsidR="00A83BED" w:rsidRDefault="00A83BED" w:rsidP="00E171EB">
      <w:pPr>
        <w:keepLines/>
        <w:widowControl w:val="0"/>
        <w:suppressLineNumbers/>
        <w:autoSpaceDE w:val="0"/>
        <w:spacing w:after="60"/>
        <w:jc w:val="center"/>
        <w:rPr>
          <w:b/>
          <w:bCs/>
          <w:caps/>
        </w:rPr>
      </w:pPr>
    </w:p>
    <w:p w:rsidR="00E171EB" w:rsidRDefault="00E171EB" w:rsidP="00F454C4">
      <w:pPr>
        <w:keepLines/>
        <w:widowControl w:val="0"/>
        <w:suppressLineNumbers/>
        <w:autoSpaceDE w:val="0"/>
        <w:jc w:val="center"/>
        <w:rPr>
          <w:b/>
          <w:bCs/>
          <w:caps/>
        </w:rPr>
      </w:pPr>
      <w:r>
        <w:rPr>
          <w:b/>
          <w:bCs/>
          <w:caps/>
        </w:rPr>
        <w:t>ДОГОВОР</w:t>
      </w:r>
      <w:r w:rsidRPr="00A74E37">
        <w:rPr>
          <w:b/>
          <w:bCs/>
          <w:caps/>
        </w:rPr>
        <w:t xml:space="preserve"> №</w:t>
      </w:r>
      <w:r>
        <w:rPr>
          <w:b/>
          <w:bCs/>
          <w:caps/>
        </w:rPr>
        <w:t xml:space="preserve"> </w:t>
      </w:r>
    </w:p>
    <w:p w:rsidR="00F454C4" w:rsidRDefault="00F454C4" w:rsidP="00F454C4">
      <w:pPr>
        <w:keepLines/>
        <w:widowControl w:val="0"/>
        <w:suppressLineNumbers/>
        <w:autoSpaceDE w:val="0"/>
        <w:jc w:val="center"/>
        <w:rPr>
          <w:b/>
          <w:lang w:eastAsia="ru-RU"/>
        </w:rPr>
      </w:pPr>
      <w:r>
        <w:rPr>
          <w:b/>
          <w:lang w:eastAsia="ru-RU"/>
        </w:rPr>
        <w:t>на в</w:t>
      </w:r>
      <w:r w:rsidRPr="00F454C4">
        <w:rPr>
          <w:b/>
          <w:lang w:eastAsia="ru-RU"/>
        </w:rPr>
        <w:t>ыполнение работ по замене силовой и осветительной электропров</w:t>
      </w:r>
      <w:r>
        <w:rPr>
          <w:b/>
          <w:lang w:eastAsia="ru-RU"/>
        </w:rPr>
        <w:t>одки здания</w:t>
      </w:r>
    </w:p>
    <w:p w:rsidR="00F454C4" w:rsidRPr="00F454C4" w:rsidRDefault="00F454C4" w:rsidP="00F454C4">
      <w:pPr>
        <w:keepLines/>
        <w:widowControl w:val="0"/>
        <w:suppressLineNumbers/>
        <w:autoSpaceDE w:val="0"/>
        <w:jc w:val="center"/>
        <w:rPr>
          <w:b/>
          <w:bCs/>
          <w:caps/>
        </w:rPr>
      </w:pPr>
      <w:r w:rsidRPr="00F454C4">
        <w:rPr>
          <w:b/>
          <w:lang w:eastAsia="ru-RU"/>
        </w:rPr>
        <w:t>Центральная заправочная станция</w:t>
      </w:r>
    </w:p>
    <w:p w:rsidR="00E171EB" w:rsidRPr="00E171EB" w:rsidRDefault="00E171EB" w:rsidP="00F454C4">
      <w:pPr>
        <w:pStyle w:val="a4"/>
        <w:spacing w:after="0"/>
        <w:jc w:val="center"/>
        <w:rPr>
          <w:b/>
        </w:rPr>
      </w:pPr>
      <w:r>
        <w:rPr>
          <w:b/>
        </w:rPr>
        <w:t xml:space="preserve">Идентификационный код закупки </w:t>
      </w:r>
      <w:r w:rsidR="005A711C">
        <w:rPr>
          <w:b/>
        </w:rPr>
        <w:t>________________________</w:t>
      </w:r>
    </w:p>
    <w:p w:rsidR="00E171EB" w:rsidRPr="00A74E37" w:rsidRDefault="00E171EB" w:rsidP="00E171EB">
      <w:pPr>
        <w:pStyle w:val="a9"/>
        <w:jc w:val="both"/>
        <w:rPr>
          <w:rFonts w:ascii="Times New Roman" w:hAnsi="Times New Roman" w:cs="Times New Roman"/>
          <w:sz w:val="24"/>
          <w:szCs w:val="24"/>
        </w:rPr>
      </w:pPr>
    </w:p>
    <w:p w:rsidR="00E171EB" w:rsidRPr="007D5595" w:rsidRDefault="00E171EB" w:rsidP="00E171EB">
      <w:pPr>
        <w:pStyle w:val="aa"/>
      </w:pPr>
      <w:r w:rsidRPr="007D5595">
        <w:t>г. </w:t>
      </w:r>
      <w:r>
        <w:t>Петропавловск-Камчатский</w:t>
      </w:r>
      <w:r w:rsidRPr="007D5595">
        <w:t xml:space="preserve"> «___»_____________20</w:t>
      </w:r>
      <w:r>
        <w:t>17</w:t>
      </w:r>
      <w:r w:rsidRPr="007D5595">
        <w:t> г.</w:t>
      </w:r>
      <w:r w:rsidRPr="007D5595">
        <w:br/>
      </w:r>
    </w:p>
    <w:p w:rsidR="00E171EB" w:rsidRPr="00813DF5" w:rsidRDefault="00E171EB" w:rsidP="00E171EB">
      <w:pPr>
        <w:ind w:firstLine="708"/>
        <w:jc w:val="both"/>
      </w:pPr>
      <w:r w:rsidRPr="00813DF5">
        <w:rPr>
          <w:b/>
        </w:rPr>
        <w:t xml:space="preserve">Федеральное </w:t>
      </w:r>
      <w:r>
        <w:rPr>
          <w:b/>
        </w:rPr>
        <w:t>казенное предприятие «Аэропорты Камчатки»</w:t>
      </w:r>
      <w:r w:rsidRPr="00813DF5">
        <w:t xml:space="preserve">, именуемое в дальнейшем </w:t>
      </w:r>
      <w:r>
        <w:t>«</w:t>
      </w:r>
      <w:r w:rsidRPr="00813DF5">
        <w:t>Заказчик</w:t>
      </w:r>
      <w:r>
        <w:t>»</w:t>
      </w:r>
      <w:r w:rsidRPr="00813DF5">
        <w:t xml:space="preserve">, </w:t>
      </w:r>
      <w:r>
        <w:t>в лице генерального директора Журавлёва Александра Юрьевича, действующего</w:t>
      </w:r>
      <w:r w:rsidRPr="00813DF5">
        <w:t xml:space="preserve"> на основании Устава</w:t>
      </w:r>
      <w:r>
        <w:t>,</w:t>
      </w:r>
      <w:r w:rsidRPr="00813DF5">
        <w:t xml:space="preserve"> с одной стороны, и </w:t>
      </w:r>
    </w:p>
    <w:p w:rsidR="005A711C" w:rsidRDefault="005A711C" w:rsidP="00E171EB">
      <w:pPr>
        <w:ind w:firstLine="709"/>
        <w:jc w:val="both"/>
      </w:pPr>
      <w:r w:rsidRPr="00813DF5">
        <w:rPr>
          <w:b/>
        </w:rPr>
        <w:t xml:space="preserve">[наименование победителя, с которым заключается </w:t>
      </w:r>
      <w:r>
        <w:rPr>
          <w:b/>
        </w:rPr>
        <w:t>договор</w:t>
      </w:r>
      <w:r w:rsidRPr="00813DF5">
        <w:rPr>
          <w:b/>
        </w:rPr>
        <w:t>]</w:t>
      </w:r>
      <w:r w:rsidRPr="00813DF5">
        <w:t xml:space="preserve">, именуемое в дальнейшем </w:t>
      </w:r>
      <w:r>
        <w:t>«Подрядчик»</w:t>
      </w:r>
      <w:r w:rsidRPr="00813DF5">
        <w:t xml:space="preserve">, в лице [должность, Ф.И.О.], действующего на основании [Устав, Положение, доверенность и другие документы, подтверждающие полномочия должностного лица </w:t>
      </w:r>
      <w:r>
        <w:t>Исполнителя</w:t>
      </w:r>
      <w:r w:rsidRPr="00813DF5">
        <w:t xml:space="preserve"> заключать настоящий </w:t>
      </w:r>
      <w:r>
        <w:t>Договор</w:t>
      </w:r>
      <w:r w:rsidRPr="00813DF5">
        <w:t xml:space="preserve">], вместе именуемые </w:t>
      </w:r>
      <w:r>
        <w:t>«</w:t>
      </w:r>
      <w:r w:rsidRPr="00813DF5">
        <w:t>Стороны</w:t>
      </w:r>
      <w:r>
        <w:t>»</w:t>
      </w:r>
      <w:r w:rsidRPr="00813DF5">
        <w:t xml:space="preserve">, а индивидуально - </w:t>
      </w:r>
      <w:r>
        <w:t>«</w:t>
      </w:r>
      <w:r w:rsidRPr="00813DF5">
        <w:t>Сторона</w:t>
      </w:r>
      <w:r>
        <w:t>»</w:t>
      </w:r>
      <w:r w:rsidRPr="00813DF5">
        <w:t xml:space="preserve">, с соблюдением требований Федерального закона от 05.04.2013 № 44-ФЗ </w:t>
      </w:r>
      <w:r>
        <w:t>«</w:t>
      </w:r>
      <w:r w:rsidRPr="00813DF5">
        <w:t xml:space="preserve">О </w:t>
      </w:r>
      <w:r>
        <w:t>контрактной</w:t>
      </w:r>
      <w:r w:rsidRPr="00813DF5">
        <w:t xml:space="preserve"> системе в сфере закупок товаров, работ, услуг для обеспечения государственных и муниципальных нужд</w:t>
      </w:r>
      <w:r>
        <w:t>»</w:t>
      </w:r>
      <w:r w:rsidRPr="00813DF5">
        <w:t xml:space="preserve"> путем проведения </w:t>
      </w:r>
      <w:r>
        <w:t>________, согласно протокола  __</w:t>
      </w:r>
      <w:r w:rsidRPr="00813DF5">
        <w:t>_____</w:t>
      </w:r>
      <w:r>
        <w:t xml:space="preserve"> </w:t>
      </w:r>
      <w:r w:rsidRPr="00813DF5">
        <w:t>от  00.00.201</w:t>
      </w:r>
      <w:r>
        <w:t>7</w:t>
      </w:r>
      <w:r w:rsidRPr="00813DF5">
        <w:t xml:space="preserve"> г. заключили настоящий </w:t>
      </w:r>
      <w:r>
        <w:t>договор</w:t>
      </w:r>
      <w:r w:rsidRPr="00813DF5">
        <w:t xml:space="preserve"> о нижеследующем:</w:t>
      </w:r>
    </w:p>
    <w:p w:rsidR="00E171EB" w:rsidRPr="007D5595" w:rsidRDefault="00E171EB" w:rsidP="00E171EB"/>
    <w:p w:rsidR="00E171EB" w:rsidRDefault="00E171EB" w:rsidP="0060779D">
      <w:pPr>
        <w:pStyle w:val="a6"/>
        <w:numPr>
          <w:ilvl w:val="0"/>
          <w:numId w:val="2"/>
        </w:numPr>
        <w:tabs>
          <w:tab w:val="left" w:pos="284"/>
        </w:tabs>
        <w:suppressAutoHyphens w:val="0"/>
        <w:spacing w:before="0" w:after="0"/>
        <w:ind w:left="0" w:firstLine="0"/>
        <w:rPr>
          <w:rFonts w:ascii="Times New Roman" w:hAnsi="Times New Roman" w:cs="Times New Roman"/>
          <w:smallCaps w:val="0"/>
          <w:spacing w:val="0"/>
        </w:rPr>
      </w:pPr>
      <w:r w:rsidRPr="00A74E37">
        <w:rPr>
          <w:rFonts w:ascii="Times New Roman" w:hAnsi="Times New Roman" w:cs="Times New Roman"/>
          <w:smallCaps w:val="0"/>
          <w:spacing w:val="0"/>
        </w:rPr>
        <w:t xml:space="preserve">Предмет </w:t>
      </w:r>
      <w:r>
        <w:rPr>
          <w:rFonts w:ascii="Times New Roman" w:hAnsi="Times New Roman" w:cs="Times New Roman"/>
          <w:smallCaps w:val="0"/>
          <w:spacing w:val="0"/>
        </w:rPr>
        <w:t>Договора</w:t>
      </w:r>
    </w:p>
    <w:p w:rsidR="00606F9B" w:rsidRPr="00B50765" w:rsidRDefault="00606F9B" w:rsidP="00606F9B">
      <w:pPr>
        <w:pStyle w:val="FR1"/>
        <w:tabs>
          <w:tab w:val="left" w:pos="7513"/>
        </w:tabs>
        <w:spacing w:line="240" w:lineRule="auto"/>
        <w:ind w:right="-1" w:firstLine="709"/>
        <w:jc w:val="both"/>
      </w:pPr>
      <w:r w:rsidRPr="00F7122E">
        <w:rPr>
          <w:iCs/>
        </w:rPr>
        <w:t xml:space="preserve">1.1. Заказчик поручает, а Подрядчик обязуется в соответствии с требованиями и условиями Договора </w:t>
      </w:r>
      <w:r w:rsidRPr="00F7122E">
        <w:rPr>
          <w:b/>
          <w:bCs/>
        </w:rPr>
        <w:t xml:space="preserve">выполнить работы </w:t>
      </w:r>
      <w:r w:rsidRPr="00606F9B">
        <w:rPr>
          <w:b/>
          <w:bCs/>
        </w:rPr>
        <w:t xml:space="preserve">по замене силовой и осветительной электропроводки здания Центральная заправочная станция </w:t>
      </w:r>
      <w:r>
        <w:t>(далее – работы).</w:t>
      </w:r>
    </w:p>
    <w:p w:rsidR="00606F9B" w:rsidRPr="00F03D9F" w:rsidRDefault="00606F9B" w:rsidP="00606F9B">
      <w:pPr>
        <w:pStyle w:val="FR1"/>
        <w:tabs>
          <w:tab w:val="left" w:pos="7513"/>
        </w:tabs>
        <w:spacing w:line="240" w:lineRule="auto"/>
        <w:ind w:right="0" w:firstLine="709"/>
        <w:jc w:val="both"/>
      </w:pPr>
      <w:r w:rsidRPr="00F7122E">
        <w:t xml:space="preserve">1.2. Подрядчик </w:t>
      </w:r>
      <w:r>
        <w:t xml:space="preserve">выполняет работы в соответствии с настоящим Договором, с Техническим заданием (Приложение № </w:t>
      </w:r>
      <w:r w:rsidRPr="00F7122E">
        <w:t>1)</w:t>
      </w:r>
      <w:r>
        <w:t>,</w:t>
      </w:r>
      <w:r w:rsidRPr="00606F9B">
        <w:t xml:space="preserve"> </w:t>
      </w:r>
      <w:r w:rsidRPr="00D12EDA">
        <w:t xml:space="preserve">сметной документацией (Приложение № </w:t>
      </w:r>
      <w:r>
        <w:t>2</w:t>
      </w:r>
      <w:r w:rsidRPr="00D12EDA">
        <w:t>)</w:t>
      </w:r>
      <w:r>
        <w:t xml:space="preserve"> и </w:t>
      </w:r>
      <w:r w:rsidRPr="007D5595">
        <w:t>в строгом соответствии с нормативными правовы</w:t>
      </w:r>
      <w:r>
        <w:t>ми актами Российской Федерации</w:t>
      </w:r>
      <w:r w:rsidRPr="00F03D9F">
        <w:t xml:space="preserve">. </w:t>
      </w:r>
    </w:p>
    <w:p w:rsidR="00606F9B" w:rsidRPr="00F7122E" w:rsidRDefault="00606F9B" w:rsidP="00606F9B">
      <w:pPr>
        <w:tabs>
          <w:tab w:val="left" w:pos="0"/>
        </w:tabs>
        <w:ind w:right="-1" w:firstLine="709"/>
      </w:pPr>
      <w:r w:rsidRPr="00F7122E">
        <w:t>1.</w:t>
      </w:r>
      <w:r>
        <w:t>3</w:t>
      </w:r>
      <w:r w:rsidRPr="00F7122E">
        <w:t>. Срок выполнения работ:</w:t>
      </w:r>
    </w:p>
    <w:p w:rsidR="00606F9B" w:rsidRPr="00F7122E" w:rsidRDefault="00606F9B" w:rsidP="00606F9B">
      <w:pPr>
        <w:tabs>
          <w:tab w:val="left" w:pos="0"/>
        </w:tabs>
        <w:ind w:right="-1"/>
      </w:pPr>
      <w:r w:rsidRPr="00F7122E">
        <w:t xml:space="preserve">Начало выполнения работ: </w:t>
      </w:r>
      <w:r>
        <w:t>со дня следующего за днем подписания договора</w:t>
      </w:r>
      <w:r w:rsidRPr="00F7122E">
        <w:t>.</w:t>
      </w:r>
    </w:p>
    <w:p w:rsidR="00606F9B" w:rsidRPr="00F7122E" w:rsidRDefault="00606F9B" w:rsidP="00606F9B">
      <w:pPr>
        <w:tabs>
          <w:tab w:val="left" w:pos="0"/>
        </w:tabs>
        <w:ind w:right="-1"/>
      </w:pPr>
      <w:r>
        <w:t xml:space="preserve">Окончание работ: </w:t>
      </w:r>
      <w:r w:rsidRPr="00832EE1">
        <w:t xml:space="preserve">до </w:t>
      </w:r>
      <w:r>
        <w:t>30</w:t>
      </w:r>
      <w:r w:rsidRPr="00832EE1">
        <w:t xml:space="preserve"> августа 2017 года.</w:t>
      </w:r>
    </w:p>
    <w:p w:rsidR="00606F9B" w:rsidRPr="00F7122E" w:rsidRDefault="00606F9B" w:rsidP="00606F9B">
      <w:pPr>
        <w:tabs>
          <w:tab w:val="left" w:pos="0"/>
        </w:tabs>
        <w:ind w:right="-1" w:firstLine="709"/>
        <w:jc w:val="both"/>
      </w:pPr>
      <w:r w:rsidRPr="00F7122E">
        <w:t>1.</w:t>
      </w:r>
      <w:r>
        <w:t>4</w:t>
      </w:r>
      <w:r w:rsidRPr="00F7122E">
        <w:t xml:space="preserve">. Место выполнения работ: Камчатский край, </w:t>
      </w:r>
      <w:proofErr w:type="spellStart"/>
      <w:r>
        <w:t>Олюторский</w:t>
      </w:r>
      <w:proofErr w:type="spellEnd"/>
      <w:r w:rsidRPr="00F7122E">
        <w:t xml:space="preserve"> район, </w:t>
      </w:r>
      <w:r>
        <w:t>п. Корф,</w:t>
      </w:r>
      <w:r w:rsidR="00F454C4">
        <w:t xml:space="preserve"> филиал «А</w:t>
      </w:r>
      <w:r>
        <w:t>эропорт Тиличики</w:t>
      </w:r>
      <w:r w:rsidR="00F454C4">
        <w:t>»</w:t>
      </w:r>
      <w:r w:rsidRPr="00F7122E">
        <w:t>.</w:t>
      </w:r>
    </w:p>
    <w:p w:rsidR="00E171EB" w:rsidRPr="007D5595" w:rsidRDefault="00E171EB" w:rsidP="00E171EB">
      <w:pPr>
        <w:pStyle w:val="aa"/>
      </w:pPr>
    </w:p>
    <w:p w:rsidR="00E171EB" w:rsidRPr="00E92DCA" w:rsidRDefault="00E171EB" w:rsidP="00E171EB">
      <w:pPr>
        <w:pStyle w:val="a6"/>
        <w:numPr>
          <w:ilvl w:val="0"/>
          <w:numId w:val="2"/>
        </w:numPr>
        <w:suppressAutoHyphens w:val="0"/>
        <w:spacing w:before="0" w:after="0"/>
        <w:rPr>
          <w:rFonts w:ascii="Times New Roman" w:hAnsi="Times New Roman" w:cs="Times New Roman"/>
          <w:smallCaps w:val="0"/>
          <w:spacing w:val="0"/>
        </w:rPr>
      </w:pPr>
      <w:r w:rsidRPr="00E92DCA">
        <w:rPr>
          <w:rFonts w:ascii="Times New Roman" w:hAnsi="Times New Roman" w:cs="Times New Roman"/>
          <w:smallCaps w:val="0"/>
          <w:spacing w:val="0"/>
        </w:rPr>
        <w:t xml:space="preserve">Цена </w:t>
      </w:r>
      <w:r>
        <w:rPr>
          <w:rFonts w:ascii="Times New Roman" w:hAnsi="Times New Roman" w:cs="Times New Roman"/>
          <w:smallCaps w:val="0"/>
          <w:spacing w:val="0"/>
        </w:rPr>
        <w:t>Договор</w:t>
      </w:r>
      <w:r w:rsidRPr="00E92DCA">
        <w:rPr>
          <w:rFonts w:ascii="Times New Roman" w:hAnsi="Times New Roman" w:cs="Times New Roman"/>
          <w:smallCaps w:val="0"/>
          <w:spacing w:val="0"/>
        </w:rPr>
        <w:t>а и порядок расчетов</w:t>
      </w:r>
    </w:p>
    <w:p w:rsidR="00E171EB" w:rsidRPr="007D5595" w:rsidRDefault="00E171EB" w:rsidP="00E171EB">
      <w:pPr>
        <w:ind w:firstLine="567"/>
        <w:jc w:val="both"/>
        <w:rPr>
          <w:i/>
          <w:iCs/>
        </w:rPr>
      </w:pPr>
      <w:r w:rsidRPr="007D5595">
        <w:t xml:space="preserve">2.1. </w:t>
      </w:r>
      <w:r w:rsidR="00F52762">
        <w:t>Ц</w:t>
      </w:r>
      <w:r w:rsidRPr="007D5595">
        <w:t xml:space="preserve">ена </w:t>
      </w:r>
      <w:r>
        <w:t>Договор</w:t>
      </w:r>
      <w:r w:rsidRPr="007D5595">
        <w:t xml:space="preserve">а </w:t>
      </w:r>
      <w:r w:rsidR="00F52762">
        <w:t xml:space="preserve">в соответствии со сметой (Приложение № 2) </w:t>
      </w:r>
      <w:r w:rsidRPr="007D5595">
        <w:t xml:space="preserve">составляет </w:t>
      </w:r>
      <w:r>
        <w:rPr>
          <w:b/>
          <w:i/>
        </w:rPr>
        <w:t>_______________</w:t>
      </w:r>
      <w:r w:rsidRPr="005C3911">
        <w:rPr>
          <w:b/>
          <w:i/>
        </w:rPr>
        <w:t xml:space="preserve"> </w:t>
      </w:r>
      <w:r w:rsidRPr="000D0CDE">
        <w:rPr>
          <w:b/>
        </w:rPr>
        <w:t>(</w:t>
      </w:r>
      <w:r w:rsidR="00677684">
        <w:rPr>
          <w:b/>
          <w:i/>
        </w:rPr>
        <w:t>______________</w:t>
      </w:r>
      <w:r w:rsidRPr="000D0CDE">
        <w:rPr>
          <w:b/>
        </w:rPr>
        <w:t>)</w:t>
      </w:r>
      <w:r w:rsidRPr="005C3911">
        <w:rPr>
          <w:b/>
          <w:i/>
        </w:rPr>
        <w:t xml:space="preserve"> рубл</w:t>
      </w:r>
      <w:r>
        <w:rPr>
          <w:b/>
          <w:i/>
        </w:rPr>
        <w:t>ей 00</w:t>
      </w:r>
      <w:r w:rsidRPr="005C3911">
        <w:rPr>
          <w:b/>
          <w:i/>
        </w:rPr>
        <w:t xml:space="preserve"> копе</w:t>
      </w:r>
      <w:r>
        <w:rPr>
          <w:b/>
          <w:i/>
        </w:rPr>
        <w:t>ек</w:t>
      </w:r>
      <w:r w:rsidR="00F52762">
        <w:t>, включая</w:t>
      </w:r>
      <w:r w:rsidR="00677684">
        <w:t xml:space="preserve"> (без)</w:t>
      </w:r>
      <w:r w:rsidR="00F52762">
        <w:t xml:space="preserve"> НДС</w:t>
      </w:r>
      <w:r w:rsidR="00677684">
        <w:t>, включая НДФЛ.</w:t>
      </w:r>
    </w:p>
    <w:p w:rsidR="00E171EB" w:rsidRDefault="00F52762" w:rsidP="00F52762">
      <w:pPr>
        <w:ind w:firstLine="567"/>
        <w:jc w:val="both"/>
      </w:pPr>
      <w:r w:rsidRPr="00F52762">
        <w:t>В случае если Поставщиком по данному договору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договора), уменьшается на размер налоговых платежей, связанных с оплатой договора.</w:t>
      </w:r>
    </w:p>
    <w:p w:rsidR="00F52762" w:rsidRDefault="00F52762" w:rsidP="00F52762">
      <w:pPr>
        <w:tabs>
          <w:tab w:val="left" w:pos="709"/>
        </w:tabs>
        <w:autoSpaceDE w:val="0"/>
        <w:autoSpaceDN w:val="0"/>
        <w:adjustRightInd w:val="0"/>
        <w:ind w:firstLine="567"/>
        <w:jc w:val="both"/>
        <w:rPr>
          <w:snapToGrid w:val="0"/>
          <w:lang w:eastAsia="ru-RU"/>
        </w:rPr>
      </w:pPr>
      <w:r>
        <w:t xml:space="preserve">2.2. </w:t>
      </w:r>
      <w:r>
        <w:rPr>
          <w:snapToGrid w:val="0"/>
          <w:lang w:eastAsia="ru-RU"/>
        </w:rPr>
        <w:t>Валютой для установления цены договора и расчетов с Подрядчиком является рубль Российской Федерации.</w:t>
      </w:r>
    </w:p>
    <w:p w:rsidR="00F52762" w:rsidRPr="001F1CEF" w:rsidRDefault="00F52762" w:rsidP="00F52762">
      <w:pPr>
        <w:ind w:firstLine="567"/>
        <w:jc w:val="both"/>
      </w:pPr>
      <w:r>
        <w:rPr>
          <w:snapToGrid w:val="0"/>
          <w:lang w:eastAsia="ru-RU"/>
        </w:rPr>
        <w:t>2.3. Источник финансирования договора – собственные средства Заказчика.</w:t>
      </w:r>
    </w:p>
    <w:p w:rsidR="000E214E" w:rsidRDefault="00E171EB" w:rsidP="00E171EB">
      <w:pPr>
        <w:ind w:firstLine="567"/>
        <w:jc w:val="both"/>
      </w:pPr>
      <w:r w:rsidRPr="007D5595">
        <w:t>2.</w:t>
      </w:r>
      <w:r w:rsidR="000124CA">
        <w:t>4</w:t>
      </w:r>
      <w:r w:rsidRPr="007D5595">
        <w:t xml:space="preserve">. Цена </w:t>
      </w:r>
      <w:r>
        <w:t>Договор</w:t>
      </w:r>
      <w:r w:rsidRPr="007D5595">
        <w:t xml:space="preserve">а является твердой, не может изменяться в ходе исполнения </w:t>
      </w:r>
      <w:r>
        <w:t>Договор</w:t>
      </w:r>
      <w:r w:rsidRPr="007D5595">
        <w:t xml:space="preserve">а, за исключением случаев, установленных </w:t>
      </w:r>
      <w:r>
        <w:t>Договор</w:t>
      </w:r>
      <w:r w:rsidRPr="007D5595">
        <w:t>ом и (или) предусмотренных законодательством Российской Федерации.</w:t>
      </w:r>
      <w:r>
        <w:t xml:space="preserve"> </w:t>
      </w:r>
    </w:p>
    <w:p w:rsidR="00E171EB" w:rsidRDefault="00E171EB" w:rsidP="00E171EB">
      <w:pPr>
        <w:ind w:firstLine="567"/>
        <w:jc w:val="both"/>
      </w:pPr>
      <w:r w:rsidRPr="007D5595">
        <w:t>2.</w:t>
      </w:r>
      <w:r w:rsidR="000124CA">
        <w:t>5</w:t>
      </w:r>
      <w:r w:rsidRPr="007D5595">
        <w:t xml:space="preserve">. В цену </w:t>
      </w:r>
      <w:r>
        <w:t>Договор</w:t>
      </w:r>
      <w:r w:rsidRPr="007D5595">
        <w:t xml:space="preserve">а включены все расходы </w:t>
      </w:r>
      <w:r>
        <w:t>П</w:t>
      </w:r>
      <w:r w:rsidRPr="007D5595">
        <w:t xml:space="preserve">одрядчика, связанные с исполнением обязательств, предусмотренных </w:t>
      </w:r>
      <w:r>
        <w:t>Договор</w:t>
      </w:r>
      <w:r w:rsidRPr="007D5595">
        <w:t xml:space="preserve">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w:t>
      </w:r>
      <w:r>
        <w:t>П</w:t>
      </w:r>
      <w:r w:rsidRPr="007D5595">
        <w:t xml:space="preserve">одрядчиком всех обязательств по </w:t>
      </w:r>
      <w:r>
        <w:t>Договор</w:t>
      </w:r>
      <w:r w:rsidRPr="007D5595">
        <w:t xml:space="preserve">у. </w:t>
      </w:r>
    </w:p>
    <w:p w:rsidR="00E171EB" w:rsidRPr="007D5595" w:rsidRDefault="00E171EB" w:rsidP="00E171EB">
      <w:pPr>
        <w:pStyle w:val="-0"/>
        <w:numPr>
          <w:ilvl w:val="0"/>
          <w:numId w:val="0"/>
        </w:numPr>
        <w:ind w:firstLine="567"/>
      </w:pPr>
      <w:r w:rsidRPr="007D5595">
        <w:lastRenderedPageBreak/>
        <w:t>2.</w:t>
      </w:r>
      <w:r w:rsidR="000124CA">
        <w:t>6</w:t>
      </w:r>
      <w:r w:rsidRPr="007D5595">
        <w:t xml:space="preserve">. По согласованию Сторон в ходе исполнения </w:t>
      </w:r>
      <w:r>
        <w:t>Договор</w:t>
      </w:r>
      <w:r w:rsidRPr="007D5595">
        <w:t xml:space="preserve">а допускается снижение цены </w:t>
      </w:r>
      <w:r>
        <w:t>Договор</w:t>
      </w:r>
      <w:r w:rsidRPr="007D5595">
        <w:t xml:space="preserve">а без изменения предусмотренных </w:t>
      </w:r>
      <w:r>
        <w:t>Договор</w:t>
      </w:r>
      <w:r w:rsidRPr="007D5595">
        <w:t xml:space="preserve">ом объема работы, качества выполняемой работы и иных условий </w:t>
      </w:r>
      <w:r>
        <w:t>Договор</w:t>
      </w:r>
      <w:r w:rsidRPr="007D5595">
        <w:t>а.</w:t>
      </w:r>
    </w:p>
    <w:p w:rsidR="000D0CDE" w:rsidRDefault="00E171EB" w:rsidP="000D0CDE">
      <w:pPr>
        <w:ind w:firstLine="567"/>
        <w:jc w:val="both"/>
      </w:pPr>
      <w:r w:rsidRPr="007D5595">
        <w:t>2.</w:t>
      </w:r>
      <w:r w:rsidR="000124CA">
        <w:t>7.</w:t>
      </w:r>
      <w:r w:rsidRPr="007D5595">
        <w:t xml:space="preserve"> </w:t>
      </w:r>
      <w:r w:rsidR="000D0CDE" w:rsidRPr="008D38E9">
        <w:t>Оплата выполненных Подрядчиком работ производится Заказчиком в течение 1</w:t>
      </w:r>
      <w:r w:rsidR="00D82C1B">
        <w:t>5</w:t>
      </w:r>
      <w:bookmarkStart w:id="0" w:name="_GoBack"/>
      <w:bookmarkEnd w:id="0"/>
      <w:r w:rsidR="000D0CDE">
        <w:t xml:space="preserve"> рабочих </w:t>
      </w:r>
      <w:r w:rsidR="000D0CDE" w:rsidRPr="008D38E9">
        <w:t>дней</w:t>
      </w:r>
      <w:r w:rsidR="000D0CDE">
        <w:t xml:space="preserve"> со дня</w:t>
      </w:r>
      <w:r w:rsidR="000D0CDE" w:rsidRPr="008D38E9">
        <w:t xml:space="preserve"> </w:t>
      </w:r>
      <w:r w:rsidR="000D0CDE">
        <w:t>следующего за днем подписания</w:t>
      </w:r>
      <w:r w:rsidR="000D0CDE" w:rsidRPr="008D38E9">
        <w:t xml:space="preserve"> Сторонам</w:t>
      </w:r>
      <w:r w:rsidR="00582E8B">
        <w:t xml:space="preserve">и Актов выполненных работ (форма </w:t>
      </w:r>
      <w:r w:rsidR="000D0CDE" w:rsidRPr="008D38E9">
        <w:t>КС-2), Справок о стоимости выполненных работ и затрат (</w:t>
      </w:r>
      <w:r w:rsidR="00582E8B">
        <w:t xml:space="preserve">форма </w:t>
      </w:r>
      <w:r w:rsidR="000D0CDE" w:rsidRPr="008D38E9">
        <w:t>КС-3) и исполнительной документации после выставления Подрядчиком счета</w:t>
      </w:r>
      <w:r w:rsidR="000D0CDE">
        <w:t>, счет-фактуры.</w:t>
      </w:r>
    </w:p>
    <w:p w:rsidR="00F454C4" w:rsidRDefault="00F454C4" w:rsidP="000D0CDE">
      <w:pPr>
        <w:ind w:firstLine="567"/>
        <w:jc w:val="both"/>
      </w:pPr>
    </w:p>
    <w:p w:rsidR="00606F9B" w:rsidRPr="00606F9B" w:rsidRDefault="00606F9B" w:rsidP="00606F9B">
      <w:pPr>
        <w:pStyle w:val="a7"/>
        <w:numPr>
          <w:ilvl w:val="0"/>
          <w:numId w:val="2"/>
        </w:numPr>
        <w:jc w:val="center"/>
        <w:rPr>
          <w:b/>
          <w:bCs/>
          <w:lang w:eastAsia="en-US"/>
        </w:rPr>
      </w:pPr>
      <w:r w:rsidRPr="00606F9B">
        <w:rPr>
          <w:b/>
          <w:bCs/>
        </w:rPr>
        <w:t>Порядок сдачи и приемки выполненных работ</w:t>
      </w:r>
    </w:p>
    <w:p w:rsidR="00606F9B" w:rsidRDefault="00606F9B" w:rsidP="00B02A42">
      <w:pPr>
        <w:ind w:firstLine="567"/>
        <w:jc w:val="both"/>
      </w:pPr>
      <w:r>
        <w:t>3.1. Порядок выполнения работ по Договору определяется Техническим заданием (Приложение № 1 к Договору) и смет</w:t>
      </w:r>
      <w:r w:rsidR="00582E8B">
        <w:t>ной</w:t>
      </w:r>
      <w:r>
        <w:t xml:space="preserve"> </w:t>
      </w:r>
      <w:r w:rsidR="00582E8B">
        <w:t>документацией</w:t>
      </w:r>
      <w:r>
        <w:t xml:space="preserve"> (Приложение № 2 к Договору).</w:t>
      </w:r>
    </w:p>
    <w:p w:rsidR="00606F9B" w:rsidRDefault="00606F9B" w:rsidP="00B02A42">
      <w:pPr>
        <w:ind w:firstLine="567"/>
        <w:jc w:val="both"/>
      </w:pPr>
      <w:r>
        <w:t xml:space="preserve">3.2. Прием выполненных работ осуществляется Заказчиком на соответствие требованиям, установленным в Договоре, по объему и качеству. </w:t>
      </w:r>
    </w:p>
    <w:p w:rsidR="009B3D9B" w:rsidRDefault="00606F9B" w:rsidP="00B02A42">
      <w:pPr>
        <w:ind w:firstLine="567"/>
        <w:jc w:val="both"/>
      </w:pPr>
      <w:r>
        <w:t xml:space="preserve">3.3. При завершении работ Подрядчик предоставляет </w:t>
      </w:r>
      <w:r w:rsidR="00582E8B">
        <w:t xml:space="preserve">счет, </w:t>
      </w:r>
      <w:r>
        <w:t xml:space="preserve">счет-фактуру, акт выполненных работ </w:t>
      </w:r>
      <w:r w:rsidR="00582E8B">
        <w:t>(форма</w:t>
      </w:r>
      <w:r>
        <w:t xml:space="preserve"> КС-2</w:t>
      </w:r>
      <w:r w:rsidR="00582E8B">
        <w:t>)</w:t>
      </w:r>
      <w:r>
        <w:t xml:space="preserve">; </w:t>
      </w:r>
      <w:r w:rsidR="00582E8B">
        <w:t>справку</w:t>
      </w:r>
      <w:r w:rsidR="00582E8B" w:rsidRPr="008D38E9">
        <w:t xml:space="preserve"> о стоимости выполненных работ и затрат</w:t>
      </w:r>
      <w:r w:rsidR="00582E8B">
        <w:t xml:space="preserve"> (форма </w:t>
      </w:r>
      <w:r>
        <w:t>КС-3</w:t>
      </w:r>
      <w:r w:rsidR="00582E8B">
        <w:t>)</w:t>
      </w:r>
      <w:r>
        <w:t xml:space="preserve"> с приложением к нему исполнительной документации, предусмотренной Техническим заданием (Приложение № 1 к Договору) в двух экземплярах. </w:t>
      </w:r>
    </w:p>
    <w:p w:rsidR="009B3D9B" w:rsidRPr="00E85738" w:rsidRDefault="009B3D9B" w:rsidP="009B3D9B">
      <w:pPr>
        <w:autoSpaceDE w:val="0"/>
        <w:autoSpaceDN w:val="0"/>
        <w:adjustRightInd w:val="0"/>
        <w:ind w:firstLine="567"/>
        <w:jc w:val="both"/>
      </w:pPr>
      <w:r>
        <w:t xml:space="preserve">3.4. </w:t>
      </w:r>
      <w:r w:rsidRPr="00E85738">
        <w:t xml:space="preserve">Для проверки </w:t>
      </w:r>
      <w:r>
        <w:t>выполненных Подрядчиком работ, предусмотренных</w:t>
      </w:r>
      <w:r w:rsidRPr="00E85738">
        <w:t xml:space="preserve"> </w:t>
      </w:r>
      <w:r>
        <w:t>договор</w:t>
      </w:r>
      <w:r w:rsidRPr="00E85738">
        <w:t xml:space="preserve">ом, в части </w:t>
      </w:r>
      <w:r>
        <w:t>их</w:t>
      </w:r>
      <w:r w:rsidRPr="00E85738">
        <w:t xml:space="preserve"> соответствия условиям </w:t>
      </w:r>
      <w:r>
        <w:t>договор</w:t>
      </w:r>
      <w:r w:rsidRPr="00E85738">
        <w:t xml:space="preserve">а Заказчик обязан провести экспертизу. Экспертиза </w:t>
      </w:r>
      <w:r>
        <w:t>выполненных работ, предусмотренных</w:t>
      </w:r>
      <w:r w:rsidRPr="00E85738">
        <w:t xml:space="preserve"> </w:t>
      </w:r>
      <w:r>
        <w:t>договор</w:t>
      </w:r>
      <w:r w:rsidRPr="00E85738">
        <w:t xml:space="preserve">ом, может проводиться Заказчиком своими силами или к ее проведению могут привлекаться эксперты, экспертные организации на основании </w:t>
      </w:r>
      <w:r>
        <w:t>договор</w:t>
      </w:r>
      <w:r w:rsidRPr="00E85738">
        <w:t>ов, заключенных в соответствии с Федеральным законом № 44-ФЗ.</w:t>
      </w:r>
    </w:p>
    <w:p w:rsidR="009B3D9B" w:rsidRPr="00E85738" w:rsidRDefault="009B3D9B" w:rsidP="009B3D9B">
      <w:pPr>
        <w:autoSpaceDE w:val="0"/>
        <w:autoSpaceDN w:val="0"/>
        <w:adjustRightInd w:val="0"/>
        <w:ind w:firstLine="567"/>
        <w:jc w:val="both"/>
      </w:pPr>
      <w:r w:rsidRPr="00E85738">
        <w:t xml:space="preserve">В случае, если по результатам такой экспертизы установлены нарушения требований </w:t>
      </w:r>
      <w:r>
        <w:t>договор</w:t>
      </w:r>
      <w:r w:rsidRPr="00E85738">
        <w:t xml:space="preserve">а, не препятствующие приемке </w:t>
      </w:r>
      <w:r>
        <w:t>выполненных работ</w:t>
      </w:r>
      <w:r w:rsidRPr="00E85738">
        <w:t xml:space="preserve"> </w:t>
      </w:r>
      <w:proofErr w:type="gramStart"/>
      <w:r w:rsidRPr="00E85738">
        <w:t>в заключении</w:t>
      </w:r>
      <w:proofErr w:type="gramEnd"/>
      <w:r w:rsidRPr="00E85738">
        <w:t xml:space="preserve"> могут содержаться предложения об устранении данных нарушений, в том числе с указанием срока их устранения.</w:t>
      </w:r>
    </w:p>
    <w:p w:rsidR="009B3D9B" w:rsidRDefault="009B3D9B" w:rsidP="009B3D9B">
      <w:pPr>
        <w:ind w:firstLine="567"/>
        <w:jc w:val="both"/>
      </w:pPr>
      <w:r w:rsidRPr="00E85738">
        <w:t xml:space="preserve">Заказчик вправе не отказывать в приемке </w:t>
      </w:r>
      <w:r>
        <w:t>выполненных работ</w:t>
      </w:r>
      <w:r w:rsidRPr="00E85738">
        <w:t xml:space="preserve"> в случае выявления несоответствия </w:t>
      </w:r>
      <w:r>
        <w:t>этих работ</w:t>
      </w:r>
      <w:r w:rsidRPr="00E85738">
        <w:t xml:space="preserve"> условиям </w:t>
      </w:r>
      <w:r>
        <w:t>договор</w:t>
      </w:r>
      <w:r w:rsidRPr="00E85738">
        <w:t xml:space="preserve">а, если выявленное несоответствие не препятствует приемке </w:t>
      </w:r>
      <w:r>
        <w:t xml:space="preserve">работ </w:t>
      </w:r>
      <w:r w:rsidRPr="00E85738">
        <w:t xml:space="preserve">и устранено </w:t>
      </w:r>
      <w:r>
        <w:t>Подрядчиком.</w:t>
      </w:r>
    </w:p>
    <w:p w:rsidR="009B3D9B" w:rsidRPr="00E85738" w:rsidRDefault="009B3D9B" w:rsidP="009B3D9B">
      <w:pPr>
        <w:autoSpaceDE w:val="0"/>
        <w:autoSpaceDN w:val="0"/>
        <w:adjustRightInd w:val="0"/>
        <w:ind w:firstLine="567"/>
        <w:jc w:val="both"/>
      </w:pPr>
      <w:r>
        <w:t xml:space="preserve">3.5. </w:t>
      </w:r>
      <w:r w:rsidRPr="00E85738">
        <w:t xml:space="preserve">По решению Заказчика для приемки </w:t>
      </w:r>
      <w:r>
        <w:t>выполненных работ</w:t>
      </w:r>
      <w:r w:rsidRPr="00E85738">
        <w:t xml:space="preserve"> может создаваться приемочная комиссия, которая состоит не менее чем из пяти человек.</w:t>
      </w:r>
    </w:p>
    <w:p w:rsidR="009B3D9B" w:rsidRDefault="009B3D9B" w:rsidP="009B3D9B">
      <w:pPr>
        <w:ind w:firstLine="567"/>
        <w:jc w:val="both"/>
      </w:pPr>
      <w:r w:rsidRPr="00E85738">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t>выполненных работ</w:t>
      </w:r>
      <w:r w:rsidRPr="00E85738">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25B16" w:rsidRDefault="009B3D9B" w:rsidP="00B02A42">
      <w:pPr>
        <w:ind w:firstLine="567"/>
        <w:jc w:val="both"/>
      </w:pPr>
      <w:r>
        <w:t xml:space="preserve">3.6. Заказчик в течение 10-ти рабочих дней после </w:t>
      </w:r>
      <w:r w:rsidR="00D25B16">
        <w:t xml:space="preserve">получения от Подрядчика документов в соответствии с п. 3.3. настоящего договора производит приемку выполненных работ и направляет Подрядчику подписанный акт выполненных работ </w:t>
      </w:r>
      <w:r w:rsidR="00DC5E60">
        <w:t>КС-2,</w:t>
      </w:r>
      <w:r w:rsidR="00D25B16">
        <w:t xml:space="preserve"> справку о стоимости выполненных работ и затрат КС-3 или мотивированный отказ</w:t>
      </w:r>
      <w:r>
        <w:t>.</w:t>
      </w:r>
      <w:r w:rsidR="00D25B16">
        <w:t xml:space="preserve"> </w:t>
      </w:r>
    </w:p>
    <w:p w:rsidR="00606F9B" w:rsidRDefault="00D25B16" w:rsidP="00B02A42">
      <w:pPr>
        <w:ind w:firstLine="567"/>
        <w:jc w:val="both"/>
      </w:pPr>
      <w:r>
        <w:t xml:space="preserve">3.7. </w:t>
      </w:r>
      <w:r w:rsidR="00606F9B">
        <w:t>В случае несоответствия результата работ Техническому задан</w:t>
      </w:r>
      <w:r w:rsidR="00582E8B">
        <w:t>ию (Приложение № 1 к Договору) и отказа подписать акт выполненных</w:t>
      </w:r>
      <w:r w:rsidR="00606F9B">
        <w:t xml:space="preserve"> работ стороны составляют двусторонний акт с перечнем необходимых доработок и сроков их выполнения. Претензии о выполнении доработок должны быть пре</w:t>
      </w:r>
      <w:r w:rsidR="00582E8B">
        <w:t>дъявлены</w:t>
      </w:r>
      <w:r w:rsidR="00606F9B">
        <w:t xml:space="preserve"> в течение </w:t>
      </w:r>
      <w:r>
        <w:t>10</w:t>
      </w:r>
      <w:r w:rsidR="00606F9B">
        <w:t>-ти дней после получения акта выполненных работ. Подрядчик обязан произвести необходимые доработки без дополнительной оплаты.</w:t>
      </w:r>
    </w:p>
    <w:p w:rsidR="00606F9B" w:rsidRDefault="00606F9B" w:rsidP="00B02A42">
      <w:pPr>
        <w:ind w:firstLine="567"/>
        <w:jc w:val="both"/>
      </w:pPr>
      <w:r>
        <w:t xml:space="preserve">3.5. Заказчик осуществляет оперативный контроль за ходом выполнения работ. </w:t>
      </w:r>
    </w:p>
    <w:p w:rsidR="00606F9B" w:rsidRDefault="00606F9B" w:rsidP="00B02A42">
      <w:pPr>
        <w:ind w:firstLine="567"/>
        <w:jc w:val="both"/>
      </w:pPr>
      <w:r>
        <w:t xml:space="preserve">3.6. Срок предоставления гарантии качества на выполненные работы </w:t>
      </w:r>
      <w:r w:rsidRPr="004B3E88">
        <w:rPr>
          <w:color w:val="FF0000"/>
        </w:rPr>
        <w:t xml:space="preserve">составляет </w:t>
      </w:r>
      <w:r w:rsidR="00582E8B" w:rsidRPr="004B3E88">
        <w:rPr>
          <w:color w:val="FF0000"/>
        </w:rPr>
        <w:t>______</w:t>
      </w:r>
      <w:r w:rsidR="004B3E88" w:rsidRPr="004B3E88">
        <w:rPr>
          <w:color w:val="FF0000"/>
        </w:rPr>
        <w:t xml:space="preserve"> месяц___</w:t>
      </w:r>
      <w:r w:rsidRPr="004B3E88">
        <w:rPr>
          <w:color w:val="FF0000"/>
        </w:rPr>
        <w:t xml:space="preserve"> </w:t>
      </w:r>
      <w:r>
        <w:t xml:space="preserve">со дня подписания сторонами акта </w:t>
      </w:r>
      <w:r w:rsidR="00582E8B">
        <w:t xml:space="preserve">выполненных </w:t>
      </w:r>
      <w:r>
        <w:t xml:space="preserve">работ. </w:t>
      </w:r>
    </w:p>
    <w:p w:rsidR="00606F9B" w:rsidRDefault="00606F9B" w:rsidP="00B02A42">
      <w:pPr>
        <w:ind w:firstLine="567"/>
        <w:jc w:val="both"/>
      </w:pPr>
      <w:r>
        <w:t>3.7. Подрядчик предоставляет Заказчику сертификаты, паспорта качества, подтверждающие качество поставляемого оборудования и материалов.</w:t>
      </w:r>
    </w:p>
    <w:p w:rsidR="00606F9B" w:rsidRDefault="00606F9B" w:rsidP="00B02A42">
      <w:pPr>
        <w:ind w:firstLine="567"/>
        <w:jc w:val="both"/>
      </w:pPr>
      <w: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4B3E88" w:rsidRDefault="004B3E88" w:rsidP="00DC5E60">
      <w:pPr>
        <w:ind w:firstLine="567"/>
        <w:jc w:val="both"/>
      </w:pPr>
      <w:r>
        <w:t xml:space="preserve">3.9. </w:t>
      </w:r>
      <w:r w:rsidR="00DC5E60">
        <w:t>Заказчик в течение 10 рабочих дней после получения от Подрядчика письменного извещения о выполнении всех своих обязательств, предусмотренных Договором</w:t>
      </w:r>
      <w:r w:rsidR="000B682A">
        <w:t>,</w:t>
      </w:r>
      <w:r w:rsidR="00DC5E60">
        <w:t xml:space="preserve"> производит приемку объекта.</w:t>
      </w:r>
    </w:p>
    <w:p w:rsidR="00E171EB" w:rsidRDefault="00E171EB" w:rsidP="00B02A42">
      <w:pPr>
        <w:ind w:firstLine="567"/>
        <w:jc w:val="both"/>
      </w:pPr>
    </w:p>
    <w:p w:rsidR="00E171EB" w:rsidRPr="00E92DCA" w:rsidRDefault="00E171EB" w:rsidP="00E171EB">
      <w:pPr>
        <w:pStyle w:val="3"/>
        <w:numPr>
          <w:ilvl w:val="0"/>
          <w:numId w:val="2"/>
        </w:numPr>
        <w:spacing w:before="0" w:after="0"/>
        <w:jc w:val="center"/>
        <w:rPr>
          <w:rFonts w:ascii="Times New Roman" w:hAnsi="Times New Roman" w:cs="Times New Roman"/>
        </w:rPr>
      </w:pPr>
      <w:r w:rsidRPr="00E92DCA">
        <w:rPr>
          <w:rFonts w:ascii="Times New Roman" w:hAnsi="Times New Roman" w:cs="Times New Roman"/>
        </w:rPr>
        <w:lastRenderedPageBreak/>
        <w:t>Права и обязанности Сторон</w:t>
      </w:r>
    </w:p>
    <w:p w:rsidR="00F454C4" w:rsidRDefault="00F454C4" w:rsidP="00E171EB">
      <w:pPr>
        <w:ind w:firstLine="567"/>
        <w:jc w:val="both"/>
      </w:pPr>
    </w:p>
    <w:p w:rsidR="00E171EB" w:rsidRPr="007D5595" w:rsidRDefault="00E171EB" w:rsidP="00E171EB">
      <w:pPr>
        <w:ind w:firstLine="567"/>
        <w:jc w:val="both"/>
      </w:pPr>
      <w:r w:rsidRPr="007D5595">
        <w:t>4.1. Заказчик имеет право:</w:t>
      </w:r>
    </w:p>
    <w:p w:rsidR="00E171EB" w:rsidRPr="007D5595" w:rsidRDefault="00E171EB" w:rsidP="00E171EB">
      <w:pPr>
        <w:ind w:firstLine="567"/>
        <w:jc w:val="both"/>
      </w:pPr>
      <w:r w:rsidRPr="007D5595">
        <w:t xml:space="preserve">4.1.1. Проверять в любое время ход и качество выполняемых </w:t>
      </w:r>
      <w:r>
        <w:t>Подрядчиком работ по Договору</w:t>
      </w:r>
      <w:r w:rsidRPr="007D5595">
        <w:t>.</w:t>
      </w:r>
    </w:p>
    <w:p w:rsidR="00E171EB" w:rsidRPr="007D5595" w:rsidRDefault="00E171EB" w:rsidP="00E171EB">
      <w:pPr>
        <w:ind w:firstLine="567"/>
        <w:jc w:val="both"/>
      </w:pPr>
      <w:r w:rsidRPr="007D5595">
        <w:t xml:space="preserve">4.1.2. Отказаться от оплаты работ в случае несоответствия результатов выполненных работ требованиям, установленным </w:t>
      </w:r>
      <w:r>
        <w:t>Договор</w:t>
      </w:r>
      <w:r w:rsidRPr="007D5595">
        <w:t>ом и обязательным требованиям нормативных правовых актов.</w:t>
      </w:r>
    </w:p>
    <w:p w:rsidR="00E171EB" w:rsidRPr="007D5595" w:rsidRDefault="00E171EB" w:rsidP="00E171EB">
      <w:pPr>
        <w:ind w:firstLine="567"/>
        <w:jc w:val="both"/>
      </w:pPr>
      <w:r w:rsidRPr="007D5595">
        <w:t xml:space="preserve">4.1.3. Требовать возмещения убытков, причиненных ему по вине </w:t>
      </w:r>
      <w:r>
        <w:t>П</w:t>
      </w:r>
      <w:r w:rsidRPr="007D5595">
        <w:t>одрядчика.</w:t>
      </w:r>
    </w:p>
    <w:p w:rsidR="00E171EB" w:rsidRPr="00A74E37" w:rsidRDefault="00E171EB" w:rsidP="00E171EB">
      <w:pPr>
        <w:ind w:firstLine="567"/>
        <w:jc w:val="both"/>
      </w:pPr>
      <w:r w:rsidRPr="00A74E37">
        <w:t xml:space="preserve">4.1.4. Привлекать экспертов, экспертные организации для проверки соответствия качества выполняемых работ требованиям, установленным </w:t>
      </w:r>
      <w:r>
        <w:t>Договор</w:t>
      </w:r>
      <w:r w:rsidRPr="00A74E37">
        <w:t>ом.</w:t>
      </w:r>
    </w:p>
    <w:p w:rsidR="00E171EB" w:rsidRPr="007D5595" w:rsidRDefault="00E171EB" w:rsidP="00E171EB">
      <w:pPr>
        <w:ind w:firstLine="567"/>
        <w:jc w:val="both"/>
      </w:pPr>
      <w:r w:rsidRPr="007D5595">
        <w:t>4.2. Заказчик Обязан:</w:t>
      </w:r>
    </w:p>
    <w:p w:rsidR="00E171EB" w:rsidRPr="007D5595" w:rsidRDefault="00E171EB" w:rsidP="00E171EB">
      <w:pPr>
        <w:ind w:firstLine="567"/>
        <w:jc w:val="both"/>
      </w:pPr>
      <w:r w:rsidRPr="007D5595">
        <w:t xml:space="preserve">4.2.1. Создать </w:t>
      </w:r>
      <w:r>
        <w:t>П</w:t>
      </w:r>
      <w:r w:rsidRPr="007D5595">
        <w:t>одрядчику необходимые условия для выполнения работ.</w:t>
      </w:r>
    </w:p>
    <w:p w:rsidR="00E171EB" w:rsidRPr="007D5595" w:rsidRDefault="00E171EB" w:rsidP="00E171EB">
      <w:pPr>
        <w:ind w:firstLine="567"/>
        <w:jc w:val="both"/>
      </w:pPr>
      <w:r w:rsidRPr="007D5595">
        <w:t xml:space="preserve">4.2.2. Передать </w:t>
      </w:r>
      <w:r>
        <w:t>П</w:t>
      </w:r>
      <w:r w:rsidRPr="007D5595">
        <w:t xml:space="preserve">одрядчику документацию, необходимую для выполнения работ, в течение 2 (двух) рабочих дней со дня заключения </w:t>
      </w:r>
      <w:r>
        <w:t>Договор</w:t>
      </w:r>
      <w:r w:rsidRPr="007D5595">
        <w:t>а.</w:t>
      </w:r>
    </w:p>
    <w:p w:rsidR="00E171EB" w:rsidRPr="007D5595" w:rsidRDefault="00E171EB" w:rsidP="00E171EB">
      <w:pPr>
        <w:ind w:firstLine="567"/>
        <w:jc w:val="both"/>
      </w:pPr>
      <w:r w:rsidRPr="007D5595">
        <w:t>4.2.3. Своевременно предоставить по Акту сдачи-приемки Объект для выполнения работ.</w:t>
      </w:r>
    </w:p>
    <w:p w:rsidR="00E171EB" w:rsidRPr="007D5595" w:rsidRDefault="00E171EB" w:rsidP="00E171EB">
      <w:pPr>
        <w:ind w:firstLine="567"/>
        <w:jc w:val="both"/>
      </w:pPr>
      <w:r w:rsidRPr="007D5595">
        <w:t xml:space="preserve">4.2.4. Оплатить выполненные </w:t>
      </w:r>
      <w:r>
        <w:t>П</w:t>
      </w:r>
      <w:r w:rsidR="004B3E88">
        <w:t>одрядчиком р</w:t>
      </w:r>
      <w:r w:rsidRPr="007D5595">
        <w:t xml:space="preserve">аботы в </w:t>
      </w:r>
      <w:r w:rsidR="00DC5E60">
        <w:t>соответствии с условиями настоящего</w:t>
      </w:r>
      <w:r w:rsidRPr="007D5595">
        <w:t xml:space="preserve"> </w:t>
      </w:r>
      <w:r>
        <w:t>Договор</w:t>
      </w:r>
      <w:r w:rsidR="00DC5E60">
        <w:t>а</w:t>
      </w:r>
      <w:r w:rsidRPr="007D5595">
        <w:t>.</w:t>
      </w:r>
    </w:p>
    <w:p w:rsidR="00E171EB" w:rsidRPr="007D5595" w:rsidRDefault="00E171EB" w:rsidP="00E171EB">
      <w:pPr>
        <w:ind w:firstLine="567"/>
        <w:jc w:val="both"/>
      </w:pPr>
      <w:r>
        <w:t>4.3. П</w:t>
      </w:r>
      <w:r w:rsidRPr="007D5595">
        <w:t>одрядчик вправе:</w:t>
      </w:r>
    </w:p>
    <w:p w:rsidR="00E171EB" w:rsidRPr="007D5595" w:rsidRDefault="00E171EB" w:rsidP="00E171EB">
      <w:pPr>
        <w:ind w:firstLine="567"/>
        <w:jc w:val="both"/>
      </w:pPr>
      <w:r w:rsidRPr="007D5595">
        <w:t>4.3.1. Требовать от Заказчика приемки результатов выполненных работ.</w:t>
      </w:r>
    </w:p>
    <w:p w:rsidR="00E171EB" w:rsidRPr="007D5595" w:rsidRDefault="00E171EB" w:rsidP="00E171EB">
      <w:pPr>
        <w:ind w:firstLine="567"/>
        <w:jc w:val="both"/>
      </w:pPr>
      <w:r w:rsidRPr="007D5595">
        <w:t xml:space="preserve">4.3.2. Требовать от Заказчика оплаты принятых без замечаний работ </w:t>
      </w:r>
      <w:r w:rsidR="00DC5E60" w:rsidRPr="00DC5E60">
        <w:t>в соответствии с условиями настоящего Договора</w:t>
      </w:r>
      <w:r w:rsidRPr="007D5595">
        <w:t>.</w:t>
      </w:r>
    </w:p>
    <w:p w:rsidR="00E171EB" w:rsidRPr="007D5595" w:rsidRDefault="00E171EB" w:rsidP="00E171EB">
      <w:pPr>
        <w:ind w:firstLine="567"/>
        <w:jc w:val="both"/>
      </w:pPr>
      <w:r w:rsidRPr="007D5595">
        <w:t xml:space="preserve">4.3.3. Запрашивать у Заказчика информацию, необходимую для выполнения </w:t>
      </w:r>
      <w:r>
        <w:t>Договор</w:t>
      </w:r>
      <w:r w:rsidRPr="007D5595">
        <w:t>а.</w:t>
      </w:r>
    </w:p>
    <w:p w:rsidR="00DC5E60" w:rsidRPr="004C669A" w:rsidRDefault="00DC5E60" w:rsidP="00E171EB">
      <w:pPr>
        <w:ind w:firstLine="567"/>
        <w:jc w:val="both"/>
      </w:pPr>
      <w:r w:rsidRPr="004C669A">
        <w:t>4.4. Подрядчик обязан:</w:t>
      </w:r>
    </w:p>
    <w:p w:rsidR="00E171EB" w:rsidRPr="004C669A" w:rsidRDefault="00DC5E60" w:rsidP="00DC5E60">
      <w:pPr>
        <w:ind w:firstLine="567"/>
        <w:jc w:val="both"/>
        <w:rPr>
          <w:i/>
          <w:iCs/>
        </w:rPr>
      </w:pPr>
      <w:r w:rsidRPr="004C669A">
        <w:t>4.4.1. Предоставить до заключения договора сметную документацию (</w:t>
      </w:r>
      <w:r w:rsidRPr="004C669A">
        <w:rPr>
          <w:i/>
          <w:iCs/>
        </w:rPr>
        <w:t>локальный</w:t>
      </w:r>
      <w:r w:rsidR="00E171EB" w:rsidRPr="004C669A">
        <w:rPr>
          <w:i/>
          <w:iCs/>
        </w:rPr>
        <w:t xml:space="preserve"> сметный расчет</w:t>
      </w:r>
      <w:r w:rsidRPr="004C669A">
        <w:rPr>
          <w:i/>
          <w:iCs/>
        </w:rPr>
        <w:t xml:space="preserve">) </w:t>
      </w:r>
      <w:r w:rsidRPr="004C669A">
        <w:rPr>
          <w:iCs/>
        </w:rPr>
        <w:t>Приложение № 2</w:t>
      </w:r>
      <w:r w:rsidR="00E171EB" w:rsidRPr="004C669A">
        <w:rPr>
          <w:i/>
          <w:iCs/>
        </w:rPr>
        <w:t>.</w:t>
      </w:r>
    </w:p>
    <w:p w:rsidR="00E171EB" w:rsidRPr="004C669A" w:rsidRDefault="00E171EB" w:rsidP="00E171EB">
      <w:pPr>
        <w:ind w:firstLine="567"/>
        <w:jc w:val="both"/>
      </w:pPr>
      <w:r w:rsidRPr="004C669A">
        <w:t>4.4.2. Выполнить все работы в объеме и в сроки, предусмотренные Договором и приложениями к нему, в соответствии с техническим заданием (Приложение № 1), сметной документацией (Приложение № 2) и условиями Договора и передать Объект по Акту сдачи-приемки.</w:t>
      </w:r>
    </w:p>
    <w:p w:rsidR="00E171EB" w:rsidRPr="004C669A" w:rsidRDefault="00E171EB" w:rsidP="002C5E18">
      <w:pPr>
        <w:ind w:firstLine="567"/>
        <w:jc w:val="both"/>
      </w:pPr>
      <w:r w:rsidRPr="004C669A">
        <w:t>4.</w:t>
      </w:r>
      <w:r w:rsidR="000B682A" w:rsidRPr="004C669A">
        <w:t>4.3</w:t>
      </w:r>
      <w:r w:rsidRPr="004C669A">
        <w:t>. Обеспечить</w:t>
      </w:r>
      <w:r w:rsidR="002C5E18">
        <w:t xml:space="preserve"> </w:t>
      </w:r>
      <w:r w:rsidRPr="004C669A">
        <w:t>качественное выполнение всех работ в соответствии техническим заданием (Приложение № 1)</w:t>
      </w:r>
      <w:r w:rsidR="002C5E18">
        <w:t xml:space="preserve"> и </w:t>
      </w:r>
      <w:r w:rsidRPr="004C669A">
        <w:t>своевременное устранение недостатков и дефектов, выявленных при приемке работ и в течение гарантийного срока эксплуатации Объекта.</w:t>
      </w:r>
    </w:p>
    <w:p w:rsidR="00E171EB" w:rsidRPr="004C669A" w:rsidRDefault="00E171EB" w:rsidP="00E171EB">
      <w:pPr>
        <w:pStyle w:val="ConsNormal"/>
        <w:widowControl/>
        <w:autoSpaceDE/>
        <w:ind w:right="0" w:firstLine="567"/>
        <w:jc w:val="both"/>
        <w:rPr>
          <w:rFonts w:ascii="Times New Roman" w:hAnsi="Times New Roman" w:cs="Times New Roman"/>
          <w:sz w:val="24"/>
          <w:szCs w:val="24"/>
        </w:rPr>
      </w:pPr>
      <w:r w:rsidRPr="004C669A">
        <w:rPr>
          <w:rFonts w:ascii="Times New Roman" w:hAnsi="Times New Roman" w:cs="Times New Roman"/>
          <w:sz w:val="24"/>
          <w:szCs w:val="24"/>
        </w:rPr>
        <w:t>4.</w:t>
      </w:r>
      <w:r w:rsidR="002C5E18">
        <w:rPr>
          <w:rFonts w:ascii="Times New Roman" w:hAnsi="Times New Roman" w:cs="Times New Roman"/>
          <w:sz w:val="24"/>
          <w:szCs w:val="24"/>
        </w:rPr>
        <w:t>4.4.</w:t>
      </w:r>
      <w:r w:rsidRPr="004C669A">
        <w:rPr>
          <w:rFonts w:ascii="Times New Roman" w:hAnsi="Times New Roman" w:cs="Times New Roman"/>
          <w:sz w:val="24"/>
          <w:szCs w:val="24"/>
        </w:rPr>
        <w:t xml:space="preserve"> Своими силами и за свой счет, в срок, </w:t>
      </w:r>
      <w:r w:rsidR="002C5E18">
        <w:rPr>
          <w:rFonts w:ascii="Times New Roman" w:hAnsi="Times New Roman" w:cs="Times New Roman"/>
          <w:sz w:val="24"/>
          <w:szCs w:val="24"/>
        </w:rPr>
        <w:t xml:space="preserve">согласованный с </w:t>
      </w:r>
      <w:r w:rsidRPr="004C669A">
        <w:rPr>
          <w:rFonts w:ascii="Times New Roman" w:hAnsi="Times New Roman" w:cs="Times New Roman"/>
          <w:sz w:val="24"/>
          <w:szCs w:val="24"/>
        </w:rPr>
        <w:t>Заказчиком устранять допущенные по своей вине в выполненных работах недостатки или иные отступления от технического задания (Приложение № 1).</w:t>
      </w:r>
    </w:p>
    <w:p w:rsidR="00E171EB" w:rsidRPr="004C669A" w:rsidRDefault="00E171EB" w:rsidP="00E171EB">
      <w:pPr>
        <w:pStyle w:val="ConsNormal"/>
        <w:widowControl/>
        <w:autoSpaceDE/>
        <w:ind w:right="0" w:firstLine="567"/>
        <w:jc w:val="both"/>
        <w:rPr>
          <w:rFonts w:ascii="Times New Roman" w:hAnsi="Times New Roman" w:cs="Times New Roman"/>
          <w:sz w:val="24"/>
          <w:szCs w:val="24"/>
        </w:rPr>
      </w:pPr>
      <w:r w:rsidRPr="004C669A">
        <w:rPr>
          <w:rFonts w:ascii="Times New Roman" w:hAnsi="Times New Roman" w:cs="Times New Roman"/>
          <w:sz w:val="24"/>
          <w:szCs w:val="24"/>
        </w:rPr>
        <w:t>4.</w:t>
      </w:r>
      <w:r w:rsidR="002C5E18">
        <w:rPr>
          <w:rFonts w:ascii="Times New Roman" w:hAnsi="Times New Roman" w:cs="Times New Roman"/>
          <w:sz w:val="24"/>
          <w:szCs w:val="24"/>
        </w:rPr>
        <w:t>4.5</w:t>
      </w:r>
      <w:r w:rsidRPr="004C669A">
        <w:rPr>
          <w:rFonts w:ascii="Times New Roman" w:hAnsi="Times New Roman" w:cs="Times New Roman"/>
          <w:sz w:val="24"/>
          <w:szCs w:val="24"/>
        </w:rPr>
        <w:t>. Незамедлительно сообщать Заказчику о приоста</w:t>
      </w:r>
      <w:r w:rsidR="002C5E18">
        <w:rPr>
          <w:rFonts w:ascii="Times New Roman" w:hAnsi="Times New Roman" w:cs="Times New Roman"/>
          <w:sz w:val="24"/>
          <w:szCs w:val="24"/>
        </w:rPr>
        <w:t>новлении или прекращении р</w:t>
      </w:r>
      <w:r w:rsidRPr="004C669A">
        <w:rPr>
          <w:rFonts w:ascii="Times New Roman" w:hAnsi="Times New Roman" w:cs="Times New Roman"/>
          <w:sz w:val="24"/>
          <w:szCs w:val="24"/>
        </w:rPr>
        <w:t>абот.</w:t>
      </w:r>
    </w:p>
    <w:p w:rsidR="00E171EB" w:rsidRPr="004C669A" w:rsidRDefault="002C5E18" w:rsidP="00E171EB">
      <w:pPr>
        <w:pStyle w:val="ConsNormal"/>
        <w:widowControl/>
        <w:autoSpaceDE/>
        <w:ind w:right="0" w:firstLine="567"/>
        <w:jc w:val="both"/>
        <w:rPr>
          <w:rFonts w:ascii="Times New Roman" w:hAnsi="Times New Roman" w:cs="Times New Roman"/>
          <w:sz w:val="24"/>
          <w:szCs w:val="24"/>
        </w:rPr>
      </w:pPr>
      <w:r>
        <w:rPr>
          <w:rFonts w:ascii="Times New Roman" w:hAnsi="Times New Roman" w:cs="Times New Roman"/>
          <w:sz w:val="24"/>
          <w:szCs w:val="24"/>
        </w:rPr>
        <w:t>4.4.6</w:t>
      </w:r>
      <w:r w:rsidR="00E171EB" w:rsidRPr="004C669A">
        <w:rPr>
          <w:rFonts w:ascii="Times New Roman" w:hAnsi="Times New Roman" w:cs="Times New Roman"/>
          <w:sz w:val="24"/>
          <w:szCs w:val="24"/>
        </w:rPr>
        <w:t xml:space="preserve">. Поставить на объект Заказчика до начала выполнения работ все предусмотренные Договором и необходимые для ремонта материалы, оборудование, конструкции, изделия, инвентарь, осуществить их приемку, разгрузку, складирование и хранение. </w:t>
      </w:r>
    </w:p>
    <w:p w:rsidR="00E171EB" w:rsidRPr="004C669A" w:rsidRDefault="002C5E18" w:rsidP="00E171EB">
      <w:pPr>
        <w:pStyle w:val="ConsNormal"/>
        <w:widowControl/>
        <w:autoSpaceDE/>
        <w:ind w:right="0" w:firstLine="567"/>
        <w:jc w:val="both"/>
        <w:rPr>
          <w:rFonts w:ascii="Times New Roman" w:hAnsi="Times New Roman" w:cs="Times New Roman"/>
          <w:sz w:val="24"/>
          <w:szCs w:val="24"/>
        </w:rPr>
      </w:pPr>
      <w:r>
        <w:rPr>
          <w:rFonts w:ascii="Times New Roman" w:hAnsi="Times New Roman" w:cs="Times New Roman"/>
          <w:sz w:val="24"/>
          <w:szCs w:val="24"/>
        </w:rPr>
        <w:t>4.4.7</w:t>
      </w:r>
      <w:r w:rsidR="00E171EB" w:rsidRPr="004C669A">
        <w:rPr>
          <w:rFonts w:ascii="Times New Roman" w:hAnsi="Times New Roman" w:cs="Times New Roman"/>
          <w:sz w:val="24"/>
          <w:szCs w:val="24"/>
        </w:rPr>
        <w:t xml:space="preserve">. Осуществить за свой счет поставку на территорию Объекта всех материалов, конструкций, оборудования и изделий, которые не определены Договором, но необходимы для выполнения работ, своевременного пуска и нормальной эксплуатации Объекта. </w:t>
      </w:r>
    </w:p>
    <w:p w:rsidR="00E171EB" w:rsidRPr="004C669A" w:rsidRDefault="00E171EB" w:rsidP="00E171EB">
      <w:pPr>
        <w:pStyle w:val="ConsNormal"/>
        <w:widowControl/>
        <w:autoSpaceDE/>
        <w:ind w:right="0" w:firstLine="567"/>
        <w:jc w:val="both"/>
        <w:rPr>
          <w:rFonts w:ascii="Times New Roman" w:hAnsi="Times New Roman" w:cs="Times New Roman"/>
          <w:sz w:val="24"/>
          <w:szCs w:val="24"/>
        </w:rPr>
      </w:pPr>
      <w:r w:rsidRPr="004C669A">
        <w:rPr>
          <w:rFonts w:ascii="Times New Roman" w:hAnsi="Times New Roman" w:cs="Times New Roman"/>
          <w:sz w:val="24"/>
          <w:szCs w:val="24"/>
        </w:rPr>
        <w:t>4</w:t>
      </w:r>
      <w:r w:rsidR="002C5E18">
        <w:rPr>
          <w:rFonts w:ascii="Times New Roman" w:hAnsi="Times New Roman" w:cs="Times New Roman"/>
          <w:sz w:val="24"/>
          <w:szCs w:val="24"/>
        </w:rPr>
        <w:t>.4.8</w:t>
      </w:r>
      <w:r w:rsidRPr="004C669A">
        <w:rPr>
          <w:rFonts w:ascii="Times New Roman" w:hAnsi="Times New Roman" w:cs="Times New Roman"/>
          <w:sz w:val="24"/>
          <w:szCs w:val="24"/>
        </w:rPr>
        <w:t xml:space="preserve">.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w:t>
      </w:r>
    </w:p>
    <w:p w:rsidR="00E171EB" w:rsidRPr="004C669A" w:rsidRDefault="002C5E18" w:rsidP="00E171EB">
      <w:pPr>
        <w:pStyle w:val="ConsNormal"/>
        <w:widowControl/>
        <w:autoSpaceDE/>
        <w:ind w:right="0" w:firstLine="567"/>
        <w:jc w:val="both"/>
        <w:rPr>
          <w:rFonts w:ascii="Times New Roman" w:hAnsi="Times New Roman" w:cs="Times New Roman"/>
          <w:sz w:val="24"/>
          <w:szCs w:val="24"/>
        </w:rPr>
      </w:pPr>
      <w:r>
        <w:rPr>
          <w:rFonts w:ascii="Times New Roman" w:hAnsi="Times New Roman" w:cs="Times New Roman"/>
          <w:sz w:val="24"/>
          <w:szCs w:val="24"/>
        </w:rPr>
        <w:t>4.4.9</w:t>
      </w:r>
      <w:r w:rsidR="00E171EB" w:rsidRPr="004C669A">
        <w:rPr>
          <w:rFonts w:ascii="Times New Roman" w:hAnsi="Times New Roman" w:cs="Times New Roman"/>
          <w:sz w:val="24"/>
          <w:szCs w:val="24"/>
        </w:rPr>
        <w:t xml:space="preserve">. Обеспечить соблюдение всеми участниками работ требований по безопасному ведению работ, охране окружающей среды, пожарной безопасности, поддержание и соблюдение на Объекте и прилегающей территории </w:t>
      </w:r>
      <w:r w:rsidR="00DC5E60" w:rsidRPr="004C669A">
        <w:rPr>
          <w:rFonts w:ascii="Times New Roman" w:hAnsi="Times New Roman" w:cs="Times New Roman"/>
          <w:sz w:val="24"/>
          <w:szCs w:val="24"/>
        </w:rPr>
        <w:t>санитарных правил.</w:t>
      </w:r>
    </w:p>
    <w:p w:rsidR="00E171EB" w:rsidRPr="004C669A" w:rsidRDefault="002C5E18" w:rsidP="00E171EB">
      <w:pPr>
        <w:pStyle w:val="ConsNormal"/>
        <w:widowControl/>
        <w:autoSpaceDE/>
        <w:ind w:right="0" w:firstLine="567"/>
        <w:jc w:val="both"/>
        <w:rPr>
          <w:rFonts w:ascii="Times New Roman" w:hAnsi="Times New Roman" w:cs="Times New Roman"/>
          <w:sz w:val="24"/>
          <w:szCs w:val="24"/>
        </w:rPr>
      </w:pPr>
      <w:r>
        <w:rPr>
          <w:rFonts w:ascii="Times New Roman" w:hAnsi="Times New Roman" w:cs="Times New Roman"/>
          <w:sz w:val="24"/>
          <w:szCs w:val="24"/>
        </w:rPr>
        <w:t>4.4.10</w:t>
      </w:r>
      <w:r w:rsidR="00E171EB" w:rsidRPr="004C669A">
        <w:rPr>
          <w:rFonts w:ascii="Times New Roman" w:hAnsi="Times New Roman" w:cs="Times New Roman"/>
          <w:sz w:val="24"/>
          <w:szCs w:val="24"/>
        </w:rPr>
        <w:t>. Назначить руководителя работ и лиц его замещающих, определить их рабочее место на Объекте и информировать об этом Заказчика.</w:t>
      </w:r>
    </w:p>
    <w:p w:rsidR="00E171EB" w:rsidRPr="004C669A" w:rsidRDefault="002C5E18" w:rsidP="00E171EB">
      <w:pPr>
        <w:autoSpaceDE w:val="0"/>
        <w:autoSpaceDN w:val="0"/>
        <w:adjustRightInd w:val="0"/>
        <w:ind w:firstLine="540"/>
        <w:jc w:val="both"/>
      </w:pPr>
      <w:r>
        <w:t>4.4.11</w:t>
      </w:r>
      <w:r w:rsidR="00E171EB" w:rsidRPr="004C669A">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171EB" w:rsidRPr="002C5E18" w:rsidRDefault="002C5E18" w:rsidP="000B682A">
      <w:pPr>
        <w:tabs>
          <w:tab w:val="left" w:pos="-5220"/>
        </w:tabs>
        <w:snapToGrid w:val="0"/>
        <w:spacing w:line="100" w:lineRule="atLeast"/>
        <w:ind w:firstLine="567"/>
        <w:jc w:val="both"/>
        <w:rPr>
          <w:bCs/>
          <w:iCs/>
        </w:rPr>
      </w:pPr>
      <w:r w:rsidRPr="002C5E18">
        <w:t>4.4.12</w:t>
      </w:r>
      <w:r w:rsidR="00E171EB" w:rsidRPr="002C5E18">
        <w:t>.</w:t>
      </w:r>
      <w:r w:rsidR="00E171EB" w:rsidRPr="002C5E18">
        <w:rPr>
          <w:bCs/>
          <w:iCs/>
        </w:rPr>
        <w:t xml:space="preserve"> Учитывая режимный характер объекта, Исполнитель должен до начала выполнения работ представить Заказчику для оформления пропусков список персонала, который будет задействован на объекте (включая персонал субподрядчиков), с копией паспорта (гражданина РФ) и </w:t>
      </w:r>
      <w:r w:rsidR="00E171EB" w:rsidRPr="002C5E18">
        <w:rPr>
          <w:bCs/>
          <w:iCs/>
        </w:rPr>
        <w:lastRenderedPageBreak/>
        <w:t>регистрации каждого работника, а также номера автомашин, подвозящих материалы, оборудование и др. грузы для выполнения работ.</w:t>
      </w:r>
    </w:p>
    <w:p w:rsidR="00E171EB" w:rsidRPr="002C5E18" w:rsidRDefault="002C5E18" w:rsidP="000B682A">
      <w:pPr>
        <w:tabs>
          <w:tab w:val="left" w:pos="-5220"/>
        </w:tabs>
        <w:snapToGrid w:val="0"/>
        <w:spacing w:line="100" w:lineRule="atLeast"/>
        <w:ind w:firstLine="567"/>
        <w:jc w:val="both"/>
        <w:rPr>
          <w:bCs/>
          <w:iCs/>
        </w:rPr>
      </w:pPr>
      <w:r w:rsidRPr="002C5E18">
        <w:rPr>
          <w:bCs/>
          <w:iCs/>
        </w:rPr>
        <w:t>4.4.13</w:t>
      </w:r>
      <w:r w:rsidR="00E171EB" w:rsidRPr="002C5E18">
        <w:rPr>
          <w:bCs/>
          <w:iCs/>
        </w:rPr>
        <w:t>. В случае порчи внутренней отделки помещений, материалов, оборудования и другого имущества Заказчика, Подрядчик восстанавливает и оплачивает их за свой счет.</w:t>
      </w:r>
    </w:p>
    <w:p w:rsidR="00E171EB" w:rsidRPr="004C669A" w:rsidRDefault="002C5E18" w:rsidP="000B682A">
      <w:pPr>
        <w:tabs>
          <w:tab w:val="left" w:pos="-5220"/>
        </w:tabs>
        <w:snapToGrid w:val="0"/>
        <w:spacing w:line="100" w:lineRule="atLeast"/>
        <w:ind w:firstLine="567"/>
        <w:jc w:val="both"/>
      </w:pPr>
      <w:r>
        <w:t>4.4.14</w:t>
      </w:r>
      <w:r w:rsidR="00E171EB" w:rsidRPr="004C669A">
        <w:t>. Подрядчик несет финансовую ответственность за нанесение ущерба по своей вине третьим лицам. В случае нанесения такого ущерба Подрядчик обязан возместить его пострадавшей стороне.</w:t>
      </w:r>
    </w:p>
    <w:p w:rsidR="00E171EB" w:rsidRPr="00750B74" w:rsidRDefault="002C5E18" w:rsidP="00E171EB">
      <w:pPr>
        <w:pStyle w:val="ConsNormal"/>
        <w:widowControl/>
        <w:tabs>
          <w:tab w:val="num" w:pos="900"/>
        </w:tabs>
        <w:ind w:right="0" w:firstLine="540"/>
        <w:jc w:val="both"/>
        <w:rPr>
          <w:rFonts w:ascii="Times New Roman" w:hAnsi="Times New Roman" w:cs="Times New Roman"/>
          <w:sz w:val="24"/>
          <w:szCs w:val="24"/>
        </w:rPr>
      </w:pPr>
      <w:r>
        <w:rPr>
          <w:rFonts w:ascii="Times New Roman" w:hAnsi="Times New Roman" w:cs="Times New Roman"/>
          <w:sz w:val="24"/>
          <w:szCs w:val="24"/>
        </w:rPr>
        <w:t>4.4.15</w:t>
      </w:r>
      <w:r w:rsidR="00E171EB" w:rsidRPr="004C669A">
        <w:rPr>
          <w:rFonts w:ascii="Times New Roman" w:hAnsi="Times New Roman" w:cs="Times New Roman"/>
          <w:sz w:val="24"/>
          <w:szCs w:val="24"/>
        </w:rPr>
        <w:t>. Выполнять иные обязанности, предусмотренные настоящим Договором.</w:t>
      </w:r>
    </w:p>
    <w:p w:rsidR="00E171EB" w:rsidRPr="006815BF" w:rsidRDefault="00E171EB" w:rsidP="00E171EB"/>
    <w:p w:rsidR="00E171EB" w:rsidRPr="009F47F6" w:rsidRDefault="00E171EB" w:rsidP="00E171EB">
      <w:pPr>
        <w:pStyle w:val="3"/>
        <w:numPr>
          <w:ilvl w:val="0"/>
          <w:numId w:val="2"/>
        </w:numPr>
        <w:spacing w:before="0" w:after="0"/>
        <w:jc w:val="center"/>
        <w:rPr>
          <w:rFonts w:ascii="Times New Roman" w:hAnsi="Times New Roman" w:cs="Times New Roman"/>
        </w:rPr>
      </w:pPr>
      <w:r w:rsidRPr="009F47F6">
        <w:rPr>
          <w:rFonts w:ascii="Times New Roman" w:hAnsi="Times New Roman" w:cs="Times New Roman"/>
        </w:rPr>
        <w:t>Привлечение субподрядчиков</w:t>
      </w:r>
    </w:p>
    <w:p w:rsidR="00E171EB" w:rsidRPr="007D5595" w:rsidRDefault="00E171EB" w:rsidP="00E171EB">
      <w:pPr>
        <w:ind w:firstLine="567"/>
        <w:jc w:val="both"/>
      </w:pPr>
      <w:r w:rsidRPr="007D5595">
        <w:t xml:space="preserve">5.1. </w:t>
      </w:r>
      <w:r>
        <w:t>П</w:t>
      </w:r>
      <w:r w:rsidRPr="007D5595">
        <w:t>одрядчик вправе привлечь к исполнению своих обязательс</w:t>
      </w:r>
      <w:r>
        <w:t>тв других лиц субподрядчиков.</w:t>
      </w:r>
    </w:p>
    <w:p w:rsidR="00E171EB" w:rsidRPr="007D5595" w:rsidRDefault="00E171EB" w:rsidP="00E171EB">
      <w:pPr>
        <w:ind w:firstLine="567"/>
        <w:jc w:val="both"/>
      </w:pPr>
      <w:r w:rsidRPr="007D5595">
        <w:t xml:space="preserve">5.2. </w:t>
      </w:r>
      <w:r>
        <w:t>П</w:t>
      </w:r>
      <w:r w:rsidRPr="007D5595">
        <w:t xml:space="preserve">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w:t>
      </w:r>
      <w:r w:rsidR="002C5E18">
        <w:t>законодательством</w:t>
      </w:r>
      <w:r w:rsidRPr="007D5595">
        <w:t xml:space="preserve"> Российской Федерации.</w:t>
      </w:r>
    </w:p>
    <w:p w:rsidR="00E171EB" w:rsidRPr="007D5595" w:rsidRDefault="00E171EB" w:rsidP="00E171EB"/>
    <w:p w:rsidR="00E171EB" w:rsidRPr="00104AE5" w:rsidRDefault="00E171EB" w:rsidP="00816D42">
      <w:pPr>
        <w:widowControl w:val="0"/>
        <w:numPr>
          <w:ilvl w:val="0"/>
          <w:numId w:val="3"/>
        </w:numPr>
        <w:suppressAutoHyphens w:val="0"/>
        <w:autoSpaceDE w:val="0"/>
        <w:autoSpaceDN w:val="0"/>
        <w:adjustRightInd w:val="0"/>
        <w:jc w:val="center"/>
        <w:outlineLvl w:val="0"/>
        <w:rPr>
          <w:b/>
          <w:color w:val="000000"/>
        </w:rPr>
      </w:pPr>
      <w:r w:rsidRPr="00104AE5">
        <w:rPr>
          <w:b/>
          <w:color w:val="000000"/>
        </w:rPr>
        <w:t>Обеспечение исполнения Договора</w:t>
      </w:r>
    </w:p>
    <w:p w:rsidR="00E171EB" w:rsidRPr="00104AE5" w:rsidRDefault="00E171EB" w:rsidP="00E171EB">
      <w:pPr>
        <w:numPr>
          <w:ilvl w:val="1"/>
          <w:numId w:val="3"/>
        </w:numPr>
        <w:tabs>
          <w:tab w:val="left" w:pos="142"/>
          <w:tab w:val="left" w:pos="993"/>
        </w:tabs>
        <w:suppressAutoHyphens w:val="0"/>
        <w:autoSpaceDE w:val="0"/>
        <w:autoSpaceDN w:val="0"/>
        <w:adjustRightInd w:val="0"/>
        <w:ind w:left="0" w:firstLine="567"/>
        <w:jc w:val="both"/>
        <w:rPr>
          <w:color w:val="000000"/>
        </w:rPr>
      </w:pPr>
      <w:r w:rsidRPr="00104AE5">
        <w:rPr>
          <w:color w:val="000000"/>
        </w:rPr>
        <w:t xml:space="preserve">Обеспечение исполнения Договора предусмотрено для обеспечения исполнения </w:t>
      </w:r>
      <w:r w:rsidR="00CB1A79">
        <w:rPr>
          <w:color w:val="000000"/>
        </w:rPr>
        <w:t>Подрядчик</w:t>
      </w:r>
      <w:r w:rsidRPr="00104AE5">
        <w:rPr>
          <w:color w:val="000000"/>
        </w:rPr>
        <w:t xml:space="preserve">ом его обязательств по Договору, в том числе за исполнение таких обязательств, как </w:t>
      </w:r>
      <w:r>
        <w:rPr>
          <w:color w:val="000000"/>
        </w:rPr>
        <w:t>оказание услуг</w:t>
      </w:r>
      <w:r w:rsidRPr="00104AE5">
        <w:rPr>
          <w:color w:val="000000"/>
        </w:rPr>
        <w:t xml:space="preserve"> надлежащего качества, соблюдения сроков </w:t>
      </w:r>
      <w:r>
        <w:rPr>
          <w:color w:val="000000"/>
        </w:rPr>
        <w:t>оказания услуг</w:t>
      </w:r>
      <w:r w:rsidRPr="00104AE5">
        <w:rPr>
          <w:color w:val="000000"/>
        </w:rPr>
        <w:t>, оплата неустойки (штрафа, пеней) за неисполнение или ненадлежащее исполнение условий Договора, возмещение ущерба.</w:t>
      </w:r>
    </w:p>
    <w:p w:rsidR="00E171EB" w:rsidRPr="00104AE5" w:rsidRDefault="00E171EB" w:rsidP="00E171EB">
      <w:pPr>
        <w:numPr>
          <w:ilvl w:val="1"/>
          <w:numId w:val="3"/>
        </w:numPr>
        <w:tabs>
          <w:tab w:val="left" w:pos="142"/>
          <w:tab w:val="left" w:pos="993"/>
        </w:tabs>
        <w:suppressAutoHyphens w:val="0"/>
        <w:autoSpaceDE w:val="0"/>
        <w:autoSpaceDN w:val="0"/>
        <w:adjustRightInd w:val="0"/>
        <w:ind w:left="0" w:firstLine="567"/>
        <w:jc w:val="both"/>
      </w:pPr>
      <w:r w:rsidRPr="00104AE5">
        <w:t xml:space="preserve">Исполнение Договора может обеспечиваться предоставлением </w:t>
      </w:r>
      <w:r>
        <w:t xml:space="preserve">безотзывной </w:t>
      </w:r>
      <w:r w:rsidRPr="00104AE5">
        <w:t xml:space="preserve">банковской гарантии, выданной банком и соответствующей </w:t>
      </w:r>
      <w:r>
        <w:rPr>
          <w:lang w:eastAsia="ru-RU"/>
        </w:rPr>
        <w:t>т</w:t>
      </w:r>
      <w:r>
        <w:t xml:space="preserve">ребованиям </w:t>
      </w:r>
      <w:r w:rsidRPr="00655569">
        <w:t>статьи 45</w:t>
      </w:r>
      <w:r>
        <w:t xml:space="preserve"> Федерального закона № 44-ФЗ</w:t>
      </w:r>
      <w:r w:rsidRPr="00104AE5">
        <w:t>, или внесением денежных средс</w:t>
      </w:r>
      <w:r>
        <w:t>тв на указанный Заказчиком счет.</w:t>
      </w:r>
    </w:p>
    <w:p w:rsidR="00E171EB" w:rsidRPr="00104AE5" w:rsidRDefault="00E171EB" w:rsidP="00E171EB">
      <w:pPr>
        <w:numPr>
          <w:ilvl w:val="1"/>
          <w:numId w:val="3"/>
        </w:numPr>
        <w:tabs>
          <w:tab w:val="left" w:pos="142"/>
          <w:tab w:val="left" w:pos="993"/>
        </w:tabs>
        <w:suppressAutoHyphens w:val="0"/>
        <w:autoSpaceDE w:val="0"/>
        <w:autoSpaceDN w:val="0"/>
        <w:adjustRightInd w:val="0"/>
        <w:ind w:left="0" w:firstLine="567"/>
        <w:jc w:val="both"/>
      </w:pPr>
      <w:r w:rsidRPr="00104AE5">
        <w:t xml:space="preserve">Способ обеспечения исполнения Договора определяется </w:t>
      </w:r>
      <w:r w:rsidR="00CB1A79">
        <w:rPr>
          <w:color w:val="000000"/>
        </w:rPr>
        <w:t>Подрядчик</w:t>
      </w:r>
      <w:r w:rsidRPr="00104AE5">
        <w:rPr>
          <w:color w:val="000000"/>
        </w:rPr>
        <w:t xml:space="preserve">ом </w:t>
      </w:r>
      <w:r w:rsidRPr="00104AE5">
        <w:t>самостоятельно.</w:t>
      </w:r>
    </w:p>
    <w:p w:rsidR="00E171EB" w:rsidRPr="00943B73" w:rsidRDefault="00E171EB" w:rsidP="00E171EB">
      <w:pPr>
        <w:numPr>
          <w:ilvl w:val="1"/>
          <w:numId w:val="3"/>
        </w:numPr>
        <w:tabs>
          <w:tab w:val="left" w:pos="142"/>
          <w:tab w:val="left" w:pos="993"/>
        </w:tabs>
        <w:suppressAutoHyphens w:val="0"/>
        <w:autoSpaceDE w:val="0"/>
        <w:autoSpaceDN w:val="0"/>
        <w:adjustRightInd w:val="0"/>
        <w:ind w:left="0" w:firstLine="567"/>
        <w:jc w:val="both"/>
        <w:rPr>
          <w:i/>
        </w:rPr>
      </w:pPr>
      <w:r w:rsidRPr="00104AE5">
        <w:t xml:space="preserve">Размер обеспечения исполнения Договора составляет </w:t>
      </w:r>
      <w:r>
        <w:t>5</w:t>
      </w:r>
      <w:r w:rsidRPr="00104AE5">
        <w:t>% (</w:t>
      </w:r>
      <w:r>
        <w:t>пять</w:t>
      </w:r>
      <w:r w:rsidRPr="00104AE5">
        <w:t xml:space="preserve"> процентов) от </w:t>
      </w:r>
      <w:r w:rsidRPr="00943B73">
        <w:t xml:space="preserve">начальной (максимальной) цены Договора, что составляет </w:t>
      </w:r>
      <w:r w:rsidR="000B682A">
        <w:t>28 026</w:t>
      </w:r>
      <w:r>
        <w:t xml:space="preserve"> </w:t>
      </w:r>
      <w:r w:rsidRPr="00943B73">
        <w:t>рублей</w:t>
      </w:r>
      <w:r w:rsidR="000B682A">
        <w:t xml:space="preserve"> 65 копеек</w:t>
      </w:r>
      <w:r w:rsidRPr="00943B73">
        <w:t>.</w:t>
      </w:r>
    </w:p>
    <w:p w:rsidR="00E171EB" w:rsidRPr="00943B73" w:rsidRDefault="00E171EB" w:rsidP="00E171EB">
      <w:pPr>
        <w:numPr>
          <w:ilvl w:val="1"/>
          <w:numId w:val="3"/>
        </w:numPr>
        <w:tabs>
          <w:tab w:val="left" w:pos="142"/>
          <w:tab w:val="left" w:pos="993"/>
        </w:tabs>
        <w:suppressAutoHyphens w:val="0"/>
        <w:autoSpaceDE w:val="0"/>
        <w:autoSpaceDN w:val="0"/>
        <w:adjustRightInd w:val="0"/>
        <w:ind w:left="0" w:firstLine="567"/>
        <w:jc w:val="both"/>
      </w:pPr>
      <w:r w:rsidRPr="00943B73">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 </w:t>
      </w:r>
      <w:r w:rsidR="000B682A">
        <w:t>6</w:t>
      </w:r>
      <w:r w:rsidRPr="00943B73">
        <w:t>.4.</w:t>
      </w:r>
    </w:p>
    <w:p w:rsidR="00E171EB" w:rsidRPr="00943B73" w:rsidRDefault="00E171EB" w:rsidP="00E171EB">
      <w:pPr>
        <w:numPr>
          <w:ilvl w:val="1"/>
          <w:numId w:val="3"/>
        </w:numPr>
        <w:tabs>
          <w:tab w:val="left" w:pos="142"/>
          <w:tab w:val="left" w:pos="993"/>
        </w:tabs>
        <w:suppressAutoHyphens w:val="0"/>
        <w:autoSpaceDE w:val="0"/>
        <w:autoSpaceDN w:val="0"/>
        <w:adjustRightInd w:val="0"/>
        <w:ind w:left="0" w:firstLine="567"/>
        <w:jc w:val="both"/>
      </w:pPr>
      <w:r w:rsidRPr="00943B73">
        <w:t>Срок действия банковской гарантии должен превышать срок действия Договора не менее чем на 1 (один) месяц.</w:t>
      </w:r>
    </w:p>
    <w:p w:rsidR="00E171EB" w:rsidRPr="00943B73" w:rsidRDefault="00E171EB" w:rsidP="00E171EB">
      <w:pPr>
        <w:numPr>
          <w:ilvl w:val="1"/>
          <w:numId w:val="3"/>
        </w:numPr>
        <w:tabs>
          <w:tab w:val="left" w:pos="142"/>
          <w:tab w:val="left" w:pos="993"/>
        </w:tabs>
        <w:suppressAutoHyphens w:val="0"/>
        <w:autoSpaceDE w:val="0"/>
        <w:autoSpaceDN w:val="0"/>
        <w:adjustRightInd w:val="0"/>
        <w:ind w:left="0" w:firstLine="567"/>
        <w:jc w:val="both"/>
      </w:pPr>
      <w:r w:rsidRPr="00943B7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71EB" w:rsidRPr="00943B73" w:rsidRDefault="00E171EB" w:rsidP="00E171EB">
      <w:pPr>
        <w:numPr>
          <w:ilvl w:val="1"/>
          <w:numId w:val="3"/>
        </w:numPr>
        <w:tabs>
          <w:tab w:val="left" w:pos="142"/>
          <w:tab w:val="left" w:pos="993"/>
        </w:tabs>
        <w:suppressAutoHyphens w:val="0"/>
        <w:autoSpaceDE w:val="0"/>
        <w:autoSpaceDN w:val="0"/>
        <w:adjustRightInd w:val="0"/>
        <w:ind w:left="0" w:firstLine="567"/>
        <w:jc w:val="both"/>
      </w:pPr>
      <w:r w:rsidRPr="00943B73">
        <w:t xml:space="preserve">В ходе исполнения Договора </w:t>
      </w:r>
      <w:r w:rsidR="00CB1A79">
        <w:t>Подрядчик</w:t>
      </w:r>
      <w:r w:rsidRPr="00943B73">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171EB" w:rsidRPr="00943B73" w:rsidRDefault="00E171EB" w:rsidP="00E171EB">
      <w:pPr>
        <w:numPr>
          <w:ilvl w:val="1"/>
          <w:numId w:val="3"/>
        </w:numPr>
        <w:tabs>
          <w:tab w:val="left" w:pos="142"/>
          <w:tab w:val="left" w:pos="1134"/>
        </w:tabs>
        <w:suppressAutoHyphens w:val="0"/>
        <w:autoSpaceDE w:val="0"/>
        <w:autoSpaceDN w:val="0"/>
        <w:adjustRightInd w:val="0"/>
        <w:ind w:left="0" w:firstLine="567"/>
        <w:jc w:val="both"/>
      </w:pPr>
      <w:r w:rsidRPr="00943B73">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CB1A79">
        <w:t>Подрядчик</w:t>
      </w:r>
      <w:r w:rsidRPr="00943B73">
        <w:t xml:space="preserve">ом его обязательств по Договору, </w:t>
      </w:r>
      <w:r w:rsidR="00CB1A79">
        <w:t>Подрядчик</w:t>
      </w:r>
      <w:r w:rsidRPr="00943B73">
        <w:t xml:space="preserve">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171EB" w:rsidRPr="00943B73" w:rsidRDefault="00E171EB" w:rsidP="00E171EB">
      <w:pPr>
        <w:widowControl w:val="0"/>
        <w:numPr>
          <w:ilvl w:val="1"/>
          <w:numId w:val="3"/>
        </w:numPr>
        <w:tabs>
          <w:tab w:val="left" w:pos="142"/>
          <w:tab w:val="left" w:pos="1134"/>
        </w:tabs>
        <w:suppressAutoHyphens w:val="0"/>
        <w:autoSpaceDE w:val="0"/>
        <w:autoSpaceDN w:val="0"/>
        <w:adjustRightInd w:val="0"/>
        <w:ind w:left="0" w:firstLine="567"/>
        <w:jc w:val="both"/>
      </w:pPr>
      <w:r w:rsidRPr="00943B73">
        <w:t xml:space="preserve">Действие пункта </w:t>
      </w:r>
      <w:r w:rsidR="00816D42">
        <w:t>6</w:t>
      </w:r>
      <w:r w:rsidRPr="00943B73">
        <w:t xml:space="preserve">.9. не распространяется на случаи, если </w:t>
      </w:r>
      <w:r w:rsidR="00CB1A79">
        <w:t>Подрядчик</w:t>
      </w:r>
      <w:r w:rsidRPr="00943B73">
        <w:t>ом предоставлена недостоверная (поддельная) банковская гарантия.</w:t>
      </w:r>
    </w:p>
    <w:p w:rsidR="00E171EB" w:rsidRPr="00104AE5" w:rsidRDefault="00E171EB" w:rsidP="00E171EB">
      <w:pPr>
        <w:widowControl w:val="0"/>
        <w:numPr>
          <w:ilvl w:val="1"/>
          <w:numId w:val="3"/>
        </w:numPr>
        <w:tabs>
          <w:tab w:val="left" w:pos="142"/>
          <w:tab w:val="left" w:pos="1134"/>
        </w:tabs>
        <w:suppressAutoHyphens w:val="0"/>
        <w:autoSpaceDE w:val="0"/>
        <w:autoSpaceDN w:val="0"/>
        <w:adjustRightInd w:val="0"/>
        <w:ind w:left="0" w:firstLine="567"/>
        <w:jc w:val="both"/>
        <w:rPr>
          <w:color w:val="000000"/>
        </w:rPr>
      </w:pPr>
      <w:r w:rsidRPr="00943B73">
        <w:t xml:space="preserve">Прекращение обеспечения исполнения Договора или не соответствующее требованиям Федерального закона от 05.04.2013 № 44-ФЗ обеспечение исполнения Договора по истечении срока, указанного в п. </w:t>
      </w:r>
      <w:r w:rsidR="00816D42">
        <w:t>6</w:t>
      </w:r>
      <w:r w:rsidRPr="00943B73">
        <w:t>.9. Договора, признается существенным</w:t>
      </w:r>
      <w:r w:rsidRPr="00104AE5">
        <w:rPr>
          <w:color w:val="000000"/>
        </w:rPr>
        <w:t xml:space="preserve"> нарушением Договора </w:t>
      </w:r>
      <w:r w:rsidR="00CB1A79">
        <w:rPr>
          <w:color w:val="000000"/>
        </w:rPr>
        <w:t>Подрядчик</w:t>
      </w:r>
      <w:r w:rsidRPr="00104AE5">
        <w:rPr>
          <w:color w:val="000000"/>
        </w:rPr>
        <w:t>ом и является основанием для расторжения Договора по требованию Заказчика с возмещением ущерба в полном объеме.</w:t>
      </w:r>
    </w:p>
    <w:p w:rsidR="00E171EB" w:rsidRDefault="00E171EB" w:rsidP="00E171EB">
      <w:pPr>
        <w:widowControl w:val="0"/>
        <w:numPr>
          <w:ilvl w:val="1"/>
          <w:numId w:val="3"/>
        </w:numPr>
        <w:tabs>
          <w:tab w:val="left" w:pos="142"/>
          <w:tab w:val="left" w:pos="1134"/>
        </w:tabs>
        <w:suppressAutoHyphens w:val="0"/>
        <w:ind w:left="0" w:firstLine="567"/>
        <w:jc w:val="both"/>
        <w:rPr>
          <w:color w:val="000000"/>
        </w:rPr>
      </w:pPr>
      <w:r w:rsidRPr="00104AE5">
        <w:rPr>
          <w:color w:val="000000"/>
        </w:rPr>
        <w:t xml:space="preserve">В случае надлежащего исполнения </w:t>
      </w:r>
      <w:r w:rsidR="00CB1A79">
        <w:rPr>
          <w:color w:val="000000"/>
        </w:rPr>
        <w:t>Подрядчик</w:t>
      </w:r>
      <w:r w:rsidRPr="00104AE5">
        <w:rPr>
          <w:color w:val="000000"/>
        </w:rPr>
        <w:t xml:space="preserve">ом обязательств по Договору обеспечение исполнения Договора подлежит возврату </w:t>
      </w:r>
      <w:r w:rsidR="00CB1A79">
        <w:rPr>
          <w:color w:val="000000"/>
        </w:rPr>
        <w:t>Подрядчик</w:t>
      </w:r>
      <w:r w:rsidRPr="00104AE5">
        <w:rPr>
          <w:color w:val="000000"/>
        </w:rPr>
        <w:t>у. Заказчик осуществляет возврат ден</w:t>
      </w:r>
      <w:r>
        <w:rPr>
          <w:color w:val="000000"/>
        </w:rPr>
        <w:t xml:space="preserve">ежных </w:t>
      </w:r>
      <w:r>
        <w:rPr>
          <w:color w:val="000000"/>
        </w:rPr>
        <w:lastRenderedPageBreak/>
        <w:t xml:space="preserve">средств, предоставленных </w:t>
      </w:r>
      <w:r w:rsidRPr="00104AE5">
        <w:rPr>
          <w:color w:val="000000"/>
        </w:rPr>
        <w:t xml:space="preserve">в качестве обеспечения исполнения Договора, на расчетный счет </w:t>
      </w:r>
      <w:r w:rsidR="00CB1A79">
        <w:rPr>
          <w:color w:val="000000"/>
        </w:rPr>
        <w:t>Подрядчик</w:t>
      </w:r>
      <w:r w:rsidRPr="00104AE5">
        <w:rPr>
          <w:color w:val="000000"/>
        </w:rPr>
        <w:t>а, указанный в Договоре, после завершен</w:t>
      </w:r>
      <w:r>
        <w:rPr>
          <w:color w:val="000000"/>
        </w:rPr>
        <w:t>ия оказания услуг, в течение 10</w:t>
      </w:r>
      <w:r w:rsidRPr="00104AE5">
        <w:rPr>
          <w:color w:val="000000"/>
        </w:rPr>
        <w:t xml:space="preserve"> (</w:t>
      </w:r>
      <w:r>
        <w:rPr>
          <w:color w:val="000000"/>
        </w:rPr>
        <w:t>десяти</w:t>
      </w:r>
      <w:r w:rsidRPr="00104AE5">
        <w:rPr>
          <w:color w:val="000000"/>
        </w:rPr>
        <w:t xml:space="preserve">) рабочих дней с момента получения Заказчиком письменного обращения </w:t>
      </w:r>
      <w:r w:rsidR="00CB1A79">
        <w:rPr>
          <w:color w:val="000000"/>
        </w:rPr>
        <w:t>Подрядчик</w:t>
      </w:r>
      <w:r w:rsidRPr="00104AE5">
        <w:rPr>
          <w:color w:val="000000"/>
        </w:rPr>
        <w:t>а о возврате обеспечения исполнения Договора.</w:t>
      </w:r>
    </w:p>
    <w:p w:rsidR="00E171EB" w:rsidRPr="00104AE5" w:rsidRDefault="00E171EB" w:rsidP="00E171EB">
      <w:pPr>
        <w:widowControl w:val="0"/>
        <w:numPr>
          <w:ilvl w:val="1"/>
          <w:numId w:val="3"/>
        </w:numPr>
        <w:tabs>
          <w:tab w:val="left" w:pos="142"/>
          <w:tab w:val="left" w:pos="1134"/>
        </w:tabs>
        <w:suppressAutoHyphens w:val="0"/>
        <w:ind w:left="0" w:firstLine="567"/>
        <w:jc w:val="both"/>
        <w:rPr>
          <w:color w:val="000000"/>
        </w:rPr>
      </w:pPr>
      <w:r w:rsidRPr="00503706">
        <w:rPr>
          <w:color w:val="000000"/>
        </w:rPr>
        <w:t xml:space="preserve">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w:t>
      </w:r>
      <w:r w:rsidR="00CB1A79">
        <w:rPr>
          <w:color w:val="000000"/>
        </w:rPr>
        <w:t>Подрядчик</w:t>
      </w:r>
      <w:r>
        <w:rPr>
          <w:color w:val="000000"/>
        </w:rPr>
        <w:t xml:space="preserve">ом </w:t>
      </w:r>
      <w:r w:rsidRPr="00503706">
        <w:rPr>
          <w:color w:val="000000"/>
        </w:rPr>
        <w:t>во внесудебном порядке обратить взыскание на подлежащие уплате неуст</w:t>
      </w:r>
      <w:r>
        <w:rPr>
          <w:color w:val="000000"/>
        </w:rPr>
        <w:t xml:space="preserve">ойку (штраф, пени) из денежных </w:t>
      </w:r>
      <w:r w:rsidRPr="00503706">
        <w:rPr>
          <w:color w:val="000000"/>
        </w:rPr>
        <w:t>средств, внесенных в качестве обеспечения исполнения договора.</w:t>
      </w:r>
    </w:p>
    <w:p w:rsidR="00E171EB" w:rsidRPr="00104AE5" w:rsidRDefault="00E171EB" w:rsidP="00E171EB">
      <w:pPr>
        <w:widowControl w:val="0"/>
        <w:numPr>
          <w:ilvl w:val="1"/>
          <w:numId w:val="3"/>
        </w:numPr>
        <w:tabs>
          <w:tab w:val="left" w:pos="142"/>
          <w:tab w:val="left" w:pos="1134"/>
        </w:tabs>
        <w:suppressAutoHyphens w:val="0"/>
        <w:ind w:left="0" w:firstLine="567"/>
        <w:jc w:val="both"/>
        <w:rPr>
          <w:color w:val="000000"/>
        </w:rPr>
      </w:pPr>
      <w:r w:rsidRPr="00104AE5">
        <w:rPr>
          <w:color w:val="000000"/>
        </w:rPr>
        <w:t xml:space="preserve">Обеспечение исполнения Договора сохраняет свою силу при изменении законодательства Российской Федерации, а также при реорганизации </w:t>
      </w:r>
      <w:r w:rsidR="00CB1A79">
        <w:rPr>
          <w:color w:val="000000"/>
        </w:rPr>
        <w:t>Подрядчик</w:t>
      </w:r>
      <w:r w:rsidRPr="00104AE5">
        <w:rPr>
          <w:color w:val="000000"/>
        </w:rPr>
        <w:t>а или Заказчика.</w:t>
      </w:r>
    </w:p>
    <w:p w:rsidR="00E171EB" w:rsidRPr="00104AE5" w:rsidRDefault="00E171EB" w:rsidP="00E171EB">
      <w:pPr>
        <w:widowControl w:val="0"/>
        <w:numPr>
          <w:ilvl w:val="1"/>
          <w:numId w:val="3"/>
        </w:numPr>
        <w:tabs>
          <w:tab w:val="left" w:pos="142"/>
          <w:tab w:val="left" w:pos="1134"/>
        </w:tabs>
        <w:suppressAutoHyphens w:val="0"/>
        <w:ind w:left="0" w:firstLine="567"/>
        <w:jc w:val="both"/>
        <w:rPr>
          <w:color w:val="000000"/>
        </w:rPr>
      </w:pPr>
      <w:r w:rsidRPr="00104AE5">
        <w:rPr>
          <w:color w:val="000000"/>
        </w:rPr>
        <w:t xml:space="preserve">Все затраты, связанные с заключением и оформлением договоров и иных документов по обеспечению исполнения Договора, несет </w:t>
      </w:r>
      <w:r w:rsidR="00CB1A79">
        <w:rPr>
          <w:color w:val="000000"/>
        </w:rPr>
        <w:t>Подрядчик</w:t>
      </w:r>
      <w:r w:rsidRPr="00104AE5">
        <w:rPr>
          <w:color w:val="000000"/>
        </w:rPr>
        <w:t>.</w:t>
      </w:r>
    </w:p>
    <w:p w:rsidR="00E171EB" w:rsidRDefault="00E171EB" w:rsidP="00E171EB">
      <w:pPr>
        <w:pStyle w:val="ConsPlusNonformat"/>
        <w:jc w:val="center"/>
        <w:rPr>
          <w:rFonts w:ascii="Times New Roman" w:hAnsi="Times New Roman" w:cs="Times New Roman"/>
          <w:b/>
          <w:sz w:val="24"/>
          <w:szCs w:val="24"/>
        </w:rPr>
      </w:pPr>
    </w:p>
    <w:p w:rsidR="00E171EB" w:rsidRPr="00813DF5" w:rsidRDefault="00E171EB" w:rsidP="00E171EB">
      <w:pPr>
        <w:pStyle w:val="ConsPlusNonformat"/>
        <w:numPr>
          <w:ilvl w:val="0"/>
          <w:numId w:val="3"/>
        </w:numPr>
        <w:suppressAutoHyphens w:val="0"/>
        <w:autoSpaceDN w:val="0"/>
        <w:adjustRightInd w:val="0"/>
        <w:jc w:val="center"/>
        <w:rPr>
          <w:rFonts w:ascii="Times New Roman" w:hAnsi="Times New Roman" w:cs="Times New Roman"/>
          <w:b/>
          <w:sz w:val="24"/>
          <w:szCs w:val="24"/>
        </w:rPr>
      </w:pPr>
      <w:r w:rsidRPr="00813DF5">
        <w:rPr>
          <w:rFonts w:ascii="Times New Roman" w:hAnsi="Times New Roman" w:cs="Times New Roman"/>
          <w:b/>
          <w:sz w:val="24"/>
          <w:szCs w:val="24"/>
        </w:rPr>
        <w:t>Ответственность сторон</w:t>
      </w:r>
    </w:p>
    <w:p w:rsidR="00E171EB" w:rsidRPr="00813DF5"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eastAsia="MS Mincho"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w:t>
      </w:r>
      <w:r>
        <w:rPr>
          <w:rFonts w:ascii="Times New Roman" w:eastAsia="MS Mincho" w:hAnsi="Times New Roman" w:cs="Times New Roman"/>
          <w:sz w:val="24"/>
          <w:szCs w:val="24"/>
        </w:rPr>
        <w:t>договор</w:t>
      </w:r>
      <w:r w:rsidRPr="00813DF5">
        <w:rPr>
          <w:rFonts w:ascii="Times New Roman" w:eastAsia="MS Mincho" w:hAnsi="Times New Roman" w:cs="Times New Roman"/>
          <w:sz w:val="24"/>
          <w:szCs w:val="24"/>
        </w:rPr>
        <w:t>у в соответствии с действующим законодательством Российской Федерации.</w:t>
      </w:r>
    </w:p>
    <w:p w:rsidR="00E171EB" w:rsidRPr="00813DF5"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Заказчиком обязательств, предусмотренных настоящим </w:t>
      </w:r>
      <w:r>
        <w:rPr>
          <w:rFonts w:ascii="Times New Roman" w:hAnsi="Times New Roman" w:cs="Times New Roman"/>
          <w:sz w:val="24"/>
          <w:szCs w:val="24"/>
        </w:rPr>
        <w:t>договор</w:t>
      </w:r>
      <w:r w:rsidRPr="00813DF5">
        <w:rPr>
          <w:rFonts w:ascii="Times New Roman" w:hAnsi="Times New Roman" w:cs="Times New Roman"/>
          <w:sz w:val="24"/>
          <w:szCs w:val="24"/>
        </w:rPr>
        <w:t>ом, а также в иных случаях неисполнен</w:t>
      </w:r>
      <w:r>
        <w:rPr>
          <w:rFonts w:ascii="Times New Roman" w:hAnsi="Times New Roman" w:cs="Times New Roman"/>
          <w:sz w:val="24"/>
          <w:szCs w:val="24"/>
        </w:rPr>
        <w:t>ия или ненадлежащего исполнения</w:t>
      </w:r>
      <w:r w:rsidRPr="00813DF5">
        <w:rPr>
          <w:rFonts w:ascii="Times New Roman" w:hAnsi="Times New Roman" w:cs="Times New Roman"/>
          <w:sz w:val="24"/>
          <w:szCs w:val="24"/>
        </w:rPr>
        <w:t xml:space="preserve"> Заказчиком обязательств, предусмотренных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ом, </w:t>
      </w:r>
      <w:r w:rsidR="00CB1A79">
        <w:rPr>
          <w:rFonts w:ascii="Times New Roman" w:hAnsi="Times New Roman" w:cs="Times New Roman"/>
          <w:sz w:val="24"/>
          <w:szCs w:val="24"/>
        </w:rPr>
        <w:t>Подрядчик</w:t>
      </w:r>
      <w:r w:rsidRPr="00813DF5">
        <w:rPr>
          <w:rFonts w:ascii="Times New Roman" w:hAnsi="Times New Roman" w:cs="Times New Roman"/>
          <w:sz w:val="24"/>
          <w:szCs w:val="24"/>
        </w:rPr>
        <w:t xml:space="preserve"> вправе потребовать у</w:t>
      </w:r>
      <w:r>
        <w:rPr>
          <w:rFonts w:ascii="Times New Roman" w:hAnsi="Times New Roman" w:cs="Times New Roman"/>
          <w:sz w:val="24"/>
          <w:szCs w:val="24"/>
        </w:rPr>
        <w:t>платы неустоек (штрафов, пеней).</w:t>
      </w:r>
    </w:p>
    <w:p w:rsidR="00E171EB" w:rsidRPr="00813DF5"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ом, начиная со дня, следующего после дня истечения установленного </w:t>
      </w:r>
      <w:r>
        <w:rPr>
          <w:rFonts w:ascii="Times New Roman" w:hAnsi="Times New Roman" w:cs="Times New Roman"/>
          <w:sz w:val="24"/>
          <w:szCs w:val="24"/>
        </w:rPr>
        <w:t>договор</w:t>
      </w:r>
      <w:r w:rsidRPr="00813DF5">
        <w:rPr>
          <w:rFonts w:ascii="Times New Roman" w:hAnsi="Times New Roman" w:cs="Times New Roman"/>
          <w:sz w:val="24"/>
          <w:szCs w:val="24"/>
        </w:rPr>
        <w:t>ом срока исполнения обязательства. Пеня устан</w:t>
      </w:r>
      <w:r>
        <w:rPr>
          <w:rFonts w:ascii="Times New Roman" w:hAnsi="Times New Roman" w:cs="Times New Roman"/>
          <w:sz w:val="24"/>
          <w:szCs w:val="24"/>
        </w:rPr>
        <w:t xml:space="preserve">авливается </w:t>
      </w:r>
      <w:r w:rsidRPr="00813DF5">
        <w:rPr>
          <w:rFonts w:ascii="Times New Roman" w:hAnsi="Times New Roman" w:cs="Times New Roman"/>
          <w:sz w:val="24"/>
          <w:szCs w:val="24"/>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171EB" w:rsidRPr="00813DF5"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В с</w:t>
      </w:r>
      <w:r>
        <w:rPr>
          <w:rFonts w:ascii="Times New Roman" w:hAnsi="Times New Roman" w:cs="Times New Roman"/>
          <w:sz w:val="24"/>
          <w:szCs w:val="24"/>
        </w:rPr>
        <w:t>лучае ненадлежащего исполнения З</w:t>
      </w:r>
      <w:r w:rsidRPr="00813DF5">
        <w:rPr>
          <w:rFonts w:ascii="Times New Roman" w:hAnsi="Times New Roman" w:cs="Times New Roman"/>
          <w:sz w:val="24"/>
          <w:szCs w:val="24"/>
        </w:rPr>
        <w:t xml:space="preserve">аказчиком обязательств, предусмотренных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ом, за исключением просрочки исполнения обязательств </w:t>
      </w:r>
      <w:r w:rsidR="00CB1A79">
        <w:rPr>
          <w:rFonts w:ascii="Times New Roman" w:hAnsi="Times New Roman" w:cs="Times New Roman"/>
          <w:sz w:val="24"/>
          <w:szCs w:val="24"/>
        </w:rPr>
        <w:t>Подрядчик</w:t>
      </w:r>
      <w:r w:rsidRPr="00813DF5">
        <w:rPr>
          <w:rFonts w:ascii="Times New Roman" w:hAnsi="Times New Roman" w:cs="Times New Roman"/>
          <w:sz w:val="24"/>
          <w:szCs w:val="24"/>
        </w:rPr>
        <w:t xml:space="preserve"> (исполнитель, </w:t>
      </w:r>
      <w:r w:rsidR="00CB1A79">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взыскать с заказчика штраф в </w:t>
      </w:r>
      <w:r w:rsidRPr="00914A74">
        <w:rPr>
          <w:rFonts w:ascii="Times New Roman" w:hAnsi="Times New Roman" w:cs="Times New Roman"/>
          <w:sz w:val="24"/>
          <w:szCs w:val="24"/>
        </w:rPr>
        <w:t>размере 2,5 % от</w:t>
      </w:r>
      <w:r w:rsidRPr="00813DF5">
        <w:rPr>
          <w:rFonts w:ascii="Times New Roman" w:hAnsi="Times New Roman" w:cs="Times New Roman"/>
          <w:sz w:val="24"/>
          <w:szCs w:val="24"/>
        </w:rPr>
        <w:t xml:space="preserve"> цены настоящего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E171EB" w:rsidRPr="00813DF5"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w:t>
      </w:r>
      <w:r w:rsidR="00CB1A79">
        <w:rPr>
          <w:rFonts w:ascii="Times New Roman" w:hAnsi="Times New Roman" w:cs="Times New Roman"/>
          <w:sz w:val="24"/>
          <w:szCs w:val="24"/>
        </w:rPr>
        <w:t>Подрядчик</w:t>
      </w:r>
      <w:r w:rsidRPr="00813DF5">
        <w:rPr>
          <w:rFonts w:ascii="Times New Roman" w:hAnsi="Times New Roman" w:cs="Times New Roman"/>
          <w:sz w:val="24"/>
          <w:szCs w:val="24"/>
        </w:rPr>
        <w:t xml:space="preserve">ом обязательств, предусмотренных настоящим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ом, а также в иных случаях ненадлежащего исполнения </w:t>
      </w:r>
      <w:r w:rsidR="00CB1A79">
        <w:rPr>
          <w:rFonts w:ascii="Times New Roman" w:hAnsi="Times New Roman" w:cs="Times New Roman"/>
          <w:sz w:val="24"/>
          <w:szCs w:val="24"/>
        </w:rPr>
        <w:t>Подрядчик</w:t>
      </w:r>
      <w:r w:rsidRPr="00813DF5">
        <w:rPr>
          <w:rFonts w:ascii="Times New Roman" w:hAnsi="Times New Roman" w:cs="Times New Roman"/>
          <w:sz w:val="24"/>
          <w:szCs w:val="24"/>
        </w:rPr>
        <w:t xml:space="preserve">ом обязательств, предусмотренных настоящим </w:t>
      </w:r>
      <w:r>
        <w:rPr>
          <w:rFonts w:ascii="Times New Roman" w:hAnsi="Times New Roman" w:cs="Times New Roman"/>
          <w:sz w:val="24"/>
          <w:szCs w:val="24"/>
        </w:rPr>
        <w:t>договор</w:t>
      </w:r>
      <w:r w:rsidRPr="00813DF5">
        <w:rPr>
          <w:rFonts w:ascii="Times New Roman" w:hAnsi="Times New Roman" w:cs="Times New Roman"/>
          <w:sz w:val="24"/>
          <w:szCs w:val="24"/>
        </w:rPr>
        <w:t>ом, Заказчик направляет требование об уплате неустоек (штрафов, пеней).</w:t>
      </w:r>
    </w:p>
    <w:p w:rsidR="00E171EB" w:rsidRPr="00813DF5" w:rsidRDefault="00E171EB" w:rsidP="00E171EB">
      <w:pPr>
        <w:numPr>
          <w:ilvl w:val="1"/>
          <w:numId w:val="3"/>
        </w:numPr>
        <w:tabs>
          <w:tab w:val="left" w:pos="993"/>
        </w:tabs>
        <w:suppressAutoHyphens w:val="0"/>
        <w:ind w:left="0" w:firstLine="567"/>
        <w:jc w:val="both"/>
      </w:pPr>
      <w:r w:rsidRPr="00813DF5">
        <w:t xml:space="preserve">Пеня начисляется за каждый день просрочки исполнения </w:t>
      </w:r>
      <w:r w:rsidR="00CB1A79">
        <w:t>Подрядчик</w:t>
      </w:r>
      <w:r>
        <w:t>ом</w:t>
      </w:r>
      <w:r w:rsidRPr="00813DF5">
        <w:t xml:space="preserve"> обязательства, предусмотренного </w:t>
      </w:r>
      <w:r>
        <w:t>договор</w:t>
      </w:r>
      <w:r w:rsidRPr="00813DF5">
        <w:t xml:space="preserve">ом, и устанавливается в размере </w:t>
      </w:r>
      <w:r w:rsidRPr="00F5540B">
        <w:t>не менее</w:t>
      </w:r>
      <w:r w:rsidRPr="00813DF5">
        <w:t xml:space="preserve"> одной трехсотой действующей на дату уплаты пени ставки рефинансирования Центрального банка Российской Федерации от цены </w:t>
      </w:r>
      <w:r>
        <w:t>договор</w:t>
      </w:r>
      <w:r w:rsidRPr="00813DF5">
        <w:t xml:space="preserve">а, уменьшенной на сумму, пропорциональную объему обязательств, предусмотренных </w:t>
      </w:r>
      <w:r>
        <w:t>договор</w:t>
      </w:r>
      <w:r w:rsidRPr="00813DF5">
        <w:t xml:space="preserve">ом и фактически исполненных </w:t>
      </w:r>
      <w:r w:rsidR="00CB1A79">
        <w:t>Подрядчик</w:t>
      </w:r>
      <w:r>
        <w:t>ом</w:t>
      </w:r>
      <w:r w:rsidRPr="00813DF5">
        <w:t xml:space="preserve">, и определяется по формуле П = (Ц </w:t>
      </w:r>
      <w:r>
        <w:t>–</w:t>
      </w:r>
      <w:r w:rsidRPr="00813DF5">
        <w:t xml:space="preserve"> В) х С (где Ц </w:t>
      </w:r>
      <w:r>
        <w:t>–</w:t>
      </w:r>
      <w:r w:rsidRPr="00813DF5">
        <w:t xml:space="preserve"> цена </w:t>
      </w:r>
      <w:r>
        <w:t>договор</w:t>
      </w:r>
      <w:r w:rsidRPr="00813DF5">
        <w:t xml:space="preserve">а; В </w:t>
      </w:r>
      <w:r>
        <w:t>–</w:t>
      </w:r>
      <w:r w:rsidRPr="00813DF5">
        <w:t xml:space="preserve"> стоимость фактически исполненного в установленный срок </w:t>
      </w:r>
      <w:r w:rsidR="00CB1A79">
        <w:t>Подрядчик</w:t>
      </w:r>
      <w:r w:rsidRPr="00813DF5">
        <w:t xml:space="preserve">ом </w:t>
      </w:r>
      <w:r>
        <w:t>о</w:t>
      </w:r>
      <w:r w:rsidRPr="00813DF5">
        <w:t xml:space="preserve">бязательства по </w:t>
      </w:r>
      <w:r>
        <w:t>договор</w:t>
      </w:r>
      <w:r w:rsidRPr="00813DF5">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t>договора</w:t>
      </w:r>
      <w:r w:rsidRPr="00813DF5">
        <w:t xml:space="preserve">; С </w:t>
      </w:r>
      <w:r>
        <w:t>–</w:t>
      </w:r>
      <w:r w:rsidRPr="00813DF5">
        <w:t xml:space="preserve"> размер ставки).</w:t>
      </w:r>
    </w:p>
    <w:p w:rsidR="00E171EB" w:rsidRPr="00813DF5" w:rsidRDefault="00E171EB" w:rsidP="00E171EB">
      <w:pPr>
        <w:ind w:firstLine="567"/>
        <w:jc w:val="both"/>
      </w:pPr>
      <w:r w:rsidRPr="00813DF5">
        <w:t xml:space="preserve">Размер ставки определяется по формуле </w:t>
      </w:r>
      <w:r>
        <w:rPr>
          <w:noProof/>
          <w:lang w:eastAsia="ru-RU"/>
        </w:rPr>
        <w:drawing>
          <wp:inline distT="0" distB="0" distL="0" distR="0" wp14:anchorId="353F6450" wp14:editId="5BF8194B">
            <wp:extent cx="858520" cy="23050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813DF5">
        <w:t xml:space="preserve"> (где </w:t>
      </w:r>
      <w:r>
        <w:rPr>
          <w:noProof/>
          <w:lang w:eastAsia="ru-RU"/>
        </w:rPr>
        <w:drawing>
          <wp:inline distT="0" distB="0" distL="0" distR="0" wp14:anchorId="57EF2FFB" wp14:editId="0E1092F1">
            <wp:extent cx="294005" cy="230505"/>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13DF5">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w:t>
      </w:r>
      <w:r>
        <w:t>–</w:t>
      </w:r>
      <w:r w:rsidRPr="00813DF5">
        <w:t xml:space="preserve"> количество дней просрочки).</w:t>
      </w:r>
    </w:p>
    <w:p w:rsidR="00E171EB" w:rsidRPr="00813DF5" w:rsidRDefault="00E171EB" w:rsidP="00E171EB">
      <w:pPr>
        <w:ind w:firstLine="567"/>
        <w:jc w:val="both"/>
      </w:pPr>
      <w:r w:rsidRPr="00813DF5">
        <w:t xml:space="preserve">Коэффициент </w:t>
      </w:r>
      <w:proofErr w:type="gramStart"/>
      <w:r w:rsidRPr="00813DF5">
        <w:t>К</w:t>
      </w:r>
      <w:proofErr w:type="gramEnd"/>
      <w:r w:rsidRPr="00813DF5">
        <w:t xml:space="preserve"> определяется по формуле К = ДП/ДК х 100% (где ДП </w:t>
      </w:r>
      <w:r>
        <w:t>–</w:t>
      </w:r>
      <w:r w:rsidRPr="00813DF5">
        <w:t xml:space="preserve"> количество дней просрочки; ДК </w:t>
      </w:r>
      <w:r>
        <w:t>–</w:t>
      </w:r>
      <w:r w:rsidRPr="00813DF5">
        <w:t xml:space="preserve"> срок исполнения обязательства по </w:t>
      </w:r>
      <w:r>
        <w:t>договор</w:t>
      </w:r>
      <w:r w:rsidRPr="00813DF5">
        <w:t>у (количество дней).</w:t>
      </w:r>
    </w:p>
    <w:p w:rsidR="00E171EB" w:rsidRPr="00813DF5" w:rsidRDefault="00E171EB" w:rsidP="00E171EB">
      <w:pPr>
        <w:pStyle w:val="a7"/>
        <w:ind w:left="0" w:firstLine="567"/>
        <w:jc w:val="both"/>
      </w:pPr>
      <w:r w:rsidRPr="00813DF5">
        <w:t xml:space="preserve">При К, равном 0 </w:t>
      </w:r>
      <w:r>
        <w:t>–</w:t>
      </w:r>
      <w:r w:rsidRPr="00813DF5">
        <w:t xml:space="preserve">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71EB" w:rsidRPr="00813DF5" w:rsidRDefault="00E171EB" w:rsidP="00E171EB">
      <w:pPr>
        <w:pStyle w:val="a7"/>
        <w:ind w:left="0" w:firstLine="567"/>
        <w:jc w:val="both"/>
      </w:pPr>
      <w:r w:rsidRPr="00813DF5">
        <w:t xml:space="preserve">При К, равном 50 </w:t>
      </w:r>
      <w:r>
        <w:t>–</w:t>
      </w:r>
      <w:r w:rsidRPr="00813DF5">
        <w:t xml:space="preserve">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71EB" w:rsidRPr="00813DF5" w:rsidRDefault="00E171EB" w:rsidP="00E171EB">
      <w:pPr>
        <w:pStyle w:val="a7"/>
        <w:ind w:left="0" w:firstLine="567"/>
        <w:jc w:val="both"/>
      </w:pPr>
      <w:r w:rsidRPr="00813DF5">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71EB" w:rsidRDefault="00E171EB" w:rsidP="00E171EB">
      <w:pPr>
        <w:numPr>
          <w:ilvl w:val="1"/>
          <w:numId w:val="3"/>
        </w:numPr>
        <w:tabs>
          <w:tab w:val="left" w:pos="993"/>
        </w:tabs>
        <w:suppressAutoHyphens w:val="0"/>
        <w:ind w:left="0" w:firstLine="567"/>
        <w:jc w:val="both"/>
      </w:pPr>
      <w:r w:rsidRPr="00813DF5">
        <w:t xml:space="preserve">За ненадлежащее исполнение </w:t>
      </w:r>
      <w:r w:rsidR="00CB1A79">
        <w:t>Подрядчик</w:t>
      </w:r>
      <w:r w:rsidRPr="00813DF5">
        <w:t xml:space="preserve">ом обязательств, предусмотренных </w:t>
      </w:r>
      <w:r>
        <w:t>договор</w:t>
      </w:r>
      <w:r w:rsidRPr="00813DF5">
        <w:t xml:space="preserve">ом, за исключением просрочки исполнения </w:t>
      </w:r>
      <w:r w:rsidR="00CB1A79">
        <w:t>Подрядчик</w:t>
      </w:r>
      <w:r w:rsidRPr="00813DF5">
        <w:t xml:space="preserve">ом обязательств, предусмотренных </w:t>
      </w:r>
      <w:r>
        <w:t>договор</w:t>
      </w:r>
      <w:r w:rsidRPr="00813DF5">
        <w:t xml:space="preserve">ом, </w:t>
      </w:r>
      <w:r w:rsidR="00CB1A79">
        <w:t>Подрядчик</w:t>
      </w:r>
      <w:r w:rsidRPr="00813DF5">
        <w:t xml:space="preserve"> выплачивает заказчику штраф в </w:t>
      </w:r>
      <w:r w:rsidRPr="00914A74">
        <w:t>размере 10 %</w:t>
      </w:r>
      <w:r w:rsidRPr="00813DF5">
        <w:t xml:space="preserve"> от цены настоящего </w:t>
      </w:r>
      <w:r>
        <w:t>договор</w:t>
      </w:r>
      <w:r w:rsidRPr="00813DF5">
        <w:t>а.</w:t>
      </w:r>
    </w:p>
    <w:p w:rsidR="00E171EB"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w:t>
      </w:r>
      <w:r w:rsidRPr="00813DF5">
        <w:rPr>
          <w:rFonts w:ascii="Times New Roman" w:hAnsi="Times New Roman" w:cs="Times New Roman"/>
          <w:sz w:val="24"/>
          <w:szCs w:val="24"/>
        </w:rPr>
        <w:t>ом, произошло вследствие непреодолимой силы или по вине другой стороны.</w:t>
      </w:r>
    </w:p>
    <w:p w:rsidR="00E171EB" w:rsidRPr="00A05637" w:rsidRDefault="00E171EB" w:rsidP="00E171EB">
      <w:pPr>
        <w:pStyle w:val="ConsPlusNormal"/>
        <w:numPr>
          <w:ilvl w:val="1"/>
          <w:numId w:val="3"/>
        </w:numPr>
        <w:tabs>
          <w:tab w:val="left" w:pos="993"/>
        </w:tabs>
        <w:suppressAutoHyphens w:val="0"/>
        <w:autoSpaceDN w:val="0"/>
        <w:adjustRightInd w:val="0"/>
        <w:ind w:left="0" w:firstLine="567"/>
        <w:jc w:val="both"/>
        <w:rPr>
          <w:rFonts w:ascii="Times New Roman" w:hAnsi="Times New Roman" w:cs="Times New Roman"/>
          <w:sz w:val="24"/>
          <w:szCs w:val="24"/>
        </w:rPr>
      </w:pPr>
      <w:r w:rsidRPr="00A05637">
        <w:rPr>
          <w:rFonts w:ascii="Times New Roman" w:hAnsi="Times New Roman" w:cs="Times New Roman"/>
          <w:bCs/>
          <w:sz w:val="24"/>
          <w:szCs w:val="24"/>
        </w:rPr>
        <w:t xml:space="preserve">В случае </w:t>
      </w:r>
      <w:r w:rsidRPr="00A05637">
        <w:rPr>
          <w:rFonts w:ascii="Times New Roman" w:hAnsi="Times New Roman" w:cs="Times New Roman"/>
          <w:sz w:val="24"/>
          <w:szCs w:val="24"/>
        </w:rPr>
        <w:t xml:space="preserve">просрочки исполнения </w:t>
      </w:r>
      <w:r w:rsidR="00CB1A79">
        <w:rPr>
          <w:rFonts w:ascii="Times New Roman" w:hAnsi="Times New Roman"/>
          <w:sz w:val="24"/>
          <w:szCs w:val="24"/>
        </w:rPr>
        <w:t>Подрядчик</w:t>
      </w:r>
      <w:r w:rsidRPr="00A05637">
        <w:rPr>
          <w:rFonts w:ascii="Times New Roman" w:hAnsi="Times New Roman" w:cs="Times New Roman"/>
          <w:sz w:val="24"/>
          <w:szCs w:val="24"/>
        </w:rPr>
        <w:t xml:space="preserve">ом обязательств, предусмотренных Договором, а также в иных случаях неисполнения или ненадлежащего исполнения </w:t>
      </w:r>
      <w:r w:rsidR="00CB1A79">
        <w:rPr>
          <w:rFonts w:ascii="Times New Roman" w:hAnsi="Times New Roman"/>
          <w:sz w:val="24"/>
          <w:szCs w:val="24"/>
        </w:rPr>
        <w:t>Подрядчик</w:t>
      </w:r>
      <w:r w:rsidRPr="00A05637">
        <w:rPr>
          <w:rFonts w:ascii="Times New Roman" w:hAnsi="Times New Roman" w:cs="Times New Roman"/>
          <w:sz w:val="24"/>
          <w:szCs w:val="24"/>
        </w:rPr>
        <w:t xml:space="preserve">ом обязательств, предусмотренных Договором, Заказчик вправе удержать в качестве неустойки (пени, штрафа) денежные средства, перечисленные в счет обеспечения исполнения Договора. В случае недостаточности денежных средств, перечисленных в счет обеспечения исполнения договора, для покрытия сумм неустойки (пени, штрафа) Заказчик направляет </w:t>
      </w:r>
      <w:r w:rsidR="00CB1A79">
        <w:rPr>
          <w:rFonts w:ascii="Times New Roman" w:hAnsi="Times New Roman" w:cs="Times New Roman"/>
          <w:sz w:val="24"/>
          <w:szCs w:val="24"/>
        </w:rPr>
        <w:t>Подрядчик</w:t>
      </w:r>
      <w:r>
        <w:rPr>
          <w:rFonts w:ascii="Times New Roman" w:hAnsi="Times New Roman" w:cs="Times New Roman"/>
          <w:sz w:val="24"/>
          <w:szCs w:val="24"/>
        </w:rPr>
        <w:t>у</w:t>
      </w:r>
      <w:r w:rsidRPr="00A05637">
        <w:rPr>
          <w:rFonts w:ascii="Times New Roman" w:hAnsi="Times New Roman" w:cs="Times New Roman"/>
          <w:sz w:val="24"/>
          <w:szCs w:val="24"/>
        </w:rPr>
        <w:t xml:space="preserve"> требование об оплате неустойки (пени, штрафа). В случае отказа </w:t>
      </w:r>
      <w:r w:rsidR="00CB1A79">
        <w:rPr>
          <w:rFonts w:ascii="Times New Roman" w:hAnsi="Times New Roman" w:cs="Times New Roman"/>
          <w:sz w:val="24"/>
          <w:szCs w:val="24"/>
        </w:rPr>
        <w:t>Подрядчик</w:t>
      </w:r>
      <w:r w:rsidRPr="00A05637">
        <w:rPr>
          <w:rFonts w:ascii="Times New Roman" w:hAnsi="Times New Roman" w:cs="Times New Roman"/>
          <w:sz w:val="24"/>
          <w:szCs w:val="24"/>
        </w:rPr>
        <w:t>а от добровольного погашения сумм неустойки (пени, штрафа) Заказчик вправе удержать данные средства из суммы, подлежащей оплате по Договору.</w:t>
      </w:r>
    </w:p>
    <w:p w:rsidR="00E171EB" w:rsidRPr="00446134" w:rsidRDefault="00E171EB" w:rsidP="00E171EB">
      <w:pPr>
        <w:pStyle w:val="ConsPlusNormal"/>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A05637">
        <w:rPr>
          <w:rFonts w:ascii="Times New Roman" w:hAnsi="Times New Roman" w:cs="Times New Roman"/>
          <w:sz w:val="24"/>
          <w:szCs w:val="24"/>
        </w:rPr>
        <w:t>В случае если Заказчик понес убытки вследствие ненадлежащего</w:t>
      </w:r>
      <w:r w:rsidRPr="00446134">
        <w:rPr>
          <w:rFonts w:ascii="Times New Roman" w:hAnsi="Times New Roman" w:cs="Times New Roman"/>
          <w:sz w:val="24"/>
          <w:szCs w:val="24"/>
        </w:rPr>
        <w:t xml:space="preserve"> исполнения </w:t>
      </w:r>
      <w:r w:rsidR="00CB1A79">
        <w:rPr>
          <w:rFonts w:ascii="Times New Roman" w:hAnsi="Times New Roman"/>
          <w:sz w:val="24"/>
          <w:szCs w:val="24"/>
        </w:rPr>
        <w:t>Подрядчик</w:t>
      </w:r>
      <w:r w:rsidRPr="00446134">
        <w:rPr>
          <w:rFonts w:ascii="Times New Roman" w:hAnsi="Times New Roman" w:cs="Times New Roman"/>
          <w:sz w:val="24"/>
          <w:szCs w:val="24"/>
        </w:rPr>
        <w:t xml:space="preserve">ом своих обязательств по договору, </w:t>
      </w:r>
      <w:r w:rsidR="00CB1A79">
        <w:rPr>
          <w:rFonts w:ascii="Times New Roman" w:hAnsi="Times New Roman"/>
          <w:sz w:val="24"/>
          <w:szCs w:val="24"/>
        </w:rPr>
        <w:t>Подрядчик</w:t>
      </w:r>
      <w:r w:rsidRPr="00446134">
        <w:rPr>
          <w:rFonts w:ascii="Times New Roman" w:hAnsi="Times New Roman" w:cs="Times New Roman"/>
          <w:sz w:val="24"/>
          <w:szCs w:val="24"/>
        </w:rPr>
        <w:t xml:space="preserve"> обязан возместить такие убытки Заказчику независимо от уплаты неустойки.</w:t>
      </w:r>
    </w:p>
    <w:p w:rsidR="00E171EB" w:rsidRPr="00446134" w:rsidRDefault="00E171EB" w:rsidP="00E171EB">
      <w:pPr>
        <w:pStyle w:val="ConsPlusNormal"/>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446134">
        <w:rPr>
          <w:rFonts w:ascii="Times New Roman" w:hAnsi="Times New Roman" w:cs="Times New Roman"/>
          <w:sz w:val="24"/>
          <w:szCs w:val="24"/>
        </w:rPr>
        <w:t>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E171EB" w:rsidRDefault="00E171EB" w:rsidP="00E171EB">
      <w:pPr>
        <w:pStyle w:val="ConsPlusNormal"/>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446134">
        <w:rPr>
          <w:rFonts w:ascii="Times New Roman" w:hAnsi="Times New Roman" w:cs="Times New Roman"/>
          <w:sz w:val="24"/>
          <w:szCs w:val="24"/>
        </w:rPr>
        <w:t xml:space="preserve">В случае расторжения договора в связи с ненадлежащим исполнением </w:t>
      </w:r>
      <w:r w:rsidR="00CB1A79">
        <w:rPr>
          <w:rFonts w:ascii="Times New Roman" w:hAnsi="Times New Roman"/>
          <w:sz w:val="24"/>
          <w:szCs w:val="24"/>
        </w:rPr>
        <w:t>Подрядчик</w:t>
      </w:r>
      <w:r w:rsidRPr="00446134">
        <w:rPr>
          <w:rFonts w:ascii="Times New Roman" w:hAnsi="Times New Roman" w:cs="Times New Roman"/>
          <w:sz w:val="24"/>
          <w:szCs w:val="24"/>
        </w:rPr>
        <w:t>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неустойку, определенную в соответствии с п.</w:t>
      </w:r>
      <w:r>
        <w:rPr>
          <w:rFonts w:ascii="Times New Roman" w:hAnsi="Times New Roman" w:cs="Times New Roman"/>
          <w:sz w:val="24"/>
          <w:szCs w:val="24"/>
        </w:rPr>
        <w:t xml:space="preserve"> </w:t>
      </w:r>
      <w:r w:rsidR="00816D42">
        <w:rPr>
          <w:rFonts w:ascii="Times New Roman" w:hAnsi="Times New Roman" w:cs="Times New Roman"/>
          <w:color w:val="FF0000"/>
          <w:sz w:val="24"/>
          <w:szCs w:val="24"/>
        </w:rPr>
        <w:t>7</w:t>
      </w:r>
      <w:r w:rsidRPr="00104AE5">
        <w:rPr>
          <w:rFonts w:ascii="Times New Roman" w:hAnsi="Times New Roman" w:cs="Times New Roman"/>
          <w:color w:val="FF0000"/>
          <w:sz w:val="24"/>
          <w:szCs w:val="24"/>
        </w:rPr>
        <w:t xml:space="preserve">.5. </w:t>
      </w:r>
      <w:r w:rsidRPr="00446134">
        <w:rPr>
          <w:rFonts w:ascii="Times New Roman" w:hAnsi="Times New Roman" w:cs="Times New Roman"/>
          <w:sz w:val="24"/>
          <w:szCs w:val="24"/>
        </w:rPr>
        <w:t>договора.</w:t>
      </w:r>
    </w:p>
    <w:p w:rsidR="00E171EB" w:rsidRDefault="00E171EB" w:rsidP="00E171EB">
      <w:pPr>
        <w:pStyle w:val="ConsPlusNormal"/>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Уплата неустойки, штрафа, пени, не освобождает стороны от исполнения своих обязательств.</w:t>
      </w:r>
    </w:p>
    <w:p w:rsidR="00E171EB" w:rsidRPr="00813DF5" w:rsidRDefault="00E171EB" w:rsidP="00E171EB">
      <w:pPr>
        <w:pStyle w:val="a7"/>
        <w:ind w:left="426"/>
        <w:jc w:val="both"/>
      </w:pPr>
    </w:p>
    <w:p w:rsidR="00E171EB" w:rsidRPr="00813DF5" w:rsidRDefault="00E171EB" w:rsidP="00E171EB">
      <w:pPr>
        <w:pStyle w:val="ConsPlusNonformat"/>
        <w:numPr>
          <w:ilvl w:val="0"/>
          <w:numId w:val="3"/>
        </w:numPr>
        <w:suppressAutoHyphens w:val="0"/>
        <w:autoSpaceDN w:val="0"/>
        <w:adjustRightInd w:val="0"/>
        <w:jc w:val="center"/>
        <w:rPr>
          <w:rFonts w:ascii="Times New Roman" w:hAnsi="Times New Roman" w:cs="Times New Roman"/>
          <w:b/>
          <w:sz w:val="24"/>
          <w:szCs w:val="24"/>
        </w:rPr>
      </w:pPr>
      <w:r w:rsidRPr="00813DF5">
        <w:rPr>
          <w:rFonts w:ascii="Times New Roman" w:hAnsi="Times New Roman" w:cs="Times New Roman"/>
          <w:b/>
          <w:sz w:val="24"/>
          <w:szCs w:val="24"/>
        </w:rPr>
        <w:t>Действие обстоятельств непреодолимой силы</w:t>
      </w:r>
    </w:p>
    <w:p w:rsidR="00E171EB" w:rsidRPr="00813DF5" w:rsidRDefault="00E171EB" w:rsidP="00E171EB">
      <w:pPr>
        <w:pStyle w:val="ConsPlusNonformat"/>
        <w:numPr>
          <w:ilvl w:val="1"/>
          <w:numId w:val="3"/>
        </w:numPr>
        <w:tabs>
          <w:tab w:val="left" w:pos="993"/>
        </w:tabs>
        <w:suppressAutoHyphens w:val="0"/>
        <w:autoSpaceDN w:val="0"/>
        <w:adjustRightInd w:val="0"/>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у, если таковые явились следствием действия обстоятельств непреодолимой силы, возникших после заключения настоящего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а, объективно препятствующих полному или частичному выполнению сторонами своих обязательств по </w:t>
      </w:r>
      <w:r w:rsidRPr="00813DF5">
        <w:rPr>
          <w:rFonts w:ascii="Times New Roman" w:hAnsi="Times New Roman" w:cs="Times New Roman"/>
          <w:spacing w:val="-2"/>
          <w:sz w:val="24"/>
          <w:szCs w:val="24"/>
        </w:rPr>
        <w:t xml:space="preserve">настоящему </w:t>
      </w:r>
      <w:r>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включая, войны, военные действия любого характера, блокады, забастовки, </w:t>
      </w:r>
      <w:r w:rsidRPr="00813DF5">
        <w:rPr>
          <w:rFonts w:ascii="Times New Roman" w:hAnsi="Times New Roman" w:cs="Times New Roman"/>
          <w:spacing w:val="-1"/>
          <w:sz w:val="24"/>
          <w:szCs w:val="24"/>
        </w:rPr>
        <w:t xml:space="preserve">землетрясения, наводнения, пожары и другие стихийные бедствия, а также запрет компетентных </w:t>
      </w:r>
      <w:r w:rsidRPr="00813DF5">
        <w:rPr>
          <w:rFonts w:ascii="Times New Roman" w:hAnsi="Times New Roman" w:cs="Times New Roman"/>
          <w:sz w:val="24"/>
          <w:szCs w:val="24"/>
        </w:rPr>
        <w:t xml:space="preserve">государственных органов на действия Сторон. Срок исполнения Сторонами договорных </w:t>
      </w:r>
      <w:r w:rsidRPr="00813DF5">
        <w:rPr>
          <w:rFonts w:ascii="Times New Roman" w:hAnsi="Times New Roman" w:cs="Times New Roman"/>
          <w:spacing w:val="-1"/>
          <w:sz w:val="24"/>
          <w:szCs w:val="24"/>
        </w:rPr>
        <w:t>обязательств отодвигается соразмерно времени действия таких обстоятельств и их последствий.</w:t>
      </w:r>
    </w:p>
    <w:p w:rsidR="00E171EB" w:rsidRPr="00813DF5" w:rsidRDefault="00E171EB" w:rsidP="00E171EB">
      <w:pPr>
        <w:pStyle w:val="ConsPlusNonformat"/>
        <w:numPr>
          <w:ilvl w:val="1"/>
          <w:numId w:val="3"/>
        </w:numPr>
        <w:tabs>
          <w:tab w:val="left" w:pos="993"/>
        </w:tabs>
        <w:suppressAutoHyphens w:val="0"/>
        <w:autoSpaceDN w:val="0"/>
        <w:adjustRightInd w:val="0"/>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w:t>
      </w:r>
      <w:r>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 силу вышеуказанных причин, должна без промедления, но не позднее 5 дней с момента </w:t>
      </w:r>
      <w:r w:rsidRPr="00813DF5">
        <w:rPr>
          <w:rFonts w:ascii="Times New Roman" w:hAnsi="Times New Roman" w:cs="Times New Roman"/>
          <w:spacing w:val="-1"/>
          <w:sz w:val="24"/>
          <w:szCs w:val="24"/>
        </w:rPr>
        <w:t xml:space="preserve">наступления таких обстоятельств, письменно известить об этом другую сторону. Доказательством </w:t>
      </w:r>
      <w:r w:rsidRPr="00813DF5">
        <w:rPr>
          <w:rFonts w:ascii="Times New Roman" w:hAnsi="Times New Roman" w:cs="Times New Roman"/>
          <w:sz w:val="24"/>
          <w:szCs w:val="24"/>
        </w:rPr>
        <w:t>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E171EB" w:rsidRDefault="00E171EB" w:rsidP="00E171EB">
      <w:pPr>
        <w:pStyle w:val="ConsPlusNonformat"/>
        <w:numPr>
          <w:ilvl w:val="1"/>
          <w:numId w:val="3"/>
        </w:numPr>
        <w:tabs>
          <w:tab w:val="left" w:pos="993"/>
        </w:tabs>
        <w:suppressAutoHyphens w:val="0"/>
        <w:autoSpaceDN w:val="0"/>
        <w:adjustRightInd w:val="0"/>
        <w:ind w:left="0" w:firstLine="426"/>
        <w:jc w:val="both"/>
        <w:rPr>
          <w:rFonts w:ascii="Times New Roman" w:hAnsi="Times New Roman" w:cs="Times New Roman"/>
          <w:sz w:val="24"/>
          <w:szCs w:val="24"/>
        </w:rPr>
      </w:pPr>
      <w:r w:rsidRPr="00813DF5">
        <w:rPr>
          <w:rFonts w:ascii="Times New Roman" w:hAnsi="Times New Roman" w:cs="Times New Roman"/>
          <w:spacing w:val="-2"/>
          <w:sz w:val="24"/>
          <w:szCs w:val="24"/>
        </w:rPr>
        <w:t xml:space="preserve">Не извещение или несвоевременное извещение другой Стороны согласно пункту </w:t>
      </w:r>
      <w:r w:rsidR="00582E8B">
        <w:rPr>
          <w:rFonts w:ascii="Times New Roman" w:hAnsi="Times New Roman" w:cs="Times New Roman"/>
          <w:spacing w:val="-2"/>
          <w:sz w:val="24"/>
          <w:szCs w:val="24"/>
        </w:rPr>
        <w:t>8</w:t>
      </w:r>
      <w:r w:rsidRPr="00813DF5">
        <w:rPr>
          <w:rFonts w:ascii="Times New Roman" w:hAnsi="Times New Roman" w:cs="Times New Roman"/>
          <w:spacing w:val="-2"/>
          <w:sz w:val="24"/>
          <w:szCs w:val="24"/>
        </w:rPr>
        <w:t xml:space="preserve">.2. влечет за собой </w:t>
      </w:r>
      <w:r w:rsidRPr="00813DF5">
        <w:rPr>
          <w:rFonts w:ascii="Times New Roman" w:hAnsi="Times New Roman" w:cs="Times New Roman"/>
          <w:sz w:val="24"/>
          <w:szCs w:val="24"/>
        </w:rPr>
        <w:t>утрату права ссылаться на эти обстоятельства.</w:t>
      </w:r>
    </w:p>
    <w:p w:rsidR="00E171EB" w:rsidRDefault="00E171EB" w:rsidP="00E171EB">
      <w:pPr>
        <w:pStyle w:val="ConsPlusNonformat"/>
        <w:tabs>
          <w:tab w:val="left" w:pos="993"/>
        </w:tabs>
        <w:ind w:left="426"/>
        <w:jc w:val="both"/>
        <w:rPr>
          <w:rFonts w:ascii="Times New Roman" w:hAnsi="Times New Roman" w:cs="Times New Roman"/>
          <w:sz w:val="24"/>
          <w:szCs w:val="24"/>
        </w:rPr>
      </w:pPr>
    </w:p>
    <w:p w:rsidR="00E171EB" w:rsidRPr="00FC1C4D" w:rsidRDefault="00E171EB" w:rsidP="00E171EB">
      <w:pPr>
        <w:numPr>
          <w:ilvl w:val="0"/>
          <w:numId w:val="3"/>
        </w:numPr>
        <w:suppressAutoHyphens w:val="0"/>
        <w:jc w:val="center"/>
        <w:rPr>
          <w:b/>
          <w:lang w:eastAsia="ru-RU"/>
        </w:rPr>
      </w:pPr>
      <w:r w:rsidRPr="00FC1C4D">
        <w:rPr>
          <w:b/>
          <w:lang w:eastAsia="ru-RU"/>
        </w:rPr>
        <w:t>Антикоррупционная оговорка</w:t>
      </w:r>
    </w:p>
    <w:p w:rsidR="00E171EB" w:rsidRPr="00FC1C4D" w:rsidRDefault="00E171EB" w:rsidP="00E171EB">
      <w:pPr>
        <w:numPr>
          <w:ilvl w:val="1"/>
          <w:numId w:val="3"/>
        </w:numPr>
        <w:tabs>
          <w:tab w:val="left" w:pos="1134"/>
        </w:tabs>
        <w:suppressAutoHyphens w:val="0"/>
        <w:ind w:left="0" w:firstLine="567"/>
        <w:jc w:val="both"/>
        <w:rPr>
          <w:lang w:eastAsia="ru-RU"/>
        </w:rPr>
      </w:pPr>
      <w:r w:rsidRPr="00FC1C4D">
        <w:rPr>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rsidR="00E171EB" w:rsidRPr="00FC1C4D" w:rsidRDefault="00E171EB" w:rsidP="00E171EB">
      <w:pPr>
        <w:ind w:firstLine="567"/>
        <w:jc w:val="both"/>
        <w:rPr>
          <w:lang w:eastAsia="ru-RU"/>
        </w:rPr>
      </w:pPr>
      <w:r w:rsidRPr="00FC1C4D">
        <w:rPr>
          <w:lang w:eastAsia="ru-RU"/>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171EB"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FC1C4D">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договора, соответствующая Сторона обязуется уведомить другую Сторону в письменной форме. В письменном уведомлении Сторона обязана согласиться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или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171EB" w:rsidRPr="00813DF5" w:rsidRDefault="00E171EB" w:rsidP="00E171EB">
      <w:pPr>
        <w:pStyle w:val="ConsPlusNonformat"/>
        <w:tabs>
          <w:tab w:val="left" w:pos="993"/>
        </w:tabs>
        <w:ind w:left="426"/>
        <w:jc w:val="both"/>
        <w:rPr>
          <w:rFonts w:ascii="Times New Roman" w:hAnsi="Times New Roman" w:cs="Times New Roman"/>
          <w:sz w:val="24"/>
          <w:szCs w:val="24"/>
        </w:rPr>
      </w:pPr>
    </w:p>
    <w:p w:rsidR="00E171EB" w:rsidRPr="00813DF5" w:rsidRDefault="00E171EB" w:rsidP="00E171EB">
      <w:pPr>
        <w:pStyle w:val="ConsPlusNonformat"/>
        <w:numPr>
          <w:ilvl w:val="0"/>
          <w:numId w:val="3"/>
        </w:numPr>
        <w:tabs>
          <w:tab w:val="left" w:pos="284"/>
        </w:tabs>
        <w:suppressAutoHyphens w:val="0"/>
        <w:autoSpaceDN w:val="0"/>
        <w:adjustRightInd w:val="0"/>
        <w:jc w:val="center"/>
        <w:rPr>
          <w:rFonts w:ascii="Times New Roman" w:hAnsi="Times New Roman" w:cs="Times New Roman"/>
          <w:b/>
          <w:sz w:val="24"/>
          <w:szCs w:val="24"/>
        </w:rPr>
      </w:pPr>
      <w:r w:rsidRPr="00813DF5">
        <w:rPr>
          <w:rFonts w:ascii="Times New Roman" w:hAnsi="Times New Roman" w:cs="Times New Roman"/>
          <w:b/>
          <w:sz w:val="24"/>
          <w:szCs w:val="24"/>
        </w:rPr>
        <w:t>Порядок разрешения споров</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Все споры и разногласия, возникающие между Сторонами при исполнении </w:t>
      </w:r>
      <w:r>
        <w:rPr>
          <w:rFonts w:ascii="Times New Roman" w:hAnsi="Times New Roman" w:cs="Times New Roman"/>
          <w:sz w:val="24"/>
          <w:szCs w:val="24"/>
        </w:rPr>
        <w:t>договор</w:t>
      </w:r>
      <w:r w:rsidRPr="00813DF5">
        <w:rPr>
          <w:rFonts w:ascii="Times New Roman" w:hAnsi="Times New Roman" w:cs="Times New Roman"/>
          <w:sz w:val="24"/>
          <w:szCs w:val="24"/>
        </w:rPr>
        <w:t>а, будут разрешаться путем переговоров, в том числе путем направления претензий.</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Срок рассмотрения писем, уведомлений или претензий не может превышать 1</w:t>
      </w:r>
      <w:r>
        <w:rPr>
          <w:rFonts w:ascii="Times New Roman" w:hAnsi="Times New Roman" w:cs="Times New Roman"/>
          <w:sz w:val="24"/>
          <w:szCs w:val="24"/>
        </w:rPr>
        <w:t>0</w:t>
      </w:r>
      <w:r w:rsidRPr="00813DF5">
        <w:rPr>
          <w:rFonts w:ascii="Times New Roman" w:hAnsi="Times New Roman" w:cs="Times New Roman"/>
          <w:sz w:val="24"/>
          <w:szCs w:val="24"/>
        </w:rPr>
        <w:t xml:space="preserve"> календарных дней со дня их получения, если настоящим </w:t>
      </w:r>
      <w:r>
        <w:rPr>
          <w:rFonts w:ascii="Times New Roman" w:hAnsi="Times New Roman" w:cs="Times New Roman"/>
          <w:sz w:val="24"/>
          <w:szCs w:val="24"/>
        </w:rPr>
        <w:t>договор</w:t>
      </w:r>
      <w:r w:rsidRPr="00813DF5">
        <w:rPr>
          <w:rFonts w:ascii="Times New Roman" w:hAnsi="Times New Roman" w:cs="Times New Roman"/>
          <w:sz w:val="24"/>
          <w:szCs w:val="24"/>
        </w:rPr>
        <w:t>ом не предусмотрены иные сроки рассмотрения. Переписка Сторон может осуществляться в виде письма,</w:t>
      </w:r>
      <w:r>
        <w:rPr>
          <w:rFonts w:ascii="Times New Roman" w:hAnsi="Times New Roman" w:cs="Times New Roman"/>
          <w:sz w:val="24"/>
          <w:szCs w:val="24"/>
        </w:rPr>
        <w:t xml:space="preserve"> а</w:t>
      </w:r>
      <w:r w:rsidRPr="00813DF5">
        <w:rPr>
          <w:rFonts w:ascii="Times New Roman" w:hAnsi="Times New Roman" w:cs="Times New Roman"/>
          <w:sz w:val="24"/>
          <w:szCs w:val="24"/>
        </w:rPr>
        <w:t xml:space="preserve"> также электронного сообщения с последующим представлением оригинала документа.</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w:t>
      </w:r>
      <w:proofErr w:type="spellStart"/>
      <w:r w:rsidRPr="00813DF5">
        <w:rPr>
          <w:rFonts w:ascii="Times New Roman" w:hAnsi="Times New Roman" w:cs="Times New Roman"/>
          <w:sz w:val="24"/>
          <w:szCs w:val="24"/>
        </w:rPr>
        <w:t>неурегулировании</w:t>
      </w:r>
      <w:proofErr w:type="spellEnd"/>
      <w:r w:rsidRPr="00813DF5">
        <w:rPr>
          <w:rFonts w:ascii="Times New Roman" w:hAnsi="Times New Roman" w:cs="Times New Roman"/>
          <w:sz w:val="24"/>
          <w:szCs w:val="24"/>
        </w:rPr>
        <w:t xml:space="preserve"> Сторонами в досудебном порядке спор передается на разрешение в Арбитражный суд Камчатского края.</w:t>
      </w:r>
    </w:p>
    <w:p w:rsidR="00E171EB" w:rsidRPr="00813DF5" w:rsidRDefault="00E171EB" w:rsidP="00E171EB">
      <w:pPr>
        <w:pStyle w:val="ConsPlusNonformat"/>
        <w:jc w:val="both"/>
        <w:rPr>
          <w:rFonts w:ascii="Times New Roman" w:hAnsi="Times New Roman" w:cs="Times New Roman"/>
          <w:sz w:val="24"/>
          <w:szCs w:val="24"/>
        </w:rPr>
      </w:pPr>
    </w:p>
    <w:p w:rsidR="00E171EB" w:rsidRPr="00813DF5" w:rsidRDefault="00E171EB" w:rsidP="00E171EB">
      <w:pPr>
        <w:pStyle w:val="a7"/>
        <w:numPr>
          <w:ilvl w:val="0"/>
          <w:numId w:val="3"/>
        </w:numPr>
        <w:tabs>
          <w:tab w:val="left" w:pos="426"/>
        </w:tabs>
        <w:suppressAutoHyphens w:val="0"/>
        <w:ind w:left="0" w:firstLine="0"/>
        <w:contextualSpacing/>
        <w:jc w:val="center"/>
        <w:rPr>
          <w:b/>
        </w:rPr>
      </w:pPr>
      <w:r w:rsidRPr="00813DF5">
        <w:rPr>
          <w:b/>
        </w:rPr>
        <w:t xml:space="preserve">Порядок расторжения </w:t>
      </w:r>
      <w:r>
        <w:rPr>
          <w:b/>
        </w:rPr>
        <w:t>договор</w:t>
      </w:r>
      <w:r w:rsidRPr="00813DF5">
        <w:rPr>
          <w:b/>
        </w:rPr>
        <w:t>а</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Расторжение </w:t>
      </w:r>
      <w:r>
        <w:t>договор</w:t>
      </w:r>
      <w:r w:rsidRPr="00813DF5">
        <w:t xml:space="preserve">а допускается по соглашению сторон, по решению суда, в случае одностороннего отказа стороны </w:t>
      </w:r>
      <w:r>
        <w:t>договор</w:t>
      </w:r>
      <w:r w:rsidRPr="00813DF5">
        <w:t xml:space="preserve">а от исполнения </w:t>
      </w:r>
      <w:r>
        <w:t>договор</w:t>
      </w:r>
      <w:r w:rsidRPr="00813DF5">
        <w:t>а в соответствии с гражданским законодательством.</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Заказчик вправе принять решение об одностороннем отказе от исполнения </w:t>
      </w:r>
      <w:r>
        <w:t>договор</w:t>
      </w:r>
      <w:r w:rsidRPr="00813DF5">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t>договор</w:t>
      </w:r>
      <w:r w:rsidRPr="00813DF5">
        <w:t>ом.</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Решение заказчика об одностороннем отказе от исполнения </w:t>
      </w:r>
      <w:r>
        <w:t>договор</w:t>
      </w:r>
      <w:r w:rsidRPr="00813DF5">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CB1A79">
        <w:t>Подрядчик</w:t>
      </w:r>
      <w:r w:rsidRPr="00813DF5">
        <w:t xml:space="preserve">у, по почте заказным письмом с уведомлением о вручении по адресу </w:t>
      </w:r>
      <w:r w:rsidR="00CB1A79">
        <w:t>Подрядчик</w:t>
      </w:r>
      <w:r w:rsidRPr="00813DF5">
        <w:t xml:space="preserve">а, указанному в </w:t>
      </w:r>
      <w:r>
        <w:t>договор</w:t>
      </w:r>
      <w:r w:rsidRPr="00813DF5">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CB1A79">
        <w:t>Подрядчик</w:t>
      </w:r>
      <w:r w:rsidRPr="00813DF5">
        <w:t xml:space="preserve">у. Выполнение заказчиком требований настоящей части считается надлежащим уведомлением </w:t>
      </w:r>
      <w:r w:rsidR="00CB1A79">
        <w:t>Подрядчик</w:t>
      </w:r>
      <w:r w:rsidRPr="00813DF5">
        <w:t xml:space="preserve">а об одностороннем отказе от исполнения </w:t>
      </w:r>
      <w:r>
        <w:t>договор</w:t>
      </w:r>
      <w:r w:rsidRPr="00813DF5">
        <w:t xml:space="preserve">а. Датой такого надлежащего уведомления признается дата получения заказчиком подтверждения о вручении </w:t>
      </w:r>
      <w:r w:rsidR="00CB1A79">
        <w:t>Подрядчик</w:t>
      </w:r>
      <w:r w:rsidRPr="00813DF5">
        <w:t xml:space="preserve">у указанного уведомления либо дата получения заказчиком информации об отсутствии </w:t>
      </w:r>
      <w:r w:rsidR="00CB1A79">
        <w:t>Подрядчик</w:t>
      </w:r>
      <w:r w:rsidRPr="00813DF5">
        <w:t xml:space="preserve">а по его адресу, указанному в </w:t>
      </w:r>
      <w:r>
        <w:t>договор</w:t>
      </w:r>
      <w:r w:rsidRPr="00813DF5">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t>договор</w:t>
      </w:r>
      <w:r w:rsidRPr="00813DF5">
        <w:t>а в единой информационной системе.</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Решение заказчика об одностороннем отказе от исполнения </w:t>
      </w:r>
      <w:r>
        <w:t>договор</w:t>
      </w:r>
      <w:r w:rsidRPr="00813DF5">
        <w:t xml:space="preserve">а вступает в силу и </w:t>
      </w:r>
      <w:r>
        <w:t>договор</w:t>
      </w:r>
      <w:r w:rsidRPr="00813DF5">
        <w:t xml:space="preserve"> считается расторгнутым через десять дней с даты надлежащего уведомления заказчиком </w:t>
      </w:r>
      <w:r w:rsidR="00CB1A79">
        <w:t>Подрядчик</w:t>
      </w:r>
      <w:r w:rsidRPr="00813DF5">
        <w:t xml:space="preserve">а об одностороннем отказе от исполнения </w:t>
      </w:r>
      <w:r>
        <w:t>договор</w:t>
      </w:r>
      <w:r w:rsidRPr="00813DF5">
        <w:t>а.</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lastRenderedPageBreak/>
        <w:t xml:space="preserve">Заказчик обязан отменить не вступившее в силу решение об одностороннем отказе от исполнения </w:t>
      </w:r>
      <w:r>
        <w:t>договор</w:t>
      </w:r>
      <w:r w:rsidRPr="00813DF5">
        <w:t xml:space="preserve">а, если в течение десятидневного срока с даты надлежащего уведомления </w:t>
      </w:r>
      <w:r w:rsidR="00CB1A79">
        <w:t>Подрядчик</w:t>
      </w:r>
      <w:r w:rsidRPr="00813DF5">
        <w:t xml:space="preserve">а о принятом решении об одностороннем отказе от исполнения </w:t>
      </w:r>
      <w:r>
        <w:t>договор</w:t>
      </w:r>
      <w:r w:rsidRPr="00813DF5">
        <w:t xml:space="preserve">а устранено нарушение условий </w:t>
      </w:r>
      <w:r>
        <w:t>договор</w:t>
      </w:r>
      <w:r w:rsidRPr="00813DF5">
        <w:t xml:space="preserve">а, послужившее основанием для принятия указанного решения. Данное правило не применяется в случае повторного нарушения </w:t>
      </w:r>
      <w:r w:rsidR="00CB1A79">
        <w:t>Подрядчик</w:t>
      </w:r>
      <w:r w:rsidRPr="00813DF5">
        <w:t xml:space="preserve">ом условий </w:t>
      </w:r>
      <w:r>
        <w:t>договор</w:t>
      </w:r>
      <w:r w:rsidRPr="00813DF5">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813DF5">
        <w:t>а.</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Заказчик обязан принять решение об одностороннем отказе от исполнения </w:t>
      </w:r>
      <w:r>
        <w:t>договор</w:t>
      </w:r>
      <w:r w:rsidRPr="00813DF5">
        <w:t xml:space="preserve">а, если в ходе исполнения </w:t>
      </w:r>
      <w:r>
        <w:t>договор</w:t>
      </w:r>
      <w:r w:rsidRPr="00813DF5">
        <w:t xml:space="preserve">а установлено, что </w:t>
      </w:r>
      <w:r w:rsidR="00CB1A79">
        <w:t>Подрядчик</w:t>
      </w:r>
      <w:r w:rsidRPr="00813DF5">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Информация о </w:t>
      </w:r>
      <w:r w:rsidR="00CB1A79">
        <w:t>Подрядчик</w:t>
      </w:r>
      <w:r w:rsidRPr="00813DF5">
        <w:t xml:space="preserve">е, с которым </w:t>
      </w:r>
      <w:r>
        <w:t>договор</w:t>
      </w:r>
      <w:r w:rsidRPr="00813DF5">
        <w:t xml:space="preserve"> был расторгнут в связи с односторонним отказом заказчика от исполнения </w:t>
      </w:r>
      <w:r>
        <w:t>договор</w:t>
      </w:r>
      <w:r w:rsidRPr="00813DF5">
        <w:t xml:space="preserve">а, включается в установленном Федеральным законом № 44-ФЗ порядке в реестр недобросовестных </w:t>
      </w:r>
      <w:r w:rsidR="00CB1A79">
        <w:t>Подрядчик</w:t>
      </w:r>
      <w:r w:rsidRPr="00813DF5">
        <w:t>ов (</w:t>
      </w:r>
      <w:r>
        <w:t>подрядчиков</w:t>
      </w:r>
      <w:r w:rsidRPr="00813DF5">
        <w:t>, исполнителей).</w:t>
      </w:r>
    </w:p>
    <w:p w:rsidR="00E171EB" w:rsidRPr="00813DF5" w:rsidRDefault="00CB1A79" w:rsidP="00E171EB">
      <w:pPr>
        <w:pStyle w:val="a7"/>
        <w:numPr>
          <w:ilvl w:val="1"/>
          <w:numId w:val="3"/>
        </w:numPr>
        <w:tabs>
          <w:tab w:val="left" w:pos="1134"/>
        </w:tabs>
        <w:suppressAutoHyphens w:val="0"/>
        <w:ind w:left="0" w:firstLine="567"/>
        <w:contextualSpacing/>
        <w:jc w:val="both"/>
      </w:pPr>
      <w:r>
        <w:t>Подрядчик</w:t>
      </w:r>
      <w:r w:rsidR="00E171EB" w:rsidRPr="00813DF5">
        <w:t xml:space="preserve"> вправе принять решение об одностороннем отказе от исполнения </w:t>
      </w:r>
      <w:r w:rsidR="00E171EB">
        <w:t>договор</w:t>
      </w:r>
      <w:r w:rsidR="00E171EB" w:rsidRPr="00813DF5">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E171EB">
        <w:t>договор</w:t>
      </w:r>
      <w:r w:rsidR="00E171EB" w:rsidRPr="00813DF5">
        <w:t xml:space="preserve">е было предусмотрено право заказчика принять решение об одностороннем отказе от исполнения </w:t>
      </w:r>
      <w:r w:rsidR="00E171EB">
        <w:t>договор</w:t>
      </w:r>
      <w:r w:rsidR="00E171EB" w:rsidRPr="00813DF5">
        <w:t>а.</w:t>
      </w:r>
    </w:p>
    <w:p w:rsidR="00E171EB" w:rsidRPr="00813DF5" w:rsidRDefault="00E171EB" w:rsidP="00E171EB">
      <w:pPr>
        <w:pStyle w:val="a7"/>
        <w:numPr>
          <w:ilvl w:val="1"/>
          <w:numId w:val="3"/>
        </w:numPr>
        <w:tabs>
          <w:tab w:val="left" w:pos="1134"/>
        </w:tabs>
        <w:suppressAutoHyphens w:val="0"/>
        <w:ind w:left="0" w:firstLine="567"/>
        <w:contextualSpacing/>
        <w:jc w:val="both"/>
      </w:pPr>
      <w:r w:rsidRPr="00813DF5">
        <w:t xml:space="preserve">Решение </w:t>
      </w:r>
      <w:r w:rsidR="00CB1A79">
        <w:t>Подрядчик</w:t>
      </w:r>
      <w:r w:rsidRPr="00813DF5">
        <w:t xml:space="preserve">а об одностороннем отказе от исполнения </w:t>
      </w:r>
      <w:r>
        <w:t>договор</w:t>
      </w:r>
      <w:r w:rsidRPr="00813DF5">
        <w:t xml:space="preserve">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t>договор</w:t>
      </w:r>
      <w:r w:rsidRPr="00813DF5">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CB1A79">
        <w:t>Подрядчик</w:t>
      </w:r>
      <w:r w:rsidRPr="00813DF5">
        <w:t xml:space="preserve">ом подтверждения о его вручении заказчику. Выполнение </w:t>
      </w:r>
      <w:r w:rsidR="00CB1A79">
        <w:t>Подрядчик</w:t>
      </w:r>
      <w:r w:rsidRPr="00813DF5">
        <w:t xml:space="preserve">ом требований настоящей части считается надлежащим уведомлением заказчика об одностороннем отказе от исполнения </w:t>
      </w:r>
      <w:r>
        <w:t>договор</w:t>
      </w:r>
      <w:r w:rsidRPr="00813DF5">
        <w:t xml:space="preserve">а. Датой такого надлежащего уведомления признается дата получения </w:t>
      </w:r>
      <w:r w:rsidR="00CB1A79">
        <w:t>Подрядчик</w:t>
      </w:r>
      <w:r w:rsidRPr="00813DF5">
        <w:t>ом подтверждения о вручении заказчику указанного уведомления.</w:t>
      </w:r>
    </w:p>
    <w:p w:rsidR="00E171EB" w:rsidRPr="00813DF5" w:rsidRDefault="00E171EB" w:rsidP="00E171EB">
      <w:pPr>
        <w:pStyle w:val="a7"/>
        <w:numPr>
          <w:ilvl w:val="1"/>
          <w:numId w:val="3"/>
        </w:numPr>
        <w:tabs>
          <w:tab w:val="left" w:pos="1276"/>
        </w:tabs>
        <w:suppressAutoHyphens w:val="0"/>
        <w:ind w:left="0" w:firstLine="567"/>
        <w:contextualSpacing/>
        <w:jc w:val="both"/>
      </w:pPr>
      <w:r w:rsidRPr="00813DF5">
        <w:t xml:space="preserve">Решение </w:t>
      </w:r>
      <w:r w:rsidR="00CB1A79">
        <w:t>Подрядчик</w:t>
      </w:r>
      <w:r w:rsidRPr="00813DF5">
        <w:t xml:space="preserve">а об одностороннем отказе от исполнения </w:t>
      </w:r>
      <w:r>
        <w:t>договор</w:t>
      </w:r>
      <w:r w:rsidRPr="00813DF5">
        <w:t xml:space="preserve">а вступает в силу и </w:t>
      </w:r>
      <w:r>
        <w:t>договор</w:t>
      </w:r>
      <w:r w:rsidRPr="00813DF5">
        <w:t xml:space="preserve"> считается расторгнутым через 10 (десять) дней с даты надлежащего уведомления </w:t>
      </w:r>
      <w:r w:rsidR="00CB1A79">
        <w:t>Подрядчик</w:t>
      </w:r>
      <w:r w:rsidRPr="00813DF5">
        <w:t xml:space="preserve">ом Заказчика об одностороннем отказе от исполнения </w:t>
      </w:r>
      <w:r>
        <w:t>договор</w:t>
      </w:r>
      <w:r w:rsidRPr="00813DF5">
        <w:t>а.</w:t>
      </w:r>
    </w:p>
    <w:p w:rsidR="00E171EB" w:rsidRPr="00813DF5" w:rsidRDefault="00CB1A79" w:rsidP="00E171EB">
      <w:pPr>
        <w:pStyle w:val="a7"/>
        <w:numPr>
          <w:ilvl w:val="1"/>
          <w:numId w:val="3"/>
        </w:numPr>
        <w:tabs>
          <w:tab w:val="left" w:pos="1276"/>
        </w:tabs>
        <w:suppressAutoHyphens w:val="0"/>
        <w:ind w:left="0" w:firstLine="567"/>
        <w:contextualSpacing/>
        <w:jc w:val="both"/>
      </w:pPr>
      <w:r>
        <w:t>Подрядчик</w:t>
      </w:r>
      <w:r w:rsidR="00E171EB" w:rsidRPr="00813DF5">
        <w:t xml:space="preserve"> обязан отменить не вступившее в силу решение об одностороннем отказе от исполнения </w:t>
      </w:r>
      <w:r w:rsidR="00E171EB">
        <w:t>договор</w:t>
      </w:r>
      <w:r w:rsidR="00E171EB" w:rsidRPr="00813DF5">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E171EB">
        <w:t>договор</w:t>
      </w:r>
      <w:r w:rsidR="00E171EB" w:rsidRPr="00813DF5">
        <w:t xml:space="preserve">а устранены нарушения условий </w:t>
      </w:r>
      <w:r w:rsidR="00E171EB">
        <w:t>договор</w:t>
      </w:r>
      <w:r w:rsidR="00E171EB" w:rsidRPr="00813DF5">
        <w:t>а, послужившие основанием для принятия указанного решения.</w:t>
      </w:r>
    </w:p>
    <w:p w:rsidR="00E171EB" w:rsidRDefault="00E171EB" w:rsidP="00E171EB">
      <w:pPr>
        <w:pStyle w:val="a7"/>
        <w:numPr>
          <w:ilvl w:val="1"/>
          <w:numId w:val="3"/>
        </w:numPr>
        <w:tabs>
          <w:tab w:val="left" w:pos="1276"/>
        </w:tabs>
        <w:suppressAutoHyphens w:val="0"/>
        <w:ind w:left="0" w:firstLine="567"/>
        <w:contextualSpacing/>
        <w:jc w:val="both"/>
      </w:pPr>
      <w:r w:rsidRPr="00813DF5">
        <w:t xml:space="preserve">При расторжении </w:t>
      </w:r>
      <w:r>
        <w:t>договор</w:t>
      </w:r>
      <w:r w:rsidRPr="00813DF5">
        <w:t xml:space="preserve">а в связи с односторонним отказом стороны </w:t>
      </w:r>
      <w:r>
        <w:t>договор</w:t>
      </w:r>
      <w:r w:rsidRPr="00813DF5">
        <w:t xml:space="preserve">а от исполнения </w:t>
      </w:r>
      <w:r>
        <w:t>договор</w:t>
      </w:r>
      <w:r w:rsidRPr="00813DF5">
        <w:t xml:space="preserve">а другая сторона </w:t>
      </w:r>
      <w:r>
        <w:t>договор</w:t>
      </w:r>
      <w:r w:rsidRPr="00813DF5">
        <w:t xml:space="preserve">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813DF5">
        <w:t>а.</w:t>
      </w:r>
    </w:p>
    <w:p w:rsidR="00E171EB" w:rsidRPr="00813DF5" w:rsidRDefault="00E171EB" w:rsidP="00E171EB">
      <w:pPr>
        <w:pStyle w:val="a7"/>
        <w:ind w:left="426"/>
        <w:jc w:val="both"/>
      </w:pPr>
    </w:p>
    <w:p w:rsidR="00E171EB" w:rsidRPr="00813DF5" w:rsidRDefault="00E171EB" w:rsidP="00E171EB">
      <w:pPr>
        <w:pStyle w:val="ConsPlusNonformat"/>
        <w:numPr>
          <w:ilvl w:val="0"/>
          <w:numId w:val="3"/>
        </w:numPr>
        <w:suppressAutoHyphens w:val="0"/>
        <w:autoSpaceDN w:val="0"/>
        <w:adjustRightInd w:val="0"/>
        <w:jc w:val="center"/>
        <w:rPr>
          <w:rFonts w:ascii="Times New Roman" w:hAnsi="Times New Roman" w:cs="Times New Roman"/>
          <w:b/>
          <w:sz w:val="24"/>
          <w:szCs w:val="24"/>
        </w:rPr>
      </w:pPr>
      <w:r w:rsidRPr="00813DF5">
        <w:rPr>
          <w:rFonts w:ascii="Times New Roman" w:hAnsi="Times New Roman" w:cs="Times New Roman"/>
          <w:b/>
          <w:sz w:val="24"/>
          <w:szCs w:val="24"/>
        </w:rPr>
        <w:t>Прочие условия</w:t>
      </w:r>
    </w:p>
    <w:p w:rsidR="00E171EB"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Настоящий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 вступает в силу с даты его подписания Сторонами и действует до исполнения Сторонами своих обязательств и завершения всех взаиморасчетов по </w:t>
      </w:r>
      <w:r>
        <w:rPr>
          <w:rFonts w:ascii="Times New Roman" w:hAnsi="Times New Roman" w:cs="Times New Roman"/>
          <w:sz w:val="24"/>
          <w:szCs w:val="24"/>
        </w:rPr>
        <w:t>договор</w:t>
      </w:r>
      <w:r w:rsidRPr="00813DF5">
        <w:rPr>
          <w:rFonts w:ascii="Times New Roman" w:hAnsi="Times New Roman" w:cs="Times New Roman"/>
          <w:sz w:val="24"/>
          <w:szCs w:val="24"/>
        </w:rPr>
        <w:t>у.</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BD5351">
        <w:rPr>
          <w:rFonts w:ascii="Times New Roman" w:hAnsi="Times New Roman" w:cs="Times New Roman"/>
          <w:sz w:val="24"/>
          <w:szCs w:val="24"/>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w:t>
      </w:r>
      <w:r>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lastRenderedPageBreak/>
        <w:t xml:space="preserve">Вопросы, не урегулированные настоящим </w:t>
      </w:r>
      <w:r>
        <w:rPr>
          <w:rFonts w:ascii="Times New Roman" w:hAnsi="Times New Roman" w:cs="Times New Roman"/>
          <w:sz w:val="24"/>
          <w:szCs w:val="24"/>
        </w:rPr>
        <w:t>договор</w:t>
      </w:r>
      <w:r w:rsidRPr="00813DF5">
        <w:rPr>
          <w:rFonts w:ascii="Times New Roman" w:hAnsi="Times New Roman" w:cs="Times New Roman"/>
          <w:sz w:val="24"/>
          <w:szCs w:val="24"/>
        </w:rPr>
        <w:t>ом, разрешаются в соответствии с законодательством Российской Федерации.</w:t>
      </w:r>
    </w:p>
    <w:p w:rsidR="00E171EB" w:rsidRPr="00813DF5" w:rsidRDefault="00E171EB" w:rsidP="00E171EB">
      <w:pPr>
        <w:pStyle w:val="ConsPlusNonformat"/>
        <w:numPr>
          <w:ilvl w:val="1"/>
          <w:numId w:val="3"/>
        </w:numPr>
        <w:tabs>
          <w:tab w:val="left" w:pos="1134"/>
        </w:tabs>
        <w:suppressAutoHyphens w:val="0"/>
        <w:autoSpaceDN w:val="0"/>
        <w:adjustRightInd w:val="0"/>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Неотъемлемой частью настоящего </w:t>
      </w:r>
      <w:r w:rsidR="00CB1A79">
        <w:rPr>
          <w:rFonts w:ascii="Times New Roman" w:hAnsi="Times New Roman" w:cs="Times New Roman"/>
          <w:sz w:val="24"/>
          <w:szCs w:val="24"/>
        </w:rPr>
        <w:t>договора является следующие приложения</w:t>
      </w:r>
      <w:r w:rsidRPr="00813DF5">
        <w:rPr>
          <w:rFonts w:ascii="Times New Roman" w:hAnsi="Times New Roman" w:cs="Times New Roman"/>
          <w:sz w:val="24"/>
          <w:szCs w:val="24"/>
        </w:rPr>
        <w:t>:</w:t>
      </w:r>
    </w:p>
    <w:p w:rsidR="00E171EB" w:rsidRPr="00813DF5" w:rsidRDefault="00E171EB" w:rsidP="00E171EB">
      <w:pPr>
        <w:pStyle w:val="ConsPlusNonformat"/>
        <w:spacing w:after="120"/>
        <w:ind w:left="1080" w:hanging="513"/>
        <w:jc w:val="both"/>
        <w:rPr>
          <w:rFonts w:ascii="Times New Roman" w:hAnsi="Times New Roman" w:cs="Times New Roman"/>
          <w:sz w:val="24"/>
          <w:szCs w:val="24"/>
        </w:rPr>
      </w:pPr>
      <w:r w:rsidRPr="00813DF5">
        <w:rPr>
          <w:rFonts w:ascii="Times New Roman" w:hAnsi="Times New Roman" w:cs="Times New Roman"/>
          <w:sz w:val="24"/>
          <w:szCs w:val="24"/>
        </w:rPr>
        <w:t xml:space="preserve">Приложение № 1 </w:t>
      </w:r>
      <w:r w:rsidR="00CB1A79">
        <w:rPr>
          <w:rFonts w:ascii="Times New Roman" w:hAnsi="Times New Roman" w:cs="Times New Roman"/>
          <w:sz w:val="24"/>
          <w:szCs w:val="24"/>
        </w:rPr>
        <w:t>«Техническое задание»</w:t>
      </w:r>
      <w:r w:rsidR="00CB1A79" w:rsidRPr="00CB1A79">
        <w:rPr>
          <w:rFonts w:ascii="Times New Roman" w:hAnsi="Times New Roman" w:cs="Times New Roman"/>
          <w:sz w:val="24"/>
          <w:szCs w:val="24"/>
        </w:rPr>
        <w:t xml:space="preserve">, </w:t>
      </w:r>
      <w:r w:rsidR="00CB1A79">
        <w:rPr>
          <w:rFonts w:ascii="Times New Roman" w:hAnsi="Times New Roman" w:cs="Times New Roman"/>
          <w:sz w:val="24"/>
          <w:szCs w:val="24"/>
        </w:rPr>
        <w:t>Приложение № 2 «Сметная документация».</w:t>
      </w:r>
    </w:p>
    <w:p w:rsidR="00E171EB" w:rsidRPr="00211E9C" w:rsidRDefault="00E171EB" w:rsidP="00E171EB">
      <w:pPr>
        <w:pStyle w:val="ConsPlusNonformat"/>
        <w:numPr>
          <w:ilvl w:val="0"/>
          <w:numId w:val="3"/>
        </w:numPr>
        <w:suppressAutoHyphens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А</w:t>
      </w:r>
      <w:r w:rsidRPr="00211E9C">
        <w:rPr>
          <w:rFonts w:ascii="Times New Roman" w:hAnsi="Times New Roman" w:cs="Times New Roman"/>
          <w:b/>
          <w:sz w:val="24"/>
          <w:szCs w:val="24"/>
        </w:rPr>
        <w:t>дреса</w:t>
      </w:r>
      <w:r>
        <w:rPr>
          <w:rFonts w:ascii="Times New Roman" w:hAnsi="Times New Roman" w:cs="Times New Roman"/>
          <w:b/>
          <w:sz w:val="24"/>
          <w:szCs w:val="24"/>
        </w:rPr>
        <w:t>,</w:t>
      </w:r>
      <w:r w:rsidRPr="00211E9C">
        <w:rPr>
          <w:rFonts w:ascii="Times New Roman" w:hAnsi="Times New Roman" w:cs="Times New Roman"/>
          <w:b/>
          <w:sz w:val="24"/>
          <w:szCs w:val="24"/>
        </w:rPr>
        <w:t xml:space="preserve"> банковские реквизиты</w:t>
      </w:r>
      <w:r>
        <w:rPr>
          <w:rFonts w:ascii="Times New Roman" w:hAnsi="Times New Roman" w:cs="Times New Roman"/>
          <w:b/>
          <w:sz w:val="24"/>
          <w:szCs w:val="24"/>
        </w:rPr>
        <w:t xml:space="preserve"> и подписи</w:t>
      </w:r>
      <w:r w:rsidRPr="00211E9C">
        <w:rPr>
          <w:rFonts w:ascii="Times New Roman" w:hAnsi="Times New Roman" w:cs="Times New Roman"/>
          <w:b/>
          <w:sz w:val="24"/>
          <w:szCs w:val="24"/>
        </w:rPr>
        <w:t xml:space="preserve"> сторон</w:t>
      </w:r>
    </w:p>
    <w:tbl>
      <w:tblPr>
        <w:tblW w:w="10031" w:type="dxa"/>
        <w:tblLook w:val="04A0" w:firstRow="1" w:lastRow="0" w:firstColumn="1" w:lastColumn="0" w:noHBand="0" w:noVBand="1"/>
      </w:tblPr>
      <w:tblGrid>
        <w:gridCol w:w="5211"/>
        <w:gridCol w:w="4820"/>
      </w:tblGrid>
      <w:tr w:rsidR="00E171EB" w:rsidRPr="00211E9C" w:rsidTr="00582E8B">
        <w:tc>
          <w:tcPr>
            <w:tcW w:w="5211" w:type="dxa"/>
          </w:tcPr>
          <w:p w:rsidR="00E171EB" w:rsidRPr="00211E9C" w:rsidRDefault="00E171EB" w:rsidP="00582E8B">
            <w:pPr>
              <w:autoSpaceDE w:val="0"/>
              <w:autoSpaceDN w:val="0"/>
              <w:adjustRightInd w:val="0"/>
              <w:jc w:val="both"/>
            </w:pPr>
            <w:r w:rsidRPr="00211E9C">
              <w:t>ЗАКАЗЧИК</w:t>
            </w:r>
          </w:p>
          <w:p w:rsidR="00E171EB" w:rsidRPr="006A6A71" w:rsidRDefault="00E171EB" w:rsidP="00582E8B">
            <w:pPr>
              <w:shd w:val="clear" w:color="auto" w:fill="FFFFFF"/>
              <w:overflowPunct w:val="0"/>
              <w:autoSpaceDE w:val="0"/>
              <w:autoSpaceDN w:val="0"/>
              <w:adjustRightInd w:val="0"/>
              <w:snapToGrid w:val="0"/>
              <w:textAlignment w:val="baseline"/>
              <w:rPr>
                <w:b/>
                <w:spacing w:val="3"/>
                <w:lang w:eastAsia="ru-RU"/>
              </w:rPr>
            </w:pPr>
            <w:r w:rsidRPr="006A6A71">
              <w:rPr>
                <w:b/>
                <w:spacing w:val="3"/>
                <w:lang w:eastAsia="ru-RU"/>
              </w:rPr>
              <w:t>ФКП «Аэропорты Камчатки»</w:t>
            </w:r>
          </w:p>
          <w:p w:rsidR="00E171EB" w:rsidRPr="006A6A71" w:rsidRDefault="00E171EB" w:rsidP="00582E8B">
            <w:pPr>
              <w:shd w:val="clear" w:color="auto" w:fill="FFFFFF"/>
              <w:overflowPunct w:val="0"/>
              <w:autoSpaceDE w:val="0"/>
              <w:autoSpaceDN w:val="0"/>
              <w:adjustRightInd w:val="0"/>
              <w:snapToGrid w:val="0"/>
              <w:textAlignment w:val="baseline"/>
              <w:rPr>
                <w:spacing w:val="3"/>
                <w:lang w:eastAsia="ru-RU"/>
              </w:rPr>
            </w:pPr>
            <w:r w:rsidRPr="006A6A71">
              <w:rPr>
                <w:spacing w:val="3"/>
                <w:lang w:eastAsia="ru-RU"/>
              </w:rPr>
              <w:t xml:space="preserve">Юридический адрес: 684005, Камчатский </w:t>
            </w:r>
            <w:proofErr w:type="spellStart"/>
            <w:r w:rsidRPr="006A6A71">
              <w:rPr>
                <w:spacing w:val="3"/>
                <w:lang w:eastAsia="ru-RU"/>
              </w:rPr>
              <w:t>кр</w:t>
            </w:r>
            <w:proofErr w:type="spellEnd"/>
            <w:r w:rsidRPr="006A6A71">
              <w:rPr>
                <w:spacing w:val="3"/>
                <w:lang w:eastAsia="ru-RU"/>
              </w:rPr>
              <w:t>.,</w:t>
            </w:r>
          </w:p>
          <w:p w:rsidR="00E171EB" w:rsidRPr="006A6A71" w:rsidRDefault="00E171EB" w:rsidP="00582E8B">
            <w:pPr>
              <w:shd w:val="clear" w:color="auto" w:fill="FFFFFF"/>
              <w:overflowPunct w:val="0"/>
              <w:autoSpaceDE w:val="0"/>
              <w:autoSpaceDN w:val="0"/>
              <w:adjustRightInd w:val="0"/>
              <w:snapToGrid w:val="0"/>
              <w:textAlignment w:val="baseline"/>
              <w:rPr>
                <w:spacing w:val="3"/>
                <w:lang w:eastAsia="ru-RU"/>
              </w:rPr>
            </w:pPr>
            <w:r w:rsidRPr="006A6A71">
              <w:rPr>
                <w:spacing w:val="3"/>
                <w:lang w:eastAsia="ru-RU"/>
              </w:rPr>
              <w:t>г. Елизово, ул. Звездная, д. 1</w:t>
            </w:r>
          </w:p>
          <w:p w:rsidR="00E171EB" w:rsidRPr="006A6A71" w:rsidRDefault="00E171EB" w:rsidP="00582E8B">
            <w:pPr>
              <w:shd w:val="clear" w:color="auto" w:fill="FFFFFF"/>
              <w:overflowPunct w:val="0"/>
              <w:autoSpaceDE w:val="0"/>
              <w:autoSpaceDN w:val="0"/>
              <w:adjustRightInd w:val="0"/>
              <w:snapToGrid w:val="0"/>
              <w:textAlignment w:val="baseline"/>
              <w:rPr>
                <w:spacing w:val="3"/>
                <w:lang w:eastAsia="ru-RU"/>
              </w:rPr>
            </w:pPr>
            <w:r w:rsidRPr="006A6A71">
              <w:rPr>
                <w:spacing w:val="3"/>
                <w:lang w:eastAsia="ru-RU"/>
              </w:rPr>
              <w:t xml:space="preserve">Почтовый адрес: 684001, Камчатский </w:t>
            </w:r>
            <w:proofErr w:type="spellStart"/>
            <w:r w:rsidRPr="006A6A71">
              <w:rPr>
                <w:spacing w:val="3"/>
                <w:lang w:eastAsia="ru-RU"/>
              </w:rPr>
              <w:t>кр</w:t>
            </w:r>
            <w:proofErr w:type="spellEnd"/>
            <w:r w:rsidRPr="006A6A71">
              <w:rPr>
                <w:spacing w:val="3"/>
                <w:lang w:eastAsia="ru-RU"/>
              </w:rPr>
              <w:t xml:space="preserve">., </w:t>
            </w:r>
          </w:p>
          <w:p w:rsidR="00E171EB" w:rsidRPr="006A6A71" w:rsidRDefault="00E171EB" w:rsidP="00582E8B">
            <w:pPr>
              <w:shd w:val="clear" w:color="auto" w:fill="FFFFFF"/>
              <w:overflowPunct w:val="0"/>
              <w:autoSpaceDE w:val="0"/>
              <w:autoSpaceDN w:val="0"/>
              <w:adjustRightInd w:val="0"/>
              <w:snapToGrid w:val="0"/>
              <w:textAlignment w:val="baseline"/>
              <w:rPr>
                <w:spacing w:val="3"/>
                <w:lang w:eastAsia="ru-RU"/>
              </w:rPr>
            </w:pPr>
            <w:r w:rsidRPr="006A6A71">
              <w:rPr>
                <w:spacing w:val="3"/>
                <w:lang w:eastAsia="ru-RU"/>
              </w:rPr>
              <w:t>г. Елизово-1, а/я 1</w:t>
            </w:r>
          </w:p>
          <w:p w:rsidR="00E171EB" w:rsidRPr="006A6A71" w:rsidRDefault="00E171EB" w:rsidP="00582E8B">
            <w:pPr>
              <w:shd w:val="clear" w:color="auto" w:fill="FFFFFF"/>
              <w:overflowPunct w:val="0"/>
              <w:autoSpaceDE w:val="0"/>
              <w:autoSpaceDN w:val="0"/>
              <w:adjustRightInd w:val="0"/>
              <w:snapToGrid w:val="0"/>
              <w:textAlignment w:val="baseline"/>
              <w:rPr>
                <w:spacing w:val="3"/>
                <w:lang w:val="en-US" w:eastAsia="ru-RU"/>
              </w:rPr>
            </w:pPr>
            <w:r w:rsidRPr="006A6A71">
              <w:rPr>
                <w:spacing w:val="3"/>
                <w:lang w:eastAsia="ru-RU"/>
              </w:rPr>
              <w:t>Тел</w:t>
            </w:r>
            <w:r w:rsidRPr="006A6A71">
              <w:rPr>
                <w:spacing w:val="3"/>
                <w:lang w:val="en-US" w:eastAsia="ru-RU"/>
              </w:rPr>
              <w:t>. 8 (4152) 218-500, 218-510</w:t>
            </w:r>
          </w:p>
          <w:p w:rsidR="00E171EB" w:rsidRPr="006A6A71" w:rsidRDefault="00E171EB" w:rsidP="00582E8B">
            <w:pPr>
              <w:overflowPunct w:val="0"/>
              <w:autoSpaceDE w:val="0"/>
              <w:autoSpaceDN w:val="0"/>
              <w:adjustRightInd w:val="0"/>
              <w:textAlignment w:val="baseline"/>
              <w:rPr>
                <w:bCs/>
                <w:color w:val="000000"/>
                <w:spacing w:val="-1"/>
                <w:lang w:val="en-US" w:eastAsia="ru-RU"/>
              </w:rPr>
            </w:pPr>
            <w:r w:rsidRPr="006A6A71">
              <w:rPr>
                <w:spacing w:val="3"/>
                <w:lang w:val="en-US" w:eastAsia="ru-RU"/>
              </w:rPr>
              <w:t xml:space="preserve">e-mail: </w:t>
            </w:r>
            <w:hyperlink r:id="rId8" w:history="1">
              <w:r w:rsidRPr="006A6A71">
                <w:rPr>
                  <w:bCs/>
                  <w:color w:val="0000FF"/>
                  <w:spacing w:val="-1"/>
                  <w:u w:val="single"/>
                  <w:lang w:val="en-US" w:eastAsia="ru-RU"/>
                </w:rPr>
                <w:t>priem@airkam.ru</w:t>
              </w:r>
            </w:hyperlink>
            <w:r w:rsidRPr="006A6A71">
              <w:rPr>
                <w:bCs/>
                <w:color w:val="000000"/>
                <w:spacing w:val="-1"/>
                <w:lang w:val="en-US" w:eastAsia="ru-RU"/>
              </w:rPr>
              <w:t xml:space="preserve"> </w:t>
            </w:r>
          </w:p>
          <w:p w:rsidR="00E171EB" w:rsidRPr="006A6A71" w:rsidRDefault="00E171EB" w:rsidP="00582E8B">
            <w:pPr>
              <w:shd w:val="clear" w:color="auto" w:fill="FFFFFF"/>
              <w:overflowPunct w:val="0"/>
              <w:autoSpaceDE w:val="0"/>
              <w:autoSpaceDN w:val="0"/>
              <w:adjustRightInd w:val="0"/>
              <w:snapToGrid w:val="0"/>
              <w:textAlignment w:val="baseline"/>
              <w:rPr>
                <w:spacing w:val="3"/>
                <w:lang w:eastAsia="ru-RU"/>
              </w:rPr>
            </w:pPr>
            <w:r w:rsidRPr="006A6A71">
              <w:rPr>
                <w:spacing w:val="3"/>
                <w:lang w:eastAsia="ru-RU"/>
              </w:rPr>
              <w:t>ИНН: 4105038601 КПП: 410501001</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БИК 043002711</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Р/счет 405 028 100 000 000 05 381</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Банк: ПАО «Камчаткомагропромбанк»</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К/счет 301 018 103 000 000 00 711</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Реквизиты лицевого счета получателя</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бюджетных средств:</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БИК 043002001</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Р/счет 405 018 109 000 010 00 001</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 xml:space="preserve">Отделение Петропавловск-Камчатский </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г. Петропавловск-Камчатский</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 xml:space="preserve">Получатель: УФК по Камчатскому краю </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 xml:space="preserve">(Федеральное казенное предприятие </w:t>
            </w:r>
          </w:p>
          <w:p w:rsidR="00E171EB" w:rsidRPr="006A6A71" w:rsidRDefault="00E171EB" w:rsidP="00582E8B">
            <w:pPr>
              <w:shd w:val="clear" w:color="auto" w:fill="FFFFFF"/>
              <w:snapToGrid w:val="0"/>
              <w:rPr>
                <w:rFonts w:eastAsia="MS Mincho"/>
                <w:bCs/>
                <w:spacing w:val="3"/>
              </w:rPr>
            </w:pPr>
            <w:r w:rsidRPr="006A6A71">
              <w:rPr>
                <w:rFonts w:eastAsia="MS Mincho"/>
                <w:bCs/>
                <w:spacing w:val="3"/>
              </w:rPr>
              <w:t>«Аэропорты Камчатки»</w:t>
            </w:r>
          </w:p>
          <w:p w:rsidR="00E171EB" w:rsidRPr="006A6A71" w:rsidRDefault="00E171EB" w:rsidP="00582E8B">
            <w:pPr>
              <w:overflowPunct w:val="0"/>
              <w:autoSpaceDE w:val="0"/>
              <w:autoSpaceDN w:val="0"/>
              <w:adjustRightInd w:val="0"/>
              <w:textAlignment w:val="baseline"/>
              <w:rPr>
                <w:spacing w:val="3"/>
                <w:lang w:eastAsia="ru-RU"/>
              </w:rPr>
            </w:pPr>
            <w:r w:rsidRPr="006A6A71">
              <w:rPr>
                <w:rFonts w:eastAsia="MS Mincho"/>
                <w:bCs/>
                <w:spacing w:val="3"/>
              </w:rPr>
              <w:t>Лицевой счет 41386023950)</w:t>
            </w:r>
          </w:p>
          <w:p w:rsidR="00E171EB" w:rsidRPr="006A6A71" w:rsidRDefault="00E171EB" w:rsidP="00582E8B">
            <w:pPr>
              <w:overflowPunct w:val="0"/>
              <w:autoSpaceDE w:val="0"/>
              <w:autoSpaceDN w:val="0"/>
              <w:adjustRightInd w:val="0"/>
              <w:jc w:val="both"/>
              <w:textAlignment w:val="baseline"/>
              <w:rPr>
                <w:lang w:eastAsia="ru-RU"/>
              </w:rPr>
            </w:pPr>
          </w:p>
          <w:p w:rsidR="00E171EB" w:rsidRPr="006A6A71" w:rsidRDefault="00E171EB" w:rsidP="00582E8B">
            <w:pPr>
              <w:overflowPunct w:val="0"/>
              <w:autoSpaceDE w:val="0"/>
              <w:autoSpaceDN w:val="0"/>
              <w:adjustRightInd w:val="0"/>
              <w:jc w:val="both"/>
              <w:textAlignment w:val="baseline"/>
              <w:rPr>
                <w:lang w:eastAsia="ru-RU"/>
              </w:rPr>
            </w:pPr>
            <w:r w:rsidRPr="006A6A71">
              <w:rPr>
                <w:b/>
                <w:bCs/>
                <w:lang w:eastAsia="ru-RU"/>
              </w:rPr>
              <w:t>Генеральный директор</w:t>
            </w:r>
          </w:p>
          <w:p w:rsidR="00E171EB" w:rsidRPr="006A6A71" w:rsidRDefault="00E171EB" w:rsidP="00582E8B">
            <w:pPr>
              <w:overflowPunct w:val="0"/>
              <w:autoSpaceDE w:val="0"/>
              <w:autoSpaceDN w:val="0"/>
              <w:adjustRightInd w:val="0"/>
              <w:jc w:val="both"/>
              <w:textAlignment w:val="baseline"/>
              <w:rPr>
                <w:b/>
                <w:lang w:eastAsia="ru-RU"/>
              </w:rPr>
            </w:pPr>
            <w:r w:rsidRPr="006A6A71">
              <w:rPr>
                <w:b/>
                <w:lang w:eastAsia="ru-RU"/>
              </w:rPr>
              <w:t>ФКП «Аэропорты Камчатки»</w:t>
            </w:r>
          </w:p>
          <w:p w:rsidR="00E171EB" w:rsidRDefault="00E171EB" w:rsidP="00582E8B">
            <w:pPr>
              <w:overflowPunct w:val="0"/>
              <w:autoSpaceDE w:val="0"/>
              <w:autoSpaceDN w:val="0"/>
              <w:adjustRightInd w:val="0"/>
              <w:jc w:val="both"/>
              <w:textAlignment w:val="baseline"/>
              <w:rPr>
                <w:lang w:eastAsia="ru-RU"/>
              </w:rPr>
            </w:pPr>
          </w:p>
          <w:p w:rsidR="00E171EB" w:rsidRPr="006A6A71" w:rsidRDefault="00E171EB" w:rsidP="00582E8B">
            <w:pPr>
              <w:overflowPunct w:val="0"/>
              <w:autoSpaceDE w:val="0"/>
              <w:autoSpaceDN w:val="0"/>
              <w:adjustRightInd w:val="0"/>
              <w:jc w:val="both"/>
              <w:textAlignment w:val="baseline"/>
              <w:rPr>
                <w:lang w:eastAsia="ru-RU"/>
              </w:rPr>
            </w:pPr>
            <w:r w:rsidRPr="006A6A71">
              <w:rPr>
                <w:b/>
                <w:bCs/>
                <w:lang w:eastAsia="ru-RU"/>
              </w:rPr>
              <w:t xml:space="preserve">_________________ </w:t>
            </w:r>
            <w:r>
              <w:rPr>
                <w:b/>
                <w:bCs/>
                <w:lang w:eastAsia="ru-RU"/>
              </w:rPr>
              <w:t>/_А.Ю. Журавлёв/</w:t>
            </w:r>
          </w:p>
          <w:p w:rsidR="00E171EB" w:rsidRPr="00211E9C" w:rsidRDefault="00E171EB" w:rsidP="00582E8B">
            <w:pPr>
              <w:autoSpaceDE w:val="0"/>
              <w:autoSpaceDN w:val="0"/>
              <w:adjustRightInd w:val="0"/>
              <w:jc w:val="both"/>
            </w:pPr>
            <w:r w:rsidRPr="00777F28">
              <w:rPr>
                <w:b/>
                <w:lang w:eastAsia="ru-RU"/>
              </w:rPr>
              <w:t>м.п.</w:t>
            </w:r>
          </w:p>
        </w:tc>
        <w:tc>
          <w:tcPr>
            <w:tcW w:w="4820" w:type="dxa"/>
          </w:tcPr>
          <w:p w:rsidR="00E171EB" w:rsidRPr="00211E9C" w:rsidRDefault="00CB1A79" w:rsidP="00582E8B">
            <w:pPr>
              <w:autoSpaceDE w:val="0"/>
              <w:autoSpaceDN w:val="0"/>
              <w:adjustRightInd w:val="0"/>
            </w:pPr>
            <w:r>
              <w:t>ПОДРЯДЧИК</w:t>
            </w:r>
          </w:p>
          <w:p w:rsidR="00E171EB" w:rsidRDefault="00E171EB" w:rsidP="00582E8B">
            <w:pPr>
              <w:autoSpaceDE w:val="0"/>
              <w:autoSpaceDN w:val="0"/>
              <w:adjustRightInd w:val="0"/>
              <w:jc w:val="both"/>
            </w:pPr>
          </w:p>
          <w:p w:rsidR="00E171EB" w:rsidRDefault="00E171EB" w:rsidP="00582E8B">
            <w:pPr>
              <w:autoSpaceDE w:val="0"/>
              <w:autoSpaceDN w:val="0"/>
              <w:adjustRightInd w:val="0"/>
              <w:jc w:val="both"/>
            </w:pPr>
          </w:p>
          <w:p w:rsidR="00E171EB" w:rsidRDefault="00E171EB" w:rsidP="00582E8B">
            <w:pPr>
              <w:autoSpaceDE w:val="0"/>
              <w:autoSpaceDN w:val="0"/>
              <w:adjustRightInd w:val="0"/>
              <w:jc w:val="both"/>
            </w:pPr>
          </w:p>
          <w:p w:rsidR="00E171EB" w:rsidRDefault="00E171EB" w:rsidP="00582E8B">
            <w:pPr>
              <w:autoSpaceDE w:val="0"/>
              <w:autoSpaceDN w:val="0"/>
              <w:adjustRightInd w:val="0"/>
              <w:jc w:val="both"/>
            </w:pPr>
          </w:p>
          <w:p w:rsidR="00E171EB" w:rsidRPr="00777F28" w:rsidRDefault="00E171EB" w:rsidP="00582E8B">
            <w:pPr>
              <w:autoSpaceDE w:val="0"/>
              <w:autoSpaceDN w:val="0"/>
              <w:adjustRightInd w:val="0"/>
              <w:jc w:val="both"/>
            </w:pPr>
          </w:p>
          <w:p w:rsidR="00E171EB" w:rsidRPr="00777F28" w:rsidRDefault="00E171EB" w:rsidP="00582E8B">
            <w:pPr>
              <w:autoSpaceDE w:val="0"/>
              <w:autoSpaceDN w:val="0"/>
              <w:adjustRightInd w:val="0"/>
              <w:jc w:val="both"/>
            </w:pPr>
          </w:p>
          <w:p w:rsidR="00E171EB" w:rsidRDefault="00E171EB" w:rsidP="00582E8B">
            <w:pPr>
              <w:autoSpaceDE w:val="0"/>
              <w:autoSpaceDN w:val="0"/>
              <w:adjustRightInd w:val="0"/>
              <w:jc w:val="both"/>
            </w:pPr>
          </w:p>
          <w:p w:rsidR="00E171EB" w:rsidRPr="00777F28" w:rsidRDefault="00E171EB" w:rsidP="00582E8B">
            <w:pPr>
              <w:autoSpaceDE w:val="0"/>
              <w:autoSpaceDN w:val="0"/>
              <w:adjustRightInd w:val="0"/>
              <w:jc w:val="both"/>
            </w:pPr>
          </w:p>
          <w:p w:rsidR="00E171EB" w:rsidRDefault="00E171EB" w:rsidP="00E171EB">
            <w:pPr>
              <w:autoSpaceDE w:val="0"/>
              <w:autoSpaceDN w:val="0"/>
              <w:adjustRightInd w:val="0"/>
              <w:jc w:val="both"/>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sidRPr="00777F28">
              <w:rPr>
                <w:b/>
                <w:bCs/>
              </w:rPr>
              <w:t xml:space="preserve">_________________ </w:t>
            </w:r>
          </w:p>
          <w:p w:rsidR="00E171EB" w:rsidRPr="00211E9C" w:rsidRDefault="00E171EB" w:rsidP="00E171EB">
            <w:pPr>
              <w:autoSpaceDE w:val="0"/>
              <w:autoSpaceDN w:val="0"/>
              <w:adjustRightInd w:val="0"/>
              <w:jc w:val="both"/>
            </w:pPr>
            <w:r w:rsidRPr="00777F28">
              <w:rPr>
                <w:b/>
              </w:rPr>
              <w:t xml:space="preserve"> м.п.</w:t>
            </w:r>
          </w:p>
        </w:tc>
      </w:tr>
    </w:tbl>
    <w:p w:rsidR="008C4054" w:rsidRDefault="008C4054" w:rsidP="008C4054">
      <w:pPr>
        <w:jc w:val="right"/>
        <w:rPr>
          <w:b/>
        </w:rPr>
      </w:pPr>
    </w:p>
    <w:p w:rsidR="000B682A" w:rsidRDefault="000B682A">
      <w:pPr>
        <w:suppressAutoHyphens w:val="0"/>
        <w:spacing w:after="160" w:line="259" w:lineRule="auto"/>
        <w:rPr>
          <w:b/>
        </w:rPr>
      </w:pPr>
      <w:r>
        <w:rPr>
          <w:b/>
        </w:rPr>
        <w:br w:type="page"/>
      </w:r>
    </w:p>
    <w:p w:rsidR="008C4054" w:rsidRDefault="008C4054" w:rsidP="008C4054">
      <w:pPr>
        <w:jc w:val="right"/>
        <w:rPr>
          <w:b/>
        </w:rPr>
      </w:pPr>
      <w:r>
        <w:rPr>
          <w:b/>
        </w:rPr>
        <w:lastRenderedPageBreak/>
        <w:t xml:space="preserve">Приложение № 1 </w:t>
      </w:r>
    </w:p>
    <w:p w:rsidR="008C4054" w:rsidRDefault="008C4054" w:rsidP="008C4054">
      <w:pPr>
        <w:jc w:val="right"/>
        <w:rPr>
          <w:b/>
        </w:rPr>
      </w:pPr>
      <w:r>
        <w:rPr>
          <w:b/>
        </w:rPr>
        <w:t>к Договору №____</w:t>
      </w:r>
    </w:p>
    <w:p w:rsidR="008C4054" w:rsidRDefault="008C4054" w:rsidP="008C4054">
      <w:pPr>
        <w:jc w:val="right"/>
        <w:rPr>
          <w:b/>
        </w:rPr>
      </w:pPr>
      <w:r>
        <w:rPr>
          <w:b/>
        </w:rPr>
        <w:t>от «__»</w:t>
      </w:r>
      <w:r w:rsidR="000C2644">
        <w:rPr>
          <w:b/>
        </w:rPr>
        <w:t xml:space="preserve"> </w:t>
      </w:r>
      <w:r>
        <w:rPr>
          <w:b/>
        </w:rPr>
        <w:t>_______2017г.</w:t>
      </w:r>
    </w:p>
    <w:p w:rsidR="008C4054" w:rsidRDefault="008C4054" w:rsidP="008C4054">
      <w:pPr>
        <w:jc w:val="right"/>
        <w:rPr>
          <w:b/>
        </w:rPr>
      </w:pPr>
    </w:p>
    <w:p w:rsidR="008C4054" w:rsidRPr="009C40DD" w:rsidRDefault="008C4054" w:rsidP="008C4054">
      <w:pPr>
        <w:jc w:val="center"/>
        <w:rPr>
          <w:b/>
        </w:rPr>
      </w:pPr>
      <w:r w:rsidRPr="009C40DD">
        <w:rPr>
          <w:b/>
        </w:rPr>
        <w:t>ТЕХНИЧЕСКОЕ ЗАДАНИЕ</w:t>
      </w:r>
    </w:p>
    <w:p w:rsidR="008C4054" w:rsidRDefault="008C4054" w:rsidP="008C4054">
      <w:pPr>
        <w:jc w:val="center"/>
        <w:rPr>
          <w:b/>
        </w:rPr>
      </w:pPr>
      <w:r w:rsidRPr="00F344D6">
        <w:rPr>
          <w:b/>
        </w:rPr>
        <w:t xml:space="preserve">на выполнение работ по </w:t>
      </w:r>
      <w:r>
        <w:rPr>
          <w:b/>
        </w:rPr>
        <w:t>замене</w:t>
      </w:r>
      <w:r w:rsidRPr="00F344D6">
        <w:rPr>
          <w:b/>
        </w:rPr>
        <w:t xml:space="preserve"> </w:t>
      </w:r>
      <w:r>
        <w:rPr>
          <w:b/>
        </w:rPr>
        <w:t>силовой и осветительной электропроводки здания</w:t>
      </w:r>
    </w:p>
    <w:p w:rsidR="008C4054" w:rsidRDefault="008C4054" w:rsidP="008C4054">
      <w:pPr>
        <w:jc w:val="center"/>
        <w:rPr>
          <w:b/>
        </w:rPr>
      </w:pPr>
      <w:r>
        <w:rPr>
          <w:b/>
        </w:rPr>
        <w:t xml:space="preserve">Центральная заправочная станция в аэропорту Тиличики </w:t>
      </w:r>
    </w:p>
    <w:p w:rsidR="008C4054" w:rsidRPr="00F344D6" w:rsidRDefault="008C4054" w:rsidP="008C4054">
      <w:pPr>
        <w:jc w:val="center"/>
        <w:rPr>
          <w:b/>
        </w:rPr>
      </w:pPr>
    </w:p>
    <w:p w:rsidR="008C4054" w:rsidRDefault="008C4054" w:rsidP="008C4054"/>
    <w:p w:rsidR="000B682A" w:rsidRDefault="000B682A" w:rsidP="008C4054"/>
    <w:p w:rsidR="000B682A" w:rsidRDefault="000B682A" w:rsidP="008C4054"/>
    <w:p w:rsidR="000B682A" w:rsidRDefault="000B682A" w:rsidP="008C4054"/>
    <w:p w:rsidR="000B682A" w:rsidRDefault="000B682A" w:rsidP="008C4054"/>
    <w:p w:rsidR="000B682A" w:rsidRDefault="000B682A" w:rsidP="008C4054"/>
    <w:p w:rsidR="000B682A" w:rsidRDefault="000B682A" w:rsidP="008C4054"/>
    <w:p w:rsidR="000B682A" w:rsidRDefault="000B682A" w:rsidP="008C4054"/>
    <w:p w:rsidR="000B682A" w:rsidRDefault="000B682A" w:rsidP="008C4054"/>
    <w:p w:rsidR="000B682A" w:rsidRDefault="000B682A" w:rsidP="008C4054"/>
    <w:p w:rsidR="000B682A" w:rsidRDefault="000B682A" w:rsidP="008C4054"/>
    <w:p w:rsidR="008C4054" w:rsidRDefault="008C4054" w:rsidP="008C4054">
      <w:pPr>
        <w:ind w:firstLine="567"/>
      </w:pPr>
      <w:r w:rsidRPr="00E150C9">
        <w:t xml:space="preserve">Товарные знаки и марки материалов, указанные в </w:t>
      </w:r>
      <w:r>
        <w:t xml:space="preserve">техническом задании и </w:t>
      </w:r>
      <w:r w:rsidRPr="00E150C9">
        <w:t>сметных расчетах, не являют</w:t>
      </w:r>
      <w:r>
        <w:t>ся</w:t>
      </w:r>
      <w:r w:rsidRPr="00E150C9">
        <w:t xml:space="preserve"> требованиями к используемому товару и приведены в целях расчета (обоснования)</w:t>
      </w:r>
      <w:r>
        <w:t xml:space="preserve"> </w:t>
      </w:r>
      <w:r w:rsidRPr="00E150C9">
        <w:t>начальной (максимальной) цены контракта. Любое указание на товарные знаки в локальных сметах</w:t>
      </w:r>
      <w:r>
        <w:t xml:space="preserve"> следует читать в сопровождении </w:t>
      </w:r>
      <w:r w:rsidRPr="00E150C9">
        <w:t>слов ИЛИ ЭКВИВАЛЕНТ</w:t>
      </w:r>
      <w:r>
        <w:t>.</w:t>
      </w:r>
    </w:p>
    <w:p w:rsidR="008C4054" w:rsidRDefault="008C4054" w:rsidP="008C4054">
      <w:pPr>
        <w:ind w:firstLine="567"/>
      </w:pPr>
      <w:r>
        <w:t xml:space="preserve">Подрядчик </w:t>
      </w:r>
      <w:r w:rsidRPr="009743A7">
        <w:rPr>
          <w:highlight w:val="yellow"/>
        </w:rPr>
        <w:t>имеет право</w:t>
      </w:r>
      <w:r>
        <w:t xml:space="preserve"> предоставить смету на весь комплекс работ. Определить сметную стоимость базисно - индексным методом с применением государственных сметных нормативов, утвержденных приказами Минстроя Российской Федерации. В сметной стоимости учесть весь комплекс работ, отраженный в настоящем Техническом задании.</w:t>
      </w:r>
    </w:p>
    <w:p w:rsidR="00B72996" w:rsidRDefault="00B72996" w:rsidP="00E171EB"/>
    <w:sectPr w:rsidR="00B72996" w:rsidSect="000B682A">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15:restartNumberingAfterBreak="0">
    <w:nsid w:val="537B58E3"/>
    <w:multiLevelType w:val="hybridMultilevel"/>
    <w:tmpl w:val="71CA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06B391C"/>
    <w:multiLevelType w:val="multilevel"/>
    <w:tmpl w:val="F0B60C5E"/>
    <w:lvl w:ilvl="0">
      <w:start w:val="6"/>
      <w:numFmt w:val="decimal"/>
      <w:lvlText w:val="%1."/>
      <w:lvlJc w:val="left"/>
      <w:pPr>
        <w:ind w:left="720" w:hanging="360"/>
      </w:pPr>
      <w:rPr>
        <w:rFonts w:hint="default"/>
        <w:b/>
      </w:rPr>
    </w:lvl>
    <w:lvl w:ilvl="1">
      <w:start w:val="1"/>
      <w:numFmt w:val="decimal"/>
      <w:isLgl/>
      <w:lvlText w:val="%1.%2."/>
      <w:lvlJc w:val="left"/>
      <w:pPr>
        <w:ind w:left="1070" w:hanging="360"/>
      </w:pPr>
      <w:rPr>
        <w:rFonts w:hint="default"/>
        <w:i w:val="0"/>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EB"/>
    <w:rsid w:val="000124CA"/>
    <w:rsid w:val="000B682A"/>
    <w:rsid w:val="000C2644"/>
    <w:rsid w:val="000D0CDE"/>
    <w:rsid w:val="000E214E"/>
    <w:rsid w:val="002C5E18"/>
    <w:rsid w:val="004B3E88"/>
    <w:rsid w:val="004C669A"/>
    <w:rsid w:val="00534BF3"/>
    <w:rsid w:val="00582E8B"/>
    <w:rsid w:val="005A711C"/>
    <w:rsid w:val="00606F9B"/>
    <w:rsid w:val="0060779D"/>
    <w:rsid w:val="00677684"/>
    <w:rsid w:val="00816D42"/>
    <w:rsid w:val="008C4054"/>
    <w:rsid w:val="009B3D9B"/>
    <w:rsid w:val="00A83BED"/>
    <w:rsid w:val="00B02A42"/>
    <w:rsid w:val="00B72996"/>
    <w:rsid w:val="00B851D2"/>
    <w:rsid w:val="00CB1A79"/>
    <w:rsid w:val="00D25B16"/>
    <w:rsid w:val="00D82C1B"/>
    <w:rsid w:val="00DC5E60"/>
    <w:rsid w:val="00E171EB"/>
    <w:rsid w:val="00EA2E4D"/>
    <w:rsid w:val="00F454C4"/>
    <w:rsid w:val="00F5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7A91"/>
  <w15:chartTrackingRefBased/>
  <w15:docId w15:val="{A47BECEF-5330-47CD-A455-EA99A2E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D9B"/>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aliases w:val="H3"/>
    <w:basedOn w:val="a"/>
    <w:next w:val="a"/>
    <w:link w:val="31"/>
    <w:uiPriority w:val="99"/>
    <w:qFormat/>
    <w:rsid w:val="00E171EB"/>
    <w:pPr>
      <w:keepNext/>
      <w:spacing w:before="240" w:after="60"/>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E171EB"/>
    <w:rPr>
      <w:rFonts w:asciiTheme="majorHAnsi" w:eastAsiaTheme="majorEastAsia" w:hAnsiTheme="majorHAnsi" w:cstheme="majorBidi"/>
      <w:color w:val="1F4D78" w:themeColor="accent1" w:themeShade="7F"/>
      <w:sz w:val="24"/>
      <w:szCs w:val="24"/>
      <w:lang w:eastAsia="zh-CN"/>
    </w:rPr>
  </w:style>
  <w:style w:type="character" w:customStyle="1" w:styleId="31">
    <w:name w:val="Заголовок 3 Знак1"/>
    <w:aliases w:val="H3 Знак"/>
    <w:basedOn w:val="a0"/>
    <w:link w:val="3"/>
    <w:uiPriority w:val="99"/>
    <w:rsid w:val="00E171EB"/>
    <w:rPr>
      <w:rFonts w:ascii="Arial" w:eastAsia="Times New Roman" w:hAnsi="Arial" w:cs="Arial"/>
      <w:b/>
      <w:bCs/>
      <w:sz w:val="24"/>
      <w:szCs w:val="24"/>
      <w:lang w:eastAsia="zh-CN"/>
    </w:rPr>
  </w:style>
  <w:style w:type="character" w:styleId="a3">
    <w:name w:val="Hyperlink"/>
    <w:basedOn w:val="a0"/>
    <w:uiPriority w:val="99"/>
    <w:rsid w:val="00E171EB"/>
    <w:rPr>
      <w:color w:val="0000FF"/>
      <w:u w:val="single"/>
    </w:rPr>
  </w:style>
  <w:style w:type="paragraph" w:styleId="a4">
    <w:name w:val="Body Text"/>
    <w:basedOn w:val="a"/>
    <w:link w:val="1"/>
    <w:uiPriority w:val="99"/>
    <w:rsid w:val="00E171EB"/>
    <w:pPr>
      <w:spacing w:after="120"/>
      <w:jc w:val="both"/>
    </w:pPr>
  </w:style>
  <w:style w:type="character" w:customStyle="1" w:styleId="a5">
    <w:name w:val="Основной текст Знак"/>
    <w:basedOn w:val="a0"/>
    <w:uiPriority w:val="99"/>
    <w:semiHidden/>
    <w:rsid w:val="00E171EB"/>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E171E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Подраздел"/>
    <w:basedOn w:val="a"/>
    <w:uiPriority w:val="99"/>
    <w:rsid w:val="00E171EB"/>
    <w:pPr>
      <w:spacing w:before="240" w:after="120"/>
      <w:jc w:val="center"/>
    </w:pPr>
    <w:rPr>
      <w:rFonts w:ascii="TimesDL" w:hAnsi="TimesDL" w:cs="TimesDL"/>
      <w:b/>
      <w:bCs/>
      <w:smallCaps/>
      <w:spacing w:val="-2"/>
    </w:rPr>
  </w:style>
  <w:style w:type="paragraph" w:customStyle="1" w:styleId="ConsPlusNonformat">
    <w:name w:val="ConsPlusNonformat"/>
    <w:uiPriority w:val="99"/>
    <w:rsid w:val="00E171EB"/>
    <w:pPr>
      <w:suppressAutoHyphens/>
      <w:autoSpaceDE w:val="0"/>
      <w:spacing w:after="0" w:line="240" w:lineRule="auto"/>
    </w:pPr>
    <w:rPr>
      <w:rFonts w:ascii="Courier New" w:eastAsia="Times New Roman" w:hAnsi="Courier New" w:cs="Courier New"/>
      <w:sz w:val="20"/>
      <w:szCs w:val="20"/>
      <w:lang w:eastAsia="zh-CN"/>
    </w:rPr>
  </w:style>
  <w:style w:type="paragraph" w:styleId="a7">
    <w:name w:val="List Paragraph"/>
    <w:basedOn w:val="a"/>
    <w:uiPriority w:val="34"/>
    <w:qFormat/>
    <w:rsid w:val="00E171EB"/>
    <w:pPr>
      <w:ind w:left="720"/>
    </w:pPr>
  </w:style>
  <w:style w:type="character" w:customStyle="1" w:styleId="a8">
    <w:name w:val="Заголовок Знак"/>
    <w:basedOn w:val="a0"/>
    <w:link w:val="a9"/>
    <w:uiPriority w:val="99"/>
    <w:locked/>
    <w:rsid w:val="00E171EB"/>
    <w:rPr>
      <w:rFonts w:ascii="Cambria" w:hAnsi="Cambria" w:cs="Cambria"/>
      <w:b/>
      <w:bCs/>
      <w:kern w:val="1"/>
      <w:sz w:val="32"/>
      <w:szCs w:val="32"/>
    </w:rPr>
  </w:style>
  <w:style w:type="paragraph" w:customStyle="1" w:styleId="ConsNormal">
    <w:name w:val="ConsNormal"/>
    <w:uiPriority w:val="99"/>
    <w:rsid w:val="00E171E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9">
    <w:name w:val="Title"/>
    <w:basedOn w:val="a"/>
    <w:link w:val="a8"/>
    <w:uiPriority w:val="99"/>
    <w:qFormat/>
    <w:rsid w:val="00E171EB"/>
    <w:pPr>
      <w:suppressAutoHyphens w:val="0"/>
      <w:jc w:val="center"/>
    </w:pPr>
    <w:rPr>
      <w:rFonts w:ascii="Cambria" w:eastAsiaTheme="minorHAnsi" w:hAnsi="Cambria" w:cs="Cambria"/>
      <w:b/>
      <w:bCs/>
      <w:kern w:val="1"/>
      <w:sz w:val="32"/>
      <w:szCs w:val="32"/>
      <w:lang w:eastAsia="en-US"/>
    </w:rPr>
  </w:style>
  <w:style w:type="character" w:customStyle="1" w:styleId="10">
    <w:name w:val="Заголовок Знак1"/>
    <w:basedOn w:val="a0"/>
    <w:uiPriority w:val="10"/>
    <w:rsid w:val="00E171EB"/>
    <w:rPr>
      <w:rFonts w:asciiTheme="majorHAnsi" w:eastAsiaTheme="majorEastAsia" w:hAnsiTheme="majorHAnsi" w:cstheme="majorBidi"/>
      <w:spacing w:val="-10"/>
      <w:kern w:val="28"/>
      <w:sz w:val="56"/>
      <w:szCs w:val="56"/>
      <w:lang w:eastAsia="zh-CN"/>
    </w:rPr>
  </w:style>
  <w:style w:type="character" w:customStyle="1" w:styleId="1">
    <w:name w:val="Основной текст Знак1"/>
    <w:basedOn w:val="a0"/>
    <w:link w:val="a4"/>
    <w:uiPriority w:val="99"/>
    <w:locked/>
    <w:rsid w:val="00E171EB"/>
    <w:rPr>
      <w:rFonts w:ascii="Times New Roman" w:eastAsia="Times New Roman" w:hAnsi="Times New Roman" w:cs="Times New Roman"/>
      <w:sz w:val="24"/>
      <w:szCs w:val="24"/>
      <w:lang w:eastAsia="zh-CN"/>
    </w:rPr>
  </w:style>
  <w:style w:type="paragraph" w:customStyle="1" w:styleId="aa">
    <w:name w:val="Обычный + по ширине"/>
    <w:basedOn w:val="a"/>
    <w:uiPriority w:val="99"/>
    <w:rsid w:val="00E171EB"/>
    <w:pPr>
      <w:suppressAutoHyphens w:val="0"/>
      <w:jc w:val="both"/>
    </w:pPr>
    <w:rPr>
      <w:lang w:eastAsia="ru-RU"/>
    </w:rPr>
  </w:style>
  <w:style w:type="paragraph" w:customStyle="1" w:styleId="-">
    <w:name w:val="Контракт-раздел"/>
    <w:basedOn w:val="a"/>
    <w:next w:val="-0"/>
    <w:uiPriority w:val="99"/>
    <w:rsid w:val="00E171EB"/>
    <w:pPr>
      <w:keepNext/>
      <w:numPr>
        <w:numId w:val="1"/>
      </w:numPr>
      <w:tabs>
        <w:tab w:val="left" w:pos="540"/>
      </w:tabs>
      <w:spacing w:before="360" w:after="120"/>
      <w:jc w:val="center"/>
      <w:outlineLvl w:val="3"/>
    </w:pPr>
    <w:rPr>
      <w:b/>
      <w:bCs/>
      <w:caps/>
      <w:smallCaps/>
      <w:lang w:eastAsia="ru-RU"/>
    </w:rPr>
  </w:style>
  <w:style w:type="paragraph" w:customStyle="1" w:styleId="-0">
    <w:name w:val="Контракт-пункт"/>
    <w:basedOn w:val="a"/>
    <w:uiPriority w:val="99"/>
    <w:rsid w:val="00E171EB"/>
    <w:pPr>
      <w:numPr>
        <w:ilvl w:val="1"/>
        <w:numId w:val="1"/>
      </w:numPr>
      <w:suppressAutoHyphens w:val="0"/>
      <w:jc w:val="both"/>
    </w:pPr>
    <w:rPr>
      <w:lang w:eastAsia="ru-RU"/>
    </w:rPr>
  </w:style>
  <w:style w:type="paragraph" w:customStyle="1" w:styleId="-1">
    <w:name w:val="Контракт-подпункт"/>
    <w:basedOn w:val="a"/>
    <w:uiPriority w:val="99"/>
    <w:rsid w:val="00E171EB"/>
    <w:pPr>
      <w:numPr>
        <w:ilvl w:val="2"/>
        <w:numId w:val="1"/>
      </w:numPr>
      <w:suppressAutoHyphens w:val="0"/>
      <w:jc w:val="both"/>
    </w:pPr>
    <w:rPr>
      <w:lang w:eastAsia="ru-RU"/>
    </w:rPr>
  </w:style>
  <w:style w:type="paragraph" w:customStyle="1" w:styleId="-2">
    <w:name w:val="Контракт-подподпункт"/>
    <w:basedOn w:val="a"/>
    <w:uiPriority w:val="99"/>
    <w:rsid w:val="00E171EB"/>
    <w:pPr>
      <w:numPr>
        <w:ilvl w:val="3"/>
        <w:numId w:val="1"/>
      </w:numPr>
      <w:suppressAutoHyphens w:val="0"/>
      <w:jc w:val="both"/>
    </w:pPr>
    <w:rPr>
      <w:lang w:eastAsia="ru-RU"/>
    </w:rPr>
  </w:style>
  <w:style w:type="character" w:customStyle="1" w:styleId="ConsPlusNormal0">
    <w:name w:val="ConsPlusNormal Знак"/>
    <w:link w:val="ConsPlusNormal"/>
    <w:uiPriority w:val="99"/>
    <w:locked/>
    <w:rsid w:val="00E171EB"/>
    <w:rPr>
      <w:rFonts w:ascii="Arial" w:eastAsia="Times New Roman" w:hAnsi="Arial" w:cs="Arial"/>
      <w:sz w:val="20"/>
      <w:szCs w:val="20"/>
      <w:lang w:eastAsia="zh-CN"/>
    </w:rPr>
  </w:style>
  <w:style w:type="table" w:styleId="ab">
    <w:name w:val="Table Grid"/>
    <w:basedOn w:val="a1"/>
    <w:uiPriority w:val="59"/>
    <w:rsid w:val="008C4054"/>
    <w:pPr>
      <w:spacing w:after="0" w:line="240" w:lineRule="auto"/>
      <w:jc w:val="both"/>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F52762"/>
    <w:rPr>
      <w:rFonts w:ascii="Segoe UI" w:hAnsi="Segoe UI" w:cs="Segoe UI"/>
      <w:sz w:val="18"/>
      <w:szCs w:val="18"/>
    </w:rPr>
  </w:style>
  <w:style w:type="character" w:customStyle="1" w:styleId="ad">
    <w:name w:val="Текст выноски Знак"/>
    <w:basedOn w:val="a0"/>
    <w:link w:val="ac"/>
    <w:uiPriority w:val="99"/>
    <w:semiHidden/>
    <w:rsid w:val="00F52762"/>
    <w:rPr>
      <w:rFonts w:ascii="Segoe UI" w:eastAsia="Times New Roman" w:hAnsi="Segoe UI" w:cs="Segoe UI"/>
      <w:sz w:val="18"/>
      <w:szCs w:val="18"/>
      <w:lang w:eastAsia="zh-CN"/>
    </w:rPr>
  </w:style>
  <w:style w:type="paragraph" w:customStyle="1" w:styleId="FR1">
    <w:name w:val="FR1"/>
    <w:rsid w:val="00606F9B"/>
    <w:pPr>
      <w:widowControl w:val="0"/>
      <w:spacing w:after="0" w:line="360" w:lineRule="auto"/>
      <w:ind w:right="4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457">
      <w:bodyDiv w:val="1"/>
      <w:marLeft w:val="0"/>
      <w:marRight w:val="0"/>
      <w:marTop w:val="0"/>
      <w:marBottom w:val="0"/>
      <w:divBdr>
        <w:top w:val="none" w:sz="0" w:space="0" w:color="auto"/>
        <w:left w:val="none" w:sz="0" w:space="0" w:color="auto"/>
        <w:bottom w:val="none" w:sz="0" w:space="0" w:color="auto"/>
        <w:right w:val="none" w:sz="0" w:space="0" w:color="auto"/>
      </w:divBdr>
    </w:div>
    <w:div w:id="1317761644">
      <w:bodyDiv w:val="1"/>
      <w:marLeft w:val="0"/>
      <w:marRight w:val="0"/>
      <w:marTop w:val="0"/>
      <w:marBottom w:val="0"/>
      <w:divBdr>
        <w:top w:val="none" w:sz="0" w:space="0" w:color="auto"/>
        <w:left w:val="none" w:sz="0" w:space="0" w:color="auto"/>
        <w:bottom w:val="none" w:sz="0" w:space="0" w:color="auto"/>
        <w:right w:val="none" w:sz="0" w:space="0" w:color="auto"/>
      </w:divBdr>
    </w:div>
    <w:div w:id="1643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airkam.ru"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2767-BA4F-4E95-A8CD-2561B903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Матюшкова</dc:creator>
  <cp:keywords/>
  <dc:description/>
  <cp:lastModifiedBy>Юлия Киселёва</cp:lastModifiedBy>
  <cp:revision>13</cp:revision>
  <cp:lastPrinted>2017-05-17T01:43:00Z</cp:lastPrinted>
  <dcterms:created xsi:type="dcterms:W3CDTF">2017-05-15T23:21:00Z</dcterms:created>
  <dcterms:modified xsi:type="dcterms:W3CDTF">2017-05-18T04:31:00Z</dcterms:modified>
</cp:coreProperties>
</file>