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9" w:rsidRDefault="00F607B9" w:rsidP="00FD7057">
      <w:pPr>
        <w:tabs>
          <w:tab w:val="left" w:leader="underscore" w:pos="13494"/>
          <w:tab w:val="left" w:leader="underscore" w:pos="13834"/>
        </w:tabs>
        <w:spacing w:after="183" w:line="144" w:lineRule="exact"/>
        <w:ind w:left="12500" w:right="777" w:firstLine="320"/>
        <w:rPr>
          <w:rStyle w:val="33105pt"/>
          <w:rFonts w:eastAsia="Arial Unicode MS"/>
          <w:sz w:val="14"/>
          <w:szCs w:val="14"/>
        </w:rPr>
      </w:pPr>
      <w:r>
        <w:rPr>
          <w:rStyle w:val="33105pt"/>
          <w:rFonts w:eastAsia="Arial Unicode MS"/>
          <w:sz w:val="14"/>
          <w:szCs w:val="14"/>
        </w:rPr>
        <w:t xml:space="preserve">Приложение </w:t>
      </w:r>
      <w:r w:rsidR="00FD7057">
        <w:rPr>
          <w:rStyle w:val="33105pt"/>
          <w:rFonts w:eastAsia="Arial Unicode MS"/>
          <w:sz w:val="14"/>
          <w:szCs w:val="14"/>
        </w:rPr>
        <w:t xml:space="preserve">№ 2 к Государственному контракту № </w:t>
      </w:r>
      <w:r w:rsidR="002747A9">
        <w:rPr>
          <w:rStyle w:val="33105pt"/>
          <w:rFonts w:eastAsia="Arial Unicode MS"/>
          <w:sz w:val="14"/>
          <w:szCs w:val="14"/>
        </w:rPr>
        <w:t xml:space="preserve">  </w:t>
      </w:r>
      <w:r w:rsidR="00FD7057">
        <w:rPr>
          <w:rStyle w:val="33105pt"/>
          <w:rFonts w:eastAsia="Arial Unicode MS"/>
          <w:sz w:val="14"/>
          <w:szCs w:val="14"/>
        </w:rPr>
        <w:t xml:space="preserve"> от ____________</w:t>
      </w:r>
      <w:r w:rsidR="002747A9">
        <w:rPr>
          <w:rStyle w:val="33105pt"/>
          <w:rFonts w:eastAsia="Arial Unicode MS"/>
          <w:sz w:val="14"/>
          <w:szCs w:val="14"/>
        </w:rPr>
        <w:t xml:space="preserve"> </w:t>
      </w:r>
      <w:r w:rsidR="00FD7057">
        <w:rPr>
          <w:rStyle w:val="33105pt"/>
          <w:rFonts w:eastAsia="Arial Unicode MS"/>
          <w:sz w:val="14"/>
          <w:szCs w:val="14"/>
        </w:rPr>
        <w:t>2015</w:t>
      </w:r>
      <w:r w:rsidR="009E2C51">
        <w:rPr>
          <w:rStyle w:val="33105pt"/>
          <w:rFonts w:eastAsia="Arial Unicode MS"/>
          <w:sz w:val="14"/>
          <w:szCs w:val="14"/>
        </w:rPr>
        <w:t xml:space="preserve"> </w:t>
      </w:r>
      <w:r w:rsidR="00FD7057">
        <w:rPr>
          <w:rStyle w:val="33105pt"/>
          <w:rFonts w:eastAsia="Arial Unicode MS"/>
          <w:sz w:val="14"/>
          <w:szCs w:val="14"/>
        </w:rPr>
        <w:t>г.</w:t>
      </w:r>
    </w:p>
    <w:p w:rsidR="00FD7057" w:rsidRPr="00F607B9" w:rsidRDefault="00FD7057" w:rsidP="00FD7057">
      <w:pPr>
        <w:tabs>
          <w:tab w:val="left" w:leader="underscore" w:pos="13494"/>
          <w:tab w:val="left" w:leader="underscore" w:pos="13834"/>
        </w:tabs>
        <w:spacing w:after="183" w:line="144" w:lineRule="exact"/>
        <w:ind w:right="777"/>
        <w:jc w:val="center"/>
        <w:rPr>
          <w:rStyle w:val="33105pt"/>
          <w:rFonts w:eastAsia="Arial Unicode MS"/>
          <w:sz w:val="14"/>
          <w:szCs w:val="14"/>
        </w:rPr>
      </w:pPr>
      <w:r>
        <w:rPr>
          <w:rStyle w:val="33105pt"/>
          <w:rFonts w:eastAsia="Arial Unicode MS"/>
          <w:sz w:val="14"/>
          <w:szCs w:val="14"/>
        </w:rPr>
        <w:t>График выполнения работ по объекту: «Строительство аэропорта Тиличики, Камчатский край»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714"/>
        <w:gridCol w:w="734"/>
        <w:gridCol w:w="864"/>
        <w:gridCol w:w="902"/>
        <w:gridCol w:w="850"/>
        <w:gridCol w:w="725"/>
        <w:gridCol w:w="725"/>
        <w:gridCol w:w="725"/>
        <w:gridCol w:w="730"/>
        <w:gridCol w:w="720"/>
        <w:gridCol w:w="739"/>
        <w:gridCol w:w="734"/>
        <w:gridCol w:w="739"/>
        <w:gridCol w:w="754"/>
      </w:tblGrid>
      <w:tr w:rsidR="00F607B9" w:rsidRPr="00F607B9" w:rsidTr="00550AC9">
        <w:trPr>
          <w:trHeight w:val="51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8D" w:rsidRDefault="002A4B8D" w:rsidP="002A4B8D">
            <w:pPr>
              <w:framePr w:wrap="notBeside" w:vAnchor="text" w:hAnchor="text" w:xAlign="center" w:y="1"/>
              <w:jc w:val="center"/>
              <w:rPr>
                <w:rStyle w:val="340"/>
                <w:rFonts w:eastAsia="Arial Unicode MS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№</w:t>
            </w:r>
          </w:p>
          <w:p w:rsidR="00F607B9" w:rsidRPr="00F607B9" w:rsidRDefault="00F607B9" w:rsidP="002A4B8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Наименование</w:t>
            </w:r>
            <w:r w:rsidRPr="00F607B9">
              <w:rPr>
                <w:rStyle w:val="341"/>
                <w:rFonts w:eastAsia="Arial Unicode MS"/>
                <w:sz w:val="14"/>
                <w:szCs w:val="14"/>
              </w:rPr>
              <w:t xml:space="preserve"> этапов и их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содержание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Длитель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softHyphen/>
              <w:t>ность, дни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8" w:lineRule="exact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 начала работ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 окончании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ind w:right="2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Стоимость» </w:t>
            </w:r>
            <w:r w:rsidRPr="00F607B9">
              <w:rPr>
                <w:rStyle w:val="341"/>
                <w:rFonts w:eastAsia="Arial Unicode MS"/>
                <w:sz w:val="14"/>
                <w:szCs w:val="14"/>
              </w:rPr>
              <w:t>руб.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0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2015 год</w:t>
            </w:r>
          </w:p>
        </w:tc>
      </w:tr>
      <w:tr w:rsidR="00F607B9" w:rsidRPr="00F607B9" w:rsidTr="00550AC9">
        <w:trPr>
          <w:trHeight w:val="32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F607B9" w:rsidP="00ED7B56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1-3</w:t>
            </w:r>
            <w:r w:rsidR="00A97421">
              <w:rPr>
                <w:rStyle w:val="330"/>
                <w:rFonts w:eastAsia="Arial Unicode MS"/>
                <w:sz w:val="14"/>
                <w:szCs w:val="1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31-60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61-90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91-120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121-150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151-180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A97421" w:rsidP="00A97421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181</w:t>
            </w:r>
            <w:r w:rsidR="00F607B9" w:rsidRPr="00F607B9">
              <w:rPr>
                <w:rStyle w:val="330"/>
                <w:rFonts w:eastAsia="Arial Unicode MS"/>
                <w:sz w:val="14"/>
                <w:szCs w:val="14"/>
              </w:rPr>
              <w:t>-21</w:t>
            </w:r>
            <w:r>
              <w:rPr>
                <w:rStyle w:val="330"/>
                <w:rFonts w:eastAsia="Arial Unicode MS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211-240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241-270</w:t>
            </w:r>
          </w:p>
        </w:tc>
      </w:tr>
      <w:tr w:rsidR="00F607B9" w:rsidRPr="00F607B9" w:rsidTr="00550AC9">
        <w:trPr>
          <w:trHeight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A9742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A97421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15</w:t>
            </w:r>
          </w:p>
        </w:tc>
      </w:tr>
      <w:tr w:rsidR="00F607B9" w:rsidRPr="00F607B9" w:rsidTr="00550AC9">
        <w:trPr>
          <w:trHeight w:val="16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Разработка проектной документации</w:t>
            </w:r>
            <w:r w:rsidR="00E73622">
              <w:rPr>
                <w:rStyle w:val="34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D7057" w:rsidP="00FD7057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50"/>
                <w:rFonts w:ascii="Times New Roman" w:hAnsi="Times New Roman" w:cs="Times New Roman"/>
                <w:sz w:val="14"/>
                <w:szCs w:val="14"/>
              </w:rPr>
              <w:t>2</w:t>
            </w:r>
            <w:r w:rsidR="00F607B9" w:rsidRPr="00F607B9">
              <w:rPr>
                <w:rStyle w:val="350"/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15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0AC9">
              <w:rPr>
                <w:rStyle w:val="340"/>
                <w:rFonts w:eastAsia="Arial Unicode MS"/>
                <w:b/>
                <w:sz w:val="14"/>
                <w:szCs w:val="14"/>
              </w:rPr>
              <w:t>1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D7057" w:rsidRDefault="00FD7057" w:rsidP="00FD7057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50"/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55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D7057" w:rsidRDefault="00FD7057" w:rsidP="00FD7057">
            <w:pPr>
              <w:framePr w:wrap="notBeside" w:vAnchor="text" w:hAnchor="text" w:xAlign="center" w:y="1"/>
              <w:spacing w:line="168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 xml:space="preserve">Разработка схемы генерального плана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развития аэродрома 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A97421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П</w:t>
            </w:r>
            <w:r w:rsidR="00FD7057" w:rsidRPr="00F607B9">
              <w:rPr>
                <w:rStyle w:val="330"/>
                <w:rFonts w:eastAsia="Arial Unicode MS"/>
                <w:sz w:val="14"/>
                <w:szCs w:val="14"/>
              </w:rPr>
              <w:t>редварительный расчет необходимого финансирования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 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FD7057" w:rsidP="00A97421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 xml:space="preserve">Разработка </w:t>
            </w:r>
            <w:r w:rsidR="00A97421">
              <w:rPr>
                <w:rStyle w:val="330"/>
                <w:rFonts w:eastAsia="Arial Unicode MS"/>
                <w:sz w:val="14"/>
                <w:szCs w:val="14"/>
              </w:rPr>
              <w:t>вариантов планировок объемных зданий и сооружений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A97421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Инженерные изыскания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47A9" w:rsidRPr="00F607B9" w:rsidTr="00550AC9">
        <w:trPr>
          <w:trHeight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A97421" w:rsidRDefault="002747A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Согласование 1 этапа с Государственным Заказчиком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36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55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550AC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550AC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47A9" w:rsidRPr="00F607B9" w:rsidTr="00550AC9">
        <w:trPr>
          <w:trHeight w:val="3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1"/>
                <w:rFonts w:eastAsia="Arial Unicode MS"/>
                <w:sz w:val="14"/>
                <w:szCs w:val="14"/>
              </w:rPr>
              <w:t>II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56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180</w:t>
            </w:r>
            <w:r w:rsidRPr="00F607B9">
              <w:rPr>
                <w:rStyle w:val="340"/>
                <w:rFonts w:eastAsia="Arial Unicode MS"/>
                <w:sz w:val="14"/>
                <w:szCs w:val="14"/>
                <w:lang w:val="en-US"/>
              </w:rPr>
              <w:t xml:space="preserve"> 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A9" w:rsidRPr="00F607B9" w:rsidRDefault="002747A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550AC9">
        <w:trPr>
          <w:trHeight w:val="4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2.1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A97421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Проектные работы в объеме положений п. </w:t>
            </w:r>
            <w:r>
              <w:rPr>
                <w:rStyle w:val="330"/>
                <w:rFonts w:eastAsia="Arial Unicode MS"/>
                <w:sz w:val="14"/>
                <w:szCs w:val="14"/>
              </w:rPr>
              <w:t>16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 Задания на </w:t>
            </w:r>
            <w:r>
              <w:rPr>
                <w:rStyle w:val="330"/>
                <w:rFonts w:eastAsia="Arial Unicode MS"/>
                <w:sz w:val="14"/>
                <w:szCs w:val="14"/>
              </w:rPr>
              <w:t>проектирования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105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56 день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160 день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550AC9">
        <w:trPr>
          <w:trHeight w:val="16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550AC9">
        <w:trPr>
          <w:trHeight w:val="25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2.2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Получение и оформление исходно-разрешительной документации (технические у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словия, справки, согласования и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др.), 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подготовка материалов по дополнительному землеотводу,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подготовка материалов и оформление градостроительного плана земельного участка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105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56 день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160 день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550AC9">
        <w:trPr>
          <w:trHeight w:val="3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550AC9">
        <w:trPr>
          <w:trHeight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A97421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Согласование II этапа с </w:t>
            </w:r>
            <w:r>
              <w:rPr>
                <w:rStyle w:val="330"/>
                <w:rFonts w:eastAsia="Arial Unicode MS"/>
                <w:sz w:val="14"/>
                <w:szCs w:val="14"/>
              </w:rPr>
              <w:t>Государственным заказчиком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161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180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DE6C42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AC9" w:rsidRPr="00F607B9" w:rsidTr="009E2C51">
        <w:trPr>
          <w:trHeight w:val="3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0AC9">
              <w:rPr>
                <w:rStyle w:val="340"/>
                <w:rFonts w:eastAsia="Arial Unicode MS"/>
                <w:b/>
                <w:sz w:val="14"/>
                <w:szCs w:val="14"/>
              </w:rPr>
              <w:t>III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181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270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DE6C42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9E2C51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9E2C51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</w:tr>
      <w:tr w:rsidR="00550AC9" w:rsidRPr="00F607B9" w:rsidTr="00550AC9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Подготовка, сдача и техническое сопровождение проектной документации в органах государственной экспертизы. Получение заключения по проектной документации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181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250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2C51" w:rsidRPr="009E2C51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2C51" w:rsidRPr="009E2C51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2C51" w:rsidRPr="009E2C51" w:rsidRDefault="009E2C51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  <w:tr w:rsidR="00550AC9" w:rsidRPr="00F607B9" w:rsidTr="00550AC9">
        <w:trPr>
          <w:trHeight w:val="7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Передача Застройщику откорректированной в соответствии с заключениями экологической и государственной экспертизы проектной документации, а также прочей документации согласно Заданию на проектирование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251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270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Pr="00F607B9" w:rsidRDefault="00550AC9" w:rsidP="002747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C9" w:rsidRDefault="00550AC9" w:rsidP="002747A9">
            <w:pPr>
              <w:framePr w:wrap="notBeside" w:vAnchor="text" w:hAnchor="text" w:xAlign="center" w:y="1"/>
              <w:tabs>
                <w:tab w:val="left" w:leader="hyphen" w:pos="675"/>
              </w:tabs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2C51" w:rsidRDefault="009E2C51" w:rsidP="009E2C51">
            <w:pPr>
              <w:framePr w:wrap="notBeside" w:vAnchor="text" w:hAnchor="text" w:xAlign="center" w:y="1"/>
              <w:tabs>
                <w:tab w:val="left" w:leader="hyphen" w:pos="6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2C51" w:rsidRPr="00DE6C42" w:rsidRDefault="009E2C51" w:rsidP="009E2C51">
            <w:pPr>
              <w:framePr w:wrap="notBeside" w:vAnchor="text" w:hAnchor="text" w:xAlign="center" w:y="1"/>
              <w:tabs>
                <w:tab w:val="left" w:leader="hyphen" w:pos="6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______</w:t>
            </w:r>
          </w:p>
        </w:tc>
      </w:tr>
    </w:tbl>
    <w:p w:rsidR="00F607B9" w:rsidRPr="00F607B9" w:rsidRDefault="00F607B9" w:rsidP="00F607B9">
      <w:pPr>
        <w:framePr w:wrap="notBeside" w:vAnchor="text" w:hAnchor="text" w:xAlign="center" w:y="1"/>
        <w:spacing w:after="36"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>Примечание:</w:t>
      </w:r>
    </w:p>
    <w:p w:rsidR="00F607B9" w:rsidRPr="00F607B9" w:rsidRDefault="00F607B9" w:rsidP="00F607B9">
      <w:pPr>
        <w:framePr w:wrap="notBeside" w:vAnchor="text" w:hAnchor="text" w:xAlign="center" w:y="1"/>
        <w:numPr>
          <w:ilvl w:val="0"/>
          <w:numId w:val="2"/>
        </w:numPr>
        <w:tabs>
          <w:tab w:val="left" w:pos="125"/>
        </w:tabs>
        <w:spacing w:after="41"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 xml:space="preserve">стоимость этапов проектирования рассчитывается в процентном соотношении: I этап - 50%;  </w:t>
      </w:r>
      <w:r>
        <w:rPr>
          <w:rStyle w:val="a7"/>
          <w:rFonts w:eastAsia="Arial Unicode MS"/>
          <w:sz w:val="14"/>
          <w:szCs w:val="14"/>
          <w:lang w:val="en-US"/>
        </w:rPr>
        <w:t>II</w:t>
      </w:r>
      <w:r w:rsidRPr="00F607B9">
        <w:rPr>
          <w:rStyle w:val="a7"/>
          <w:rFonts w:eastAsia="Arial Unicode MS"/>
          <w:sz w:val="14"/>
          <w:szCs w:val="14"/>
        </w:rPr>
        <w:t xml:space="preserve"> этап - 45%; Ш этап - 5% от </w:t>
      </w:r>
      <w:r w:rsidR="002747A9">
        <w:rPr>
          <w:rStyle w:val="a7"/>
          <w:rFonts w:eastAsia="Arial Unicode MS"/>
          <w:sz w:val="14"/>
          <w:szCs w:val="14"/>
        </w:rPr>
        <w:t>цены Г</w:t>
      </w:r>
      <w:r w:rsidRPr="00F607B9">
        <w:rPr>
          <w:rStyle w:val="a7"/>
          <w:rFonts w:eastAsia="Arial Unicode MS"/>
          <w:sz w:val="14"/>
          <w:szCs w:val="14"/>
        </w:rPr>
        <w:t>осударственного контракта;</w:t>
      </w:r>
    </w:p>
    <w:p w:rsidR="00F607B9" w:rsidRPr="00F607B9" w:rsidRDefault="00F607B9" w:rsidP="00F607B9">
      <w:pPr>
        <w:framePr w:wrap="notBeside" w:vAnchor="text" w:hAnchor="text" w:xAlign="center" w:y="1"/>
        <w:numPr>
          <w:ilvl w:val="0"/>
          <w:numId w:val="2"/>
        </w:numPr>
        <w:tabs>
          <w:tab w:val="left" w:pos="139"/>
        </w:tabs>
        <w:spacing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>дни, указанные в столбцах 4 и 5 ис</w:t>
      </w:r>
      <w:r w:rsidR="002747A9">
        <w:rPr>
          <w:rStyle w:val="a7"/>
          <w:rFonts w:eastAsia="Arial Unicode MS"/>
          <w:sz w:val="14"/>
          <w:szCs w:val="14"/>
        </w:rPr>
        <w:t>числяются с момента заключения Г</w:t>
      </w:r>
      <w:r w:rsidRPr="00F607B9">
        <w:rPr>
          <w:rStyle w:val="a7"/>
          <w:rFonts w:eastAsia="Arial Unicode MS"/>
          <w:sz w:val="14"/>
          <w:szCs w:val="14"/>
        </w:rPr>
        <w:t>осударственного контракта</w:t>
      </w:r>
    </w:p>
    <w:p w:rsidR="00F607B9" w:rsidRPr="00F607B9" w:rsidRDefault="00F607B9" w:rsidP="00F607B9">
      <w:pPr>
        <w:tabs>
          <w:tab w:val="left" w:pos="12218"/>
        </w:tabs>
        <w:spacing w:before="135" w:line="182" w:lineRule="exact"/>
        <w:ind w:left="52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40"/>
          <w:rFonts w:eastAsia="Arial Unicode MS"/>
          <w:sz w:val="14"/>
          <w:szCs w:val="14"/>
        </w:rPr>
        <w:t>Генеральный директор</w:t>
      </w:r>
      <w:r w:rsidRPr="00F607B9">
        <w:rPr>
          <w:rStyle w:val="340"/>
          <w:rFonts w:eastAsia="Arial Unicode MS"/>
          <w:sz w:val="14"/>
          <w:szCs w:val="14"/>
        </w:rPr>
        <w:tab/>
        <w:t>Исполнитель:</w:t>
      </w:r>
    </w:p>
    <w:p w:rsidR="00F607B9" w:rsidRPr="00F607B9" w:rsidRDefault="00F607B9" w:rsidP="00F607B9">
      <w:pPr>
        <w:spacing w:after="230" w:line="182" w:lineRule="exact"/>
        <w:ind w:left="520" w:right="218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40"/>
          <w:rFonts w:eastAsia="Arial Unicode MS"/>
          <w:sz w:val="14"/>
          <w:szCs w:val="14"/>
        </w:rPr>
        <w:t>ФКП «Аэропорты Камчатки»</w:t>
      </w:r>
    </w:p>
    <w:p w:rsidR="00F607B9" w:rsidRPr="00F607B9" w:rsidRDefault="00F607B9" w:rsidP="00F607B9">
      <w:pPr>
        <w:spacing w:line="120" w:lineRule="exact"/>
        <w:ind w:left="222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30"/>
          <w:rFonts w:eastAsia="Arial Unicode MS"/>
          <w:sz w:val="14"/>
          <w:szCs w:val="14"/>
        </w:rPr>
        <w:t>А.Ю. Журавлёв</w:t>
      </w:r>
    </w:p>
    <w:p w:rsidR="002A4794" w:rsidRPr="00F607B9" w:rsidRDefault="002A4794" w:rsidP="00E134A5">
      <w:pPr>
        <w:rPr>
          <w:rFonts w:ascii="Times New Roman" w:hAnsi="Times New Roman" w:cs="Times New Roman"/>
          <w:sz w:val="14"/>
          <w:szCs w:val="14"/>
        </w:rPr>
      </w:pPr>
    </w:p>
    <w:sectPr w:rsidR="002A4794" w:rsidRPr="00F607B9" w:rsidSect="00F607B9">
      <w:footerReference w:type="even" r:id="rId8"/>
      <w:footerReference w:type="default" r:id="rId9"/>
      <w:pgSz w:w="16837" w:h="11905" w:orient="landscape"/>
      <w:pgMar w:top="284" w:right="851" w:bottom="457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C5" w:rsidRDefault="00A345C5" w:rsidP="0059200F">
      <w:r>
        <w:separator/>
      </w:r>
    </w:p>
  </w:endnote>
  <w:endnote w:type="continuationSeparator" w:id="1">
    <w:p w:rsidR="00A345C5" w:rsidRDefault="00A345C5" w:rsidP="0059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D920AA">
    <w:pPr>
      <w:pStyle w:val="a5"/>
      <w:framePr w:w="12316" w:h="158" w:wrap="none" w:vAnchor="text" w:hAnchor="page" w:x="-204" w:y="-524"/>
      <w:shd w:val="clear" w:color="auto" w:fill="auto"/>
      <w:ind w:left="11285"/>
    </w:pPr>
    <w:r w:rsidRPr="00D920AA">
      <w:fldChar w:fldCharType="begin"/>
    </w:r>
    <w:r w:rsidR="009E2C51">
      <w:instrText xml:space="preserve"> PAGE \* MERGEFORMAT </w:instrText>
    </w:r>
    <w:r w:rsidRPr="00D920AA">
      <w:fldChar w:fldCharType="separate"/>
    </w:r>
    <w:r w:rsidR="009E2C51" w:rsidRPr="00B718CD">
      <w:rPr>
        <w:rStyle w:val="105pt0pt"/>
        <w:noProof/>
      </w:rPr>
      <w:t>18</w:t>
    </w:r>
    <w:r>
      <w:rPr>
        <w:rStyle w:val="105pt0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A34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C5" w:rsidRDefault="00A345C5" w:rsidP="0059200F">
      <w:r>
        <w:separator/>
      </w:r>
    </w:p>
  </w:footnote>
  <w:footnote w:type="continuationSeparator" w:id="1">
    <w:p w:rsidR="00A345C5" w:rsidRDefault="00A345C5" w:rsidP="0059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0F6"/>
    <w:multiLevelType w:val="hybridMultilevel"/>
    <w:tmpl w:val="50B6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1"/>
    <w:rsid w:val="000124AA"/>
    <w:rsid w:val="00026876"/>
    <w:rsid w:val="000A54F5"/>
    <w:rsid w:val="000C2971"/>
    <w:rsid w:val="000C6FBF"/>
    <w:rsid w:val="000D6A85"/>
    <w:rsid w:val="00196571"/>
    <w:rsid w:val="001A36C6"/>
    <w:rsid w:val="002747A9"/>
    <w:rsid w:val="00296A9D"/>
    <w:rsid w:val="002A4794"/>
    <w:rsid w:val="002A4B8D"/>
    <w:rsid w:val="00355E17"/>
    <w:rsid w:val="003C6409"/>
    <w:rsid w:val="003D1BEF"/>
    <w:rsid w:val="00504562"/>
    <w:rsid w:val="005378A7"/>
    <w:rsid w:val="00545F69"/>
    <w:rsid w:val="00550AC9"/>
    <w:rsid w:val="0059200F"/>
    <w:rsid w:val="00707690"/>
    <w:rsid w:val="00752722"/>
    <w:rsid w:val="007B2291"/>
    <w:rsid w:val="007F28F7"/>
    <w:rsid w:val="00803BBB"/>
    <w:rsid w:val="00851E13"/>
    <w:rsid w:val="00906846"/>
    <w:rsid w:val="009610F7"/>
    <w:rsid w:val="009E2C51"/>
    <w:rsid w:val="00A345C5"/>
    <w:rsid w:val="00A50E36"/>
    <w:rsid w:val="00A97421"/>
    <w:rsid w:val="00AF04D2"/>
    <w:rsid w:val="00B32890"/>
    <w:rsid w:val="00B45772"/>
    <w:rsid w:val="00B63808"/>
    <w:rsid w:val="00B801E5"/>
    <w:rsid w:val="00BC2FF7"/>
    <w:rsid w:val="00BD79B2"/>
    <w:rsid w:val="00BD7A16"/>
    <w:rsid w:val="00C720EA"/>
    <w:rsid w:val="00CC564B"/>
    <w:rsid w:val="00CD3177"/>
    <w:rsid w:val="00D32E9A"/>
    <w:rsid w:val="00D920AA"/>
    <w:rsid w:val="00D9354B"/>
    <w:rsid w:val="00DE6C42"/>
    <w:rsid w:val="00E134A5"/>
    <w:rsid w:val="00E73622"/>
    <w:rsid w:val="00F01EAA"/>
    <w:rsid w:val="00F558FF"/>
    <w:rsid w:val="00F607B9"/>
    <w:rsid w:val="00F97D5A"/>
    <w:rsid w:val="00FD20D4"/>
    <w:rsid w:val="00FD7057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9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607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Колонтитул + 10;5 pt;Интервал 0 pt"/>
    <w:basedOn w:val="a4"/>
    <w:rsid w:val="00F607B9"/>
    <w:rPr>
      <w:spacing w:val="10"/>
      <w:sz w:val="21"/>
      <w:szCs w:val="21"/>
    </w:rPr>
  </w:style>
  <w:style w:type="character" w:customStyle="1" w:styleId="33">
    <w:name w:val="Основной текст (33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"/>
    <w:rsid w:val="00F607B9"/>
    <w:rPr>
      <w:b/>
      <w:bCs/>
      <w:sz w:val="21"/>
      <w:szCs w:val="21"/>
    </w:rPr>
  </w:style>
  <w:style w:type="character" w:customStyle="1" w:styleId="330">
    <w:name w:val="Основной текст (33)"/>
    <w:basedOn w:val="33"/>
    <w:rsid w:val="00F607B9"/>
  </w:style>
  <w:style w:type="character" w:customStyle="1" w:styleId="331">
    <w:name w:val="Основной текст (33) + Полужирный"/>
    <w:basedOn w:val="33"/>
    <w:rsid w:val="00F607B9"/>
    <w:rPr>
      <w:b/>
      <w:bCs/>
    </w:rPr>
  </w:style>
  <w:style w:type="character" w:customStyle="1" w:styleId="39">
    <w:name w:val="Основной текст (39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0">
    <w:name w:val="Основной текст (39)"/>
    <w:basedOn w:val="39"/>
    <w:rsid w:val="00F607B9"/>
  </w:style>
  <w:style w:type="character" w:customStyle="1" w:styleId="34">
    <w:name w:val="Основной текст (34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0">
    <w:name w:val="Основной текст (34)"/>
    <w:basedOn w:val="34"/>
    <w:rsid w:val="00F607B9"/>
  </w:style>
  <w:style w:type="character" w:customStyle="1" w:styleId="341">
    <w:name w:val="Основной текст (34) + Не полужирный"/>
    <w:basedOn w:val="34"/>
    <w:rsid w:val="00F607B9"/>
    <w:rPr>
      <w:b/>
      <w:bCs/>
    </w:rPr>
  </w:style>
  <w:style w:type="character" w:customStyle="1" w:styleId="35">
    <w:name w:val="Основной текст (35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0">
    <w:name w:val="Основной текст (35)"/>
    <w:basedOn w:val="35"/>
    <w:rsid w:val="00F607B9"/>
  </w:style>
  <w:style w:type="character" w:customStyle="1" w:styleId="36">
    <w:name w:val="Основной текст (36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0">
    <w:name w:val="Основной текст (36)"/>
    <w:basedOn w:val="36"/>
    <w:rsid w:val="00F607B9"/>
  </w:style>
  <w:style w:type="character" w:customStyle="1" w:styleId="37">
    <w:name w:val="Основной текст (37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0">
    <w:name w:val="Основной текст (37)"/>
    <w:basedOn w:val="37"/>
    <w:rsid w:val="00F607B9"/>
  </w:style>
  <w:style w:type="character" w:customStyle="1" w:styleId="38">
    <w:name w:val="Основной текст (38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0">
    <w:name w:val="Основной текст (38)"/>
    <w:basedOn w:val="38"/>
    <w:rsid w:val="00F607B9"/>
  </w:style>
  <w:style w:type="character" w:customStyle="1" w:styleId="a6">
    <w:name w:val="Подпись к таблице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7">
    <w:name w:val="Подпись к таблице"/>
    <w:basedOn w:val="a6"/>
    <w:rsid w:val="00F607B9"/>
  </w:style>
  <w:style w:type="paragraph" w:customStyle="1" w:styleId="a5">
    <w:name w:val="Колонтитул"/>
    <w:basedOn w:val="a"/>
    <w:link w:val="a4"/>
    <w:rsid w:val="00F607B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69B1-0C78-44A5-8B83-1A4126C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2015-03-16T00:06:00Z</cp:lastPrinted>
  <dcterms:created xsi:type="dcterms:W3CDTF">2015-03-16T00:08:00Z</dcterms:created>
  <dcterms:modified xsi:type="dcterms:W3CDTF">2015-04-13T03:24:00Z</dcterms:modified>
</cp:coreProperties>
</file>