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B24B5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proofErr w:type="spellStart"/>
      <w:r w:rsidR="00B24B56">
        <w:rPr>
          <w:b/>
        </w:rPr>
        <w:t>18зц-2015</w:t>
      </w:r>
      <w:proofErr w:type="spellEnd"/>
      <w:r w:rsidR="00415792">
        <w:rPr>
          <w:b/>
        </w:rPr>
        <w:t xml:space="preserve"> - отмена</w:t>
      </w:r>
    </w:p>
    <w:p w:rsidR="009E0141" w:rsidRDefault="00415792" w:rsidP="00B24B56">
      <w:pPr>
        <w:ind w:firstLine="0"/>
        <w:jc w:val="center"/>
      </w:pPr>
      <w:r>
        <w:t xml:space="preserve">об отмене </w:t>
      </w:r>
      <w:r w:rsidR="00B24B56">
        <w:t>запроса цен</w:t>
      </w:r>
    </w:p>
    <w:p w:rsidR="00B24B56" w:rsidRPr="00C40F21" w:rsidRDefault="00747036" w:rsidP="00B24B56">
      <w:pPr>
        <w:ind w:firstLine="0"/>
        <w:jc w:val="center"/>
        <w:rPr>
          <w:sz w:val="28"/>
          <w:szCs w:val="28"/>
        </w:rPr>
      </w:pPr>
      <w:r w:rsidRPr="00747036">
        <w:t xml:space="preserve">№ </w:t>
      </w:r>
      <w:bookmarkStart w:id="0" w:name="_GoBack"/>
      <w:r w:rsidR="00B24B56" w:rsidRPr="00C40F21">
        <w:rPr>
          <w:rFonts w:ascii="Arial" w:hAnsi="Arial" w:cs="Arial"/>
          <w:b/>
          <w:bCs/>
          <w:color w:val="0060A4"/>
          <w:sz w:val="28"/>
          <w:szCs w:val="28"/>
        </w:rPr>
        <w:t>31502068133</w:t>
      </w:r>
    </w:p>
    <w:bookmarkEnd w:id="0"/>
    <w:p w:rsidR="00747036" w:rsidRDefault="00747036" w:rsidP="00B24B56">
      <w:pPr>
        <w:ind w:firstLine="0"/>
        <w:jc w:val="center"/>
      </w:pPr>
      <w:r w:rsidRPr="00747036">
        <w:t xml:space="preserve">на </w:t>
      </w:r>
      <w:r w:rsidR="00B24B56">
        <w:rPr>
          <w:b/>
        </w:rPr>
        <w:t xml:space="preserve">Поставку </w:t>
      </w:r>
      <w:r w:rsidR="00B24B56" w:rsidRPr="0027739B">
        <w:rPr>
          <w:b/>
        </w:rPr>
        <w:t xml:space="preserve">комплектующих для </w:t>
      </w:r>
      <w:proofErr w:type="spellStart"/>
      <w:r w:rsidR="00B24B56" w:rsidRPr="0027739B">
        <w:rPr>
          <w:b/>
        </w:rPr>
        <w:t>ССО</w:t>
      </w:r>
      <w:proofErr w:type="spellEnd"/>
      <w:r w:rsidR="00B24B56" w:rsidRPr="0027739B">
        <w:rPr>
          <w:b/>
        </w:rPr>
        <w:t xml:space="preserve"> с </w:t>
      </w:r>
      <w:proofErr w:type="spellStart"/>
      <w:r w:rsidR="00B24B56" w:rsidRPr="0027739B">
        <w:rPr>
          <w:b/>
        </w:rPr>
        <w:t>ОМИ</w:t>
      </w:r>
      <w:proofErr w:type="spellEnd"/>
      <w:r w:rsidR="00B24B56" w:rsidRPr="0027739B">
        <w:rPr>
          <w:b/>
        </w:rPr>
        <w:t xml:space="preserve"> типа «Светлячок»</w:t>
      </w:r>
      <w:r w:rsidR="00B24B56">
        <w:rPr>
          <w:b/>
          <w:sz w:val="28"/>
          <w:szCs w:val="28"/>
        </w:rPr>
        <w:t xml:space="preserve"> </w:t>
      </w:r>
      <w:r w:rsidR="00B24B56" w:rsidRPr="00E6430D">
        <w:rPr>
          <w:b/>
        </w:rPr>
        <w:t>для нужд</w:t>
      </w:r>
      <w:r w:rsidR="00B24B56">
        <w:rPr>
          <w:b/>
        </w:rPr>
        <w:t xml:space="preserve"> </w:t>
      </w:r>
      <w:proofErr w:type="spellStart"/>
      <w:r w:rsidR="00B24B56">
        <w:rPr>
          <w:b/>
        </w:rPr>
        <w:t>ФКП</w:t>
      </w:r>
      <w:proofErr w:type="spellEnd"/>
      <w:r w:rsidR="00B24B56">
        <w:rPr>
          <w:b/>
        </w:rPr>
        <w:t xml:space="preserve"> «Аэропорты Камчатки» в 2015</w:t>
      </w:r>
      <w:r w:rsidR="00B24B56" w:rsidRPr="00E6430D">
        <w:rPr>
          <w:b/>
        </w:rPr>
        <w:t xml:space="preserve"> году</w:t>
      </w:r>
    </w:p>
    <w:p w:rsidR="00747036" w:rsidRDefault="00B24B56" w:rsidP="00B24B56">
      <w:pPr>
        <w:ind w:firstLine="0"/>
        <w:jc w:val="right"/>
      </w:pPr>
      <w:r>
        <w:t>11.03.2015</w:t>
      </w:r>
    </w:p>
    <w:p w:rsidR="00747036" w:rsidRDefault="00747036" w:rsidP="00747036">
      <w:pPr>
        <w:ind w:firstLine="0"/>
      </w:pPr>
    </w:p>
    <w:p w:rsidR="000A4ADD" w:rsidRDefault="000A4ADD" w:rsidP="00415792">
      <w:pPr>
        <w:spacing w:line="276" w:lineRule="auto"/>
      </w:pPr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</w:t>
      </w:r>
      <w:r w:rsidR="00415792">
        <w:t xml:space="preserve">отменить </w:t>
      </w:r>
      <w:r w:rsidR="00F049D0">
        <w:t>запрос цен</w:t>
      </w:r>
      <w:r w:rsidRPr="009C2740">
        <w:t xml:space="preserve">, </w:t>
      </w:r>
      <w:r w:rsidR="00415792">
        <w:rPr>
          <w:spacing w:val="1"/>
        </w:rPr>
        <w:t>размещенный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="00B24B56" w:rsidRPr="00C40F21">
        <w:rPr>
          <w:rFonts w:ascii="Arial" w:hAnsi="Arial" w:cs="Arial"/>
          <w:b/>
          <w:bCs/>
          <w:color w:val="0060A4"/>
          <w:sz w:val="28"/>
          <w:szCs w:val="28"/>
        </w:rPr>
        <w:t>31502068133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proofErr w:type="spellStart"/>
      <w:r w:rsidR="00B24B56">
        <w:t>18зц-2015</w:t>
      </w:r>
      <w:proofErr w:type="spellEnd"/>
      <w:r w:rsidR="00B24B56">
        <w:t xml:space="preserve"> - </w:t>
      </w:r>
      <w:r w:rsidRPr="009C2740">
        <w:rPr>
          <w:color w:val="0000FF"/>
        </w:rPr>
        <w:t xml:space="preserve"> </w:t>
      </w:r>
      <w:r w:rsidR="00B24B56">
        <w:t>26.02.2015</w:t>
      </w:r>
      <w:r w:rsidRPr="009C2740">
        <w:t>.</w:t>
      </w:r>
    </w:p>
    <w:p w:rsidR="000A4ADD" w:rsidRDefault="000A4ADD" w:rsidP="00415792">
      <w:pPr>
        <w:spacing w:line="276" w:lineRule="auto"/>
      </w:pPr>
    </w:p>
    <w:sectPr w:rsidR="000A4AD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545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792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1F7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4969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067A5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59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B56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47568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9D0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1E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2015-03-11T02:34:00Z</cp:lastPrinted>
  <dcterms:created xsi:type="dcterms:W3CDTF">2015-03-11T02:03:00Z</dcterms:created>
  <dcterms:modified xsi:type="dcterms:W3CDTF">2015-03-11T02:34:00Z</dcterms:modified>
</cp:coreProperties>
</file>