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AB69CD">
        <w:rPr>
          <w:b/>
          <w:sz w:val="22"/>
          <w:szCs w:val="22"/>
        </w:rPr>
        <w:t>9</w:t>
      </w:r>
      <w:r w:rsidR="00984266" w:rsidRPr="001249ED">
        <w:rPr>
          <w:b/>
          <w:sz w:val="22"/>
          <w:szCs w:val="22"/>
          <w:u w:val="single"/>
        </w:rPr>
        <w:t>/к</w:t>
      </w:r>
      <w:r w:rsidR="00F57EC7">
        <w:rPr>
          <w:b/>
          <w:sz w:val="22"/>
          <w:szCs w:val="22"/>
          <w:u w:val="single"/>
        </w:rPr>
        <w:t>-2014</w:t>
      </w:r>
    </w:p>
    <w:p w:rsidR="00C072A1" w:rsidRDefault="00054792" w:rsidP="00C072A1">
      <w:pPr>
        <w:jc w:val="center"/>
        <w:rPr>
          <w:sz w:val="22"/>
          <w:szCs w:val="22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  <w:r w:rsidR="00C072A1">
        <w:rPr>
          <w:sz w:val="22"/>
          <w:szCs w:val="22"/>
        </w:rPr>
        <w:t xml:space="preserve"> </w:t>
      </w:r>
    </w:p>
    <w:p w:rsidR="00AB69CD" w:rsidRPr="00C072A1" w:rsidRDefault="00AB69CD" w:rsidP="00C072A1">
      <w:pPr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C62917" w:rsidRPr="00581FE0" w:rsidRDefault="00F57EC7" w:rsidP="00054792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801C9B">
          <w:rPr>
            <w:rStyle w:val="ad"/>
            <w:i/>
            <w:sz w:val="28"/>
            <w:szCs w:val="28"/>
            <w:lang w:val="en-US"/>
          </w:rPr>
          <w:t>www</w:t>
        </w:r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960C40" w:rsidRPr="00801C9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581FE0" w:rsidRPr="00581FE0">
        <w:rPr>
          <w:rFonts w:ascii="Arial" w:hAnsi="Arial" w:cs="Arial"/>
          <w:b/>
          <w:bCs/>
          <w:color w:val="0060A4"/>
          <w:sz w:val="28"/>
          <w:szCs w:val="28"/>
        </w:rPr>
        <w:t>31400937506</w:t>
      </w:r>
    </w:p>
    <w:p w:rsidR="00AB69CD" w:rsidRPr="006A375D" w:rsidRDefault="00AB69CD" w:rsidP="00054792">
      <w:pPr>
        <w:ind w:firstLine="0"/>
        <w:jc w:val="center"/>
        <w:rPr>
          <w:sz w:val="28"/>
          <w:szCs w:val="28"/>
        </w:rPr>
      </w:pP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Pr="001249ED">
        <w:rPr>
          <w:rFonts w:eastAsia="Times New Roman"/>
          <w:b/>
          <w:bCs/>
          <w:spacing w:val="1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7" w:history="1"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d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054792" w:rsidRPr="001249ED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Павинская Марина Модестовна</w:t>
      </w:r>
    </w:p>
    <w:p w:rsidR="003F44D1" w:rsidRDefault="004F0EF6" w:rsidP="00B5593C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03529F" w:rsidRPr="00F654C6" w:rsidRDefault="0003529F" w:rsidP="00B5593C">
      <w:pPr>
        <w:ind w:firstLine="0"/>
      </w:pPr>
    </w:p>
    <w:tbl>
      <w:tblPr>
        <w:tblStyle w:val="ae"/>
        <w:tblW w:w="0" w:type="auto"/>
        <w:tblLayout w:type="fixed"/>
        <w:tblLook w:val="04A0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AB69CD" w:rsidRDefault="0045024C" w:rsidP="0003529F">
            <w:pPr>
              <w:ind w:firstLine="0"/>
              <w:jc w:val="center"/>
              <w:rPr>
                <w:i/>
              </w:rPr>
            </w:pPr>
            <w:r w:rsidRPr="00AB69CD">
              <w:rPr>
                <w:b/>
                <w:bCs/>
              </w:rPr>
              <w:t xml:space="preserve">Выполнение </w:t>
            </w:r>
            <w:r w:rsidR="00F210F7" w:rsidRPr="00AB69CD">
              <w:rPr>
                <w:b/>
                <w:bCs/>
              </w:rPr>
              <w:t xml:space="preserve">работ </w:t>
            </w:r>
            <w:r w:rsidR="00AB69CD" w:rsidRPr="00AB69CD">
              <w:rPr>
                <w:b/>
                <w:bCs/>
              </w:rPr>
              <w:t>по замене силовой и осветительной электропроводки Здания гаража аэропорта Оссора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F654C6">
            <w:pPr>
              <w:ind w:firstLine="0"/>
              <w:jc w:val="left"/>
            </w:pPr>
            <w:r w:rsidRPr="00F654C6">
              <w:t xml:space="preserve">Объем </w:t>
            </w:r>
            <w:r w:rsidR="00F654C6" w:rsidRPr="00F654C6">
              <w:t>выполняемых работ</w:t>
            </w:r>
          </w:p>
        </w:tc>
        <w:tc>
          <w:tcPr>
            <w:tcW w:w="6486" w:type="dxa"/>
            <w:vAlign w:val="bottom"/>
          </w:tcPr>
          <w:p w:rsidR="008F3745" w:rsidRPr="00F654C6" w:rsidRDefault="00B344FE" w:rsidP="004F0EF6">
            <w:pPr>
              <w:ind w:firstLine="0"/>
              <w:jc w:val="left"/>
            </w:pPr>
            <w:r w:rsidRPr="00F654C6">
              <w:t>в соответствии с техническим заданием</w:t>
            </w:r>
          </w:p>
        </w:tc>
      </w:tr>
      <w:tr w:rsidR="00AB69CD" w:rsidRPr="00F654C6" w:rsidTr="00FD0FC5">
        <w:tc>
          <w:tcPr>
            <w:tcW w:w="3085" w:type="dxa"/>
          </w:tcPr>
          <w:p w:rsidR="00AB69CD" w:rsidRPr="00F654C6" w:rsidRDefault="00AB69CD" w:rsidP="008D3923">
            <w:pPr>
              <w:ind w:firstLine="0"/>
              <w:jc w:val="left"/>
            </w:pPr>
            <w:r w:rsidRPr="00F654C6">
              <w:t xml:space="preserve">Место </w:t>
            </w:r>
            <w:r>
              <w:t>выполнения работ</w:t>
            </w:r>
            <w:r w:rsidRPr="00F654C6">
              <w:t>:</w:t>
            </w:r>
          </w:p>
        </w:tc>
        <w:tc>
          <w:tcPr>
            <w:tcW w:w="6486" w:type="dxa"/>
          </w:tcPr>
          <w:p w:rsidR="00AB69CD" w:rsidRPr="00CB2A27" w:rsidRDefault="00AB69CD" w:rsidP="0070370C">
            <w:pPr>
              <w:tabs>
                <w:tab w:val="left" w:pos="540"/>
                <w:tab w:val="left" w:pos="900"/>
              </w:tabs>
              <w:ind w:firstLine="0"/>
              <w:rPr>
                <w:highlight w:val="yellow"/>
              </w:rPr>
            </w:pPr>
            <w:r w:rsidRPr="00165272">
              <w:t xml:space="preserve">Камчатский край, </w:t>
            </w:r>
            <w:proofErr w:type="spellStart"/>
            <w:r>
              <w:t>Карагинский</w:t>
            </w:r>
            <w:proofErr w:type="spellEnd"/>
            <w:r>
              <w:t xml:space="preserve"> район, п. Оссора, территория аэропорта</w:t>
            </w:r>
          </w:p>
        </w:tc>
      </w:tr>
      <w:tr w:rsidR="00F57EC7" w:rsidRPr="00F654C6" w:rsidTr="00937561">
        <w:tc>
          <w:tcPr>
            <w:tcW w:w="3085" w:type="dxa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F57EC7" w:rsidRPr="00F654C6" w:rsidRDefault="00AB69CD" w:rsidP="0003529F">
            <w:pPr>
              <w:tabs>
                <w:tab w:val="left" w:pos="720"/>
              </w:tabs>
              <w:ind w:firstLine="0"/>
            </w:pPr>
            <w:r>
              <w:t>1 184 300,00 (один миллион сто восемьдесят четыре тысячи триста) рублей 00 копеек, с учетом НДС</w:t>
            </w:r>
          </w:p>
        </w:tc>
      </w:tr>
      <w:tr w:rsidR="00F654C6" w:rsidRPr="00F654C6" w:rsidTr="00937561">
        <w:tc>
          <w:tcPr>
            <w:tcW w:w="3085" w:type="dxa"/>
          </w:tcPr>
          <w:p w:rsidR="00F654C6" w:rsidRPr="00F654C6" w:rsidRDefault="00F654C6" w:rsidP="004F0EF6">
            <w:pPr>
              <w:ind w:firstLine="0"/>
              <w:jc w:val="left"/>
            </w:pPr>
          </w:p>
        </w:tc>
        <w:tc>
          <w:tcPr>
            <w:tcW w:w="6486" w:type="dxa"/>
          </w:tcPr>
          <w:p w:rsidR="00F654C6" w:rsidRPr="00F654C6" w:rsidRDefault="00F654C6" w:rsidP="00FD0FC5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F654C6">
              <w:rPr>
                <w:color w:val="C00000"/>
              </w:rPr>
              <w:t>В случае</w:t>
            </w:r>
            <w:proofErr w:type="gramStart"/>
            <w:r w:rsidRPr="00F654C6">
              <w:rPr>
                <w:color w:val="C00000"/>
              </w:rPr>
              <w:t>,</w:t>
            </w:r>
            <w:proofErr w:type="gramEnd"/>
            <w:r w:rsidRPr="00F654C6">
              <w:rPr>
                <w:color w:val="C00000"/>
              </w:rPr>
              <w:t xml:space="preserve"> если участник закупки в соответствии с действующим законодательством не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Место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209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Срок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AB69CD">
            <w:pPr>
              <w:ind w:firstLine="0"/>
              <w:jc w:val="left"/>
            </w:pPr>
            <w:r w:rsidRPr="00F654C6">
              <w:t xml:space="preserve">с </w:t>
            </w:r>
            <w:r w:rsidR="0003529F">
              <w:rPr>
                <w:b/>
              </w:rPr>
              <w:t>0</w:t>
            </w:r>
            <w:r w:rsidR="00AB69CD">
              <w:rPr>
                <w:b/>
              </w:rPr>
              <w:t>4</w:t>
            </w:r>
            <w:r w:rsidR="0003529F">
              <w:rPr>
                <w:b/>
              </w:rPr>
              <w:t>.03</w:t>
            </w:r>
            <w:r w:rsidRPr="00F654C6">
              <w:rPr>
                <w:b/>
              </w:rPr>
              <w:t>.2014.</w:t>
            </w:r>
            <w:r w:rsidRPr="00F654C6">
              <w:t xml:space="preserve"> по </w:t>
            </w:r>
            <w:r w:rsidR="0003529F">
              <w:rPr>
                <w:b/>
              </w:rPr>
              <w:t>24</w:t>
            </w:r>
            <w:r w:rsidR="00634D6D">
              <w:rPr>
                <w:b/>
              </w:rPr>
              <w:t>.03</w:t>
            </w:r>
            <w:r w:rsidRPr="00F654C6">
              <w:rPr>
                <w:b/>
              </w:rPr>
              <w:t>.2014</w:t>
            </w:r>
            <w:r w:rsidRPr="00F654C6">
              <w:t xml:space="preserve">,  в рабочие дни с 09-00 до 12-00 и с 13-00 </w:t>
            </w:r>
            <w:proofErr w:type="gramStart"/>
            <w:r w:rsidRPr="00F654C6">
              <w:t>до</w:t>
            </w:r>
            <w:proofErr w:type="gramEnd"/>
            <w:r w:rsidRPr="00F654C6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Порядок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вскрытия конвертов с заявками и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вскрытия и рассмотрения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03529F" w:rsidP="00B353F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25</w:t>
            </w:r>
            <w:r w:rsidR="00477765">
              <w:rPr>
                <w:b/>
              </w:rPr>
              <w:t>.03</w:t>
            </w:r>
            <w:r w:rsidR="00937561" w:rsidRPr="00F654C6">
              <w:rPr>
                <w:b/>
              </w:rPr>
              <w:t>.2014</w:t>
            </w:r>
            <w:r w:rsidR="00F57EC7" w:rsidRPr="00F654C6">
              <w:rPr>
                <w:b/>
              </w:rPr>
              <w:t xml:space="preserve"> г. 10-00</w:t>
            </w:r>
            <w:r w:rsidR="00937561" w:rsidRPr="00F654C6">
              <w:rPr>
                <w:b/>
              </w:rPr>
              <w:t xml:space="preserve"> </w:t>
            </w:r>
            <w:r w:rsidR="00937561" w:rsidRPr="00F654C6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03529F" w:rsidP="00634D6D">
            <w:pPr>
              <w:ind w:firstLine="0"/>
              <w:jc w:val="left"/>
            </w:pPr>
            <w:r>
              <w:t>25</w:t>
            </w:r>
            <w:r w:rsidR="00B86654">
              <w:t>.03</w:t>
            </w:r>
            <w:r w:rsidR="003F185B" w:rsidRPr="00F654C6">
              <w:t>.2014 г.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оценки и сопоставления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оценки и сопоставления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03529F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 </w:t>
            </w:r>
            <w:r w:rsidR="0003529F">
              <w:t>28</w:t>
            </w:r>
            <w:r w:rsidR="00F654C6" w:rsidRPr="00F654C6">
              <w:t>.03</w:t>
            </w:r>
            <w:r w:rsidR="003F185B" w:rsidRPr="00F654C6">
              <w:t>.2014 г.</w:t>
            </w:r>
            <w:r w:rsidRPr="00F654C6">
              <w:t xml:space="preserve">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открытого </w:t>
            </w:r>
            <w:r w:rsidRPr="00F654C6">
              <w:lastRenderedPageBreak/>
              <w:t xml:space="preserve">конкурса: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lastRenderedPageBreak/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lastRenderedPageBreak/>
              <w:t>Размер обеспечения заявки на участие в открытом конкурсе,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Default="0003529F" w:rsidP="00D677E7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>
              <w:t>конкурса</w:t>
            </w:r>
            <w:r w:rsidRPr="007931DC">
              <w:t xml:space="preserve"> должен быть заключен Заказчиком </w:t>
            </w:r>
            <w:r>
              <w:t xml:space="preserve">не ранее десяти 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  <w:p w:rsidR="0003529F" w:rsidRPr="007931DC" w:rsidRDefault="0003529F" w:rsidP="00D677E7">
            <w:pPr>
              <w:tabs>
                <w:tab w:val="left" w:pos="540"/>
              </w:tabs>
              <w:ind w:firstLine="45"/>
            </w:pPr>
            <w:r>
              <w:t>Перед заключением договора победитель предоставляет Заказчику на согласование Смету и Календарный график выполнения работ.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Переторжка</w:t>
            </w:r>
          </w:p>
        </w:tc>
        <w:tc>
          <w:tcPr>
            <w:tcW w:w="6486" w:type="dxa"/>
          </w:tcPr>
          <w:p w:rsidR="0003529F" w:rsidRPr="007931DC" w:rsidRDefault="0003529F" w:rsidP="00D677E7">
            <w:pPr>
              <w:pStyle w:val="ab"/>
              <w:ind w:left="0" w:firstLine="0"/>
            </w:pPr>
            <w:r w:rsidRPr="00D25AD7">
              <w:t>Переторжка заключается в добровольном повышении предпочтительности заявок участников конкурса в рамках специально орга</w:t>
            </w:r>
            <w:r>
              <w:t>низованной для этого процедуры (в соответствии с конкурсной документацией).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402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1FE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9CD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0C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2013-10-10T02:03:00Z</cp:lastPrinted>
  <dcterms:created xsi:type="dcterms:W3CDTF">2014-03-03T21:27:00Z</dcterms:created>
  <dcterms:modified xsi:type="dcterms:W3CDTF">2014-03-04T04:11:00Z</dcterms:modified>
</cp:coreProperties>
</file>