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7B173D">
        <w:rPr>
          <w:b/>
        </w:rPr>
        <w:t>4</w:t>
      </w:r>
      <w:r w:rsidRPr="00463E6F">
        <w:rPr>
          <w:b/>
          <w:u w:val="single"/>
        </w:rPr>
        <w:t>/</w:t>
      </w:r>
      <w:proofErr w:type="spellStart"/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proofErr w:type="spellEnd"/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 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1101"/>
        <w:gridCol w:w="2693"/>
        <w:gridCol w:w="5777"/>
      </w:tblGrid>
      <w:tr w:rsidR="008F3745" w:rsidRPr="00727D3C" w:rsidTr="004F0EF6">
        <w:tc>
          <w:tcPr>
            <w:tcW w:w="3794" w:type="dxa"/>
            <w:gridSpan w:val="2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727D3C">
            <w:pPr>
              <w:ind w:firstLine="0"/>
              <w:jc w:val="center"/>
              <w:rPr>
                <w:b/>
              </w:rPr>
            </w:pPr>
            <w:r w:rsidRPr="00727D3C">
              <w:rPr>
                <w:b/>
              </w:rPr>
              <w:t>Поставка фильтрующих заправочных узлов:</w:t>
            </w:r>
          </w:p>
        </w:tc>
      </w:tr>
      <w:tr w:rsidR="00727D3C" w:rsidRPr="00727D3C" w:rsidTr="00727D3C">
        <w:tc>
          <w:tcPr>
            <w:tcW w:w="9571" w:type="dxa"/>
            <w:gridSpan w:val="3"/>
          </w:tcPr>
          <w:p w:rsidR="00727D3C" w:rsidRPr="00727D3C" w:rsidRDefault="00727D3C" w:rsidP="00727D3C">
            <w:pPr>
              <w:ind w:firstLine="0"/>
              <w:jc w:val="center"/>
            </w:pPr>
            <w:r w:rsidRPr="00727D3C">
              <w:rPr>
                <w:i/>
              </w:rPr>
              <w:t>Лот 1. Поставка фильтрующего заправочного узла (</w:t>
            </w:r>
            <w:proofErr w:type="spellStart"/>
            <w:r w:rsidRPr="00727D3C">
              <w:rPr>
                <w:i/>
              </w:rPr>
              <w:t>ФЗУ</w:t>
            </w:r>
            <w:proofErr w:type="spellEnd"/>
            <w:r w:rsidRPr="00727D3C">
              <w:rPr>
                <w:i/>
              </w:rPr>
              <w:t xml:space="preserve"> - 80) для аэропорта Тиличики;</w:t>
            </w:r>
          </w:p>
        </w:tc>
      </w:tr>
      <w:tr w:rsidR="00727D3C" w:rsidRPr="00727D3C" w:rsidTr="00727D3C">
        <w:tc>
          <w:tcPr>
            <w:tcW w:w="9571" w:type="dxa"/>
            <w:gridSpan w:val="3"/>
          </w:tcPr>
          <w:p w:rsidR="00727D3C" w:rsidRPr="00727D3C" w:rsidRDefault="00727D3C" w:rsidP="00727D3C">
            <w:pPr>
              <w:ind w:firstLine="0"/>
              <w:jc w:val="center"/>
            </w:pPr>
            <w:r w:rsidRPr="00727D3C">
              <w:rPr>
                <w:i/>
              </w:rPr>
              <w:t>Лот 2: Поставка фильтрующего заправочного узла (</w:t>
            </w:r>
            <w:proofErr w:type="spellStart"/>
            <w:r w:rsidRPr="00727D3C">
              <w:rPr>
                <w:i/>
              </w:rPr>
              <w:t>ФЗУ</w:t>
            </w:r>
            <w:proofErr w:type="spellEnd"/>
            <w:r w:rsidRPr="00727D3C">
              <w:rPr>
                <w:i/>
              </w:rPr>
              <w:t xml:space="preserve"> – </w:t>
            </w:r>
            <w:proofErr w:type="spellStart"/>
            <w:r w:rsidRPr="00727D3C">
              <w:rPr>
                <w:i/>
              </w:rPr>
              <w:t>50.05.20.02А</w:t>
            </w:r>
            <w:proofErr w:type="spellEnd"/>
            <w:r w:rsidRPr="00727D3C">
              <w:rPr>
                <w:i/>
              </w:rPr>
              <w:t>) для аэропорта Тиличики;</w:t>
            </w:r>
          </w:p>
        </w:tc>
      </w:tr>
      <w:tr w:rsidR="00727D3C" w:rsidRPr="00727D3C" w:rsidTr="00727D3C">
        <w:tc>
          <w:tcPr>
            <w:tcW w:w="9571" w:type="dxa"/>
            <w:gridSpan w:val="3"/>
          </w:tcPr>
          <w:p w:rsidR="00727D3C" w:rsidRPr="00727D3C" w:rsidRDefault="00727D3C" w:rsidP="00727D3C">
            <w:pPr>
              <w:ind w:firstLine="0"/>
              <w:jc w:val="center"/>
            </w:pPr>
            <w:r w:rsidRPr="00727D3C">
              <w:rPr>
                <w:i/>
              </w:rPr>
              <w:t>Лот 3: Поставка фильтрующего заправочного узла (</w:t>
            </w:r>
            <w:proofErr w:type="spellStart"/>
            <w:r w:rsidRPr="00727D3C">
              <w:rPr>
                <w:i/>
              </w:rPr>
              <w:t>ФЗУ</w:t>
            </w:r>
            <w:proofErr w:type="spellEnd"/>
            <w:r w:rsidRPr="00727D3C">
              <w:rPr>
                <w:i/>
              </w:rPr>
              <w:t xml:space="preserve"> - 80) для аэропорта Мильково</w:t>
            </w:r>
          </w:p>
        </w:tc>
      </w:tr>
      <w:tr w:rsidR="008F3745" w:rsidRPr="00727D3C" w:rsidTr="004F0EF6">
        <w:tc>
          <w:tcPr>
            <w:tcW w:w="3794" w:type="dxa"/>
            <w:gridSpan w:val="2"/>
          </w:tcPr>
          <w:p w:rsidR="008F3745" w:rsidRPr="00727D3C" w:rsidRDefault="00EB070D" w:rsidP="00727D3C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 (для всех лотов)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D6120D">
            <w:pPr>
              <w:ind w:firstLine="0"/>
              <w:jc w:val="center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  <w:gridSpan w:val="2"/>
          </w:tcPr>
          <w:p w:rsidR="00727D3C" w:rsidRPr="00727D3C" w:rsidRDefault="00727D3C" w:rsidP="00727D3C">
            <w:pPr>
              <w:ind w:firstLine="0"/>
              <w:jc w:val="left"/>
            </w:pPr>
            <w:r w:rsidRPr="00727D3C">
              <w:t>Место поставки товара (для всех лотов):</w:t>
            </w:r>
          </w:p>
        </w:tc>
        <w:tc>
          <w:tcPr>
            <w:tcW w:w="5777" w:type="dxa"/>
          </w:tcPr>
          <w:p w:rsidR="00727D3C" w:rsidRPr="00727D3C" w:rsidRDefault="00727D3C" w:rsidP="00727D3C">
            <w:pPr>
              <w:tabs>
                <w:tab w:val="left" w:pos="720"/>
              </w:tabs>
              <w:ind w:firstLine="0"/>
            </w:pPr>
            <w:r w:rsidRPr="00727D3C">
              <w:t>г. Петропавловск-Камчатский, морской порт;</w:t>
            </w:r>
          </w:p>
          <w:p w:rsidR="00727D3C" w:rsidRPr="00727D3C" w:rsidRDefault="00727D3C" w:rsidP="00727D3C">
            <w:pPr>
              <w:tabs>
                <w:tab w:val="left" w:pos="720"/>
              </w:tabs>
              <w:ind w:firstLine="0"/>
            </w:pPr>
            <w:r w:rsidRPr="00727D3C">
              <w:t>Предварительная приемка товара  по месту нахождения Поставщика не позднее 15 апреля 2014 года;</w:t>
            </w:r>
          </w:p>
          <w:p w:rsidR="00727D3C" w:rsidRPr="00727D3C" w:rsidRDefault="00727D3C" w:rsidP="00727D3C">
            <w:pPr>
              <w:tabs>
                <w:tab w:val="left" w:pos="720"/>
              </w:tabs>
              <w:ind w:firstLine="0"/>
            </w:pPr>
            <w:r w:rsidRPr="00727D3C">
              <w:t>Окончательная приемка товара в г. Петропавловске-Камчатском, морской порт не позднее июля 2014 года</w:t>
            </w:r>
          </w:p>
        </w:tc>
      </w:tr>
      <w:tr w:rsidR="00A51253" w:rsidRPr="00727D3C" w:rsidTr="003472FE">
        <w:tc>
          <w:tcPr>
            <w:tcW w:w="3794" w:type="dxa"/>
            <w:gridSpan w:val="2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A525CB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действующим законодательством на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A51253" w:rsidRPr="00727D3C" w:rsidTr="00727D3C">
        <w:tc>
          <w:tcPr>
            <w:tcW w:w="9571" w:type="dxa"/>
            <w:gridSpan w:val="3"/>
          </w:tcPr>
          <w:p w:rsidR="00A51253" w:rsidRPr="00727D3C" w:rsidRDefault="00A51253" w:rsidP="00727D3C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27D3C">
              <w:rPr>
                <w:rFonts w:ascii="Times New Roman" w:hAnsi="Times New Roman"/>
              </w:rPr>
              <w:t>Лот 1: - 4 100 000,00 (четыре миллиона сто тысяч) рублей 00 копеек, с учетом НДС;</w:t>
            </w:r>
          </w:p>
        </w:tc>
      </w:tr>
      <w:tr w:rsidR="00A51253" w:rsidRPr="00727D3C" w:rsidTr="00727D3C">
        <w:tc>
          <w:tcPr>
            <w:tcW w:w="9571" w:type="dxa"/>
            <w:gridSpan w:val="3"/>
          </w:tcPr>
          <w:p w:rsidR="00A51253" w:rsidRPr="00727D3C" w:rsidRDefault="00A51253" w:rsidP="00727D3C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27D3C">
              <w:rPr>
                <w:rFonts w:ascii="Times New Roman" w:hAnsi="Times New Roman"/>
              </w:rPr>
              <w:t>Лот 2: - 2 300 000,00 (два миллиона триста тысяч) рублей 00 копеек, с учетом НДС;</w:t>
            </w:r>
          </w:p>
        </w:tc>
      </w:tr>
      <w:tr w:rsidR="00A51253" w:rsidRPr="00727D3C" w:rsidTr="00727D3C">
        <w:tc>
          <w:tcPr>
            <w:tcW w:w="9571" w:type="dxa"/>
            <w:gridSpan w:val="3"/>
          </w:tcPr>
          <w:p w:rsidR="00A51253" w:rsidRPr="00727D3C" w:rsidRDefault="00A51253" w:rsidP="00AC4E05">
            <w:pPr>
              <w:ind w:firstLine="0"/>
              <w:jc w:val="left"/>
            </w:pPr>
            <w:r w:rsidRPr="00727D3C">
              <w:t>Лот 3: - 4 100 000,00 (четыре миллиона сто тысяч) рублей 00 копеек, с учетом НДС</w:t>
            </w:r>
          </w:p>
        </w:tc>
      </w:tr>
      <w:tr w:rsidR="00A51253" w:rsidRPr="00727D3C" w:rsidTr="004F0EF6">
        <w:tc>
          <w:tcPr>
            <w:tcW w:w="3794" w:type="dxa"/>
            <w:gridSpan w:val="2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Место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51253" w:rsidRPr="00727D3C" w:rsidTr="004F0EF6">
        <w:tc>
          <w:tcPr>
            <w:tcW w:w="3794" w:type="dxa"/>
            <w:gridSpan w:val="2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Срок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727D3C">
            <w:pPr>
              <w:ind w:firstLine="0"/>
              <w:jc w:val="left"/>
            </w:pPr>
            <w:r w:rsidRPr="00727D3C">
              <w:t xml:space="preserve">с </w:t>
            </w:r>
            <w:r w:rsidRPr="00727D3C">
              <w:rPr>
                <w:b/>
              </w:rPr>
              <w:t>03.02.2014</w:t>
            </w:r>
            <w:r w:rsidRPr="00727D3C">
              <w:t xml:space="preserve"> г. по </w:t>
            </w:r>
            <w:r w:rsidRPr="00727D3C">
              <w:rPr>
                <w:b/>
              </w:rPr>
              <w:t>11.02.2014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51253" w:rsidRPr="00727D3C" w:rsidTr="004F0EF6">
        <w:tc>
          <w:tcPr>
            <w:tcW w:w="3794" w:type="dxa"/>
            <w:gridSpan w:val="2"/>
          </w:tcPr>
          <w:p w:rsidR="00A51253" w:rsidRPr="00727D3C" w:rsidRDefault="00A51253" w:rsidP="004F0EF6">
            <w:pPr>
              <w:ind w:firstLine="0"/>
            </w:pPr>
            <w:r w:rsidRPr="00727D3C">
              <w:t>Порядок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51253" w:rsidRPr="00727D3C" w:rsidTr="004F0EF6">
        <w:tc>
          <w:tcPr>
            <w:tcW w:w="3794" w:type="dxa"/>
            <w:gridSpan w:val="2"/>
          </w:tcPr>
          <w:p w:rsidR="00A51253" w:rsidRPr="00727D3C" w:rsidRDefault="00A51253" w:rsidP="004F0EF6">
            <w:pPr>
              <w:ind w:firstLine="0"/>
            </w:pPr>
            <w:r w:rsidRPr="00727D3C">
              <w:t>Место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51253" w:rsidRPr="00727D3C" w:rsidTr="004F0EF6">
        <w:tc>
          <w:tcPr>
            <w:tcW w:w="3794" w:type="dxa"/>
            <w:gridSpan w:val="2"/>
          </w:tcPr>
          <w:p w:rsidR="00A51253" w:rsidRPr="00727D3C" w:rsidRDefault="00A51253" w:rsidP="004F0EF6">
            <w:pPr>
              <w:ind w:firstLine="0"/>
            </w:pPr>
            <w:r w:rsidRPr="00727D3C">
              <w:t>Дата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3153A9">
            <w:pPr>
              <w:ind w:firstLine="0"/>
              <w:jc w:val="left"/>
              <w:rPr>
                <w:b/>
              </w:rPr>
            </w:pPr>
            <w:r w:rsidRPr="00727D3C">
              <w:rPr>
                <w:b/>
              </w:rPr>
              <w:t>12.02.2014 г.</w:t>
            </w:r>
          </w:p>
        </w:tc>
      </w:tr>
      <w:tr w:rsidR="00A51253" w:rsidRPr="00727D3C" w:rsidTr="004F0EF6">
        <w:tc>
          <w:tcPr>
            <w:tcW w:w="3794" w:type="dxa"/>
            <w:gridSpan w:val="2"/>
          </w:tcPr>
          <w:p w:rsidR="00A51253" w:rsidRPr="00727D3C" w:rsidRDefault="00A51253" w:rsidP="004F0EF6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 (для всех лотов): 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51253" w:rsidRPr="00727D3C" w:rsidTr="004F0EF6">
        <w:tc>
          <w:tcPr>
            <w:tcW w:w="3794" w:type="dxa"/>
            <w:gridSpan w:val="2"/>
          </w:tcPr>
          <w:p w:rsidR="00A51253" w:rsidRPr="00727D3C" w:rsidRDefault="00A51253" w:rsidP="004F0EF6">
            <w:pPr>
              <w:ind w:firstLine="0"/>
            </w:pPr>
            <w:r w:rsidRPr="00727D3C">
              <w:t xml:space="preserve">Размер обеспечения заявки на участие в запросе цен, срок и </w:t>
            </w:r>
            <w:r w:rsidRPr="00727D3C">
              <w:lastRenderedPageBreak/>
              <w:t>порядок его предоставления (для всех лотов):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lastRenderedPageBreak/>
              <w:t>не требуется</w:t>
            </w:r>
          </w:p>
        </w:tc>
      </w:tr>
      <w:tr w:rsidR="00A51253" w:rsidRPr="00727D3C" w:rsidTr="004F0EF6">
        <w:tc>
          <w:tcPr>
            <w:tcW w:w="3794" w:type="dxa"/>
            <w:gridSpan w:val="2"/>
          </w:tcPr>
          <w:p w:rsidR="00A51253" w:rsidRPr="00727D3C" w:rsidRDefault="00A51253" w:rsidP="004F0EF6">
            <w:pPr>
              <w:ind w:firstLine="0"/>
            </w:pPr>
            <w:r w:rsidRPr="00727D3C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51253" w:rsidRPr="00727D3C" w:rsidRDefault="00A51253" w:rsidP="004F0EF6">
            <w:pPr>
              <w:ind w:firstLine="0"/>
              <w:jc w:val="left"/>
            </w:pPr>
          </w:p>
        </w:tc>
      </w:tr>
      <w:tr w:rsidR="00A51253" w:rsidRPr="00E82935" w:rsidTr="00727D3C">
        <w:tc>
          <w:tcPr>
            <w:tcW w:w="1101" w:type="dxa"/>
          </w:tcPr>
          <w:p w:rsidR="00A51253" w:rsidRDefault="00A51253" w:rsidP="00727D3C">
            <w:pPr>
              <w:tabs>
                <w:tab w:val="left" w:pos="540"/>
                <w:tab w:val="left" w:pos="900"/>
              </w:tabs>
              <w:ind w:firstLine="0"/>
            </w:pPr>
            <w:r>
              <w:rPr>
                <w:color w:val="000000"/>
              </w:rPr>
              <w:t>Лот 1</w:t>
            </w:r>
          </w:p>
        </w:tc>
        <w:tc>
          <w:tcPr>
            <w:tcW w:w="8470" w:type="dxa"/>
            <w:gridSpan w:val="2"/>
          </w:tcPr>
          <w:p w:rsidR="00A51253" w:rsidRPr="007931DC" w:rsidRDefault="00A51253" w:rsidP="00727D3C">
            <w:pPr>
              <w:tabs>
                <w:tab w:val="left" w:pos="540"/>
              </w:tabs>
              <w:ind w:firstLine="0"/>
              <w:jc w:val="center"/>
            </w:pPr>
            <w:r>
              <w:t>30 % от начальной (максимальной) цены договора – 1 230 000,00 (один миллион двести тридцать тысяч) рублей 00 копеек</w:t>
            </w:r>
          </w:p>
        </w:tc>
      </w:tr>
      <w:tr w:rsidR="00A51253" w:rsidRPr="00E82935" w:rsidTr="00727D3C">
        <w:tc>
          <w:tcPr>
            <w:tcW w:w="1101" w:type="dxa"/>
          </w:tcPr>
          <w:p w:rsidR="00A51253" w:rsidRDefault="00A51253" w:rsidP="00727D3C">
            <w:pPr>
              <w:tabs>
                <w:tab w:val="left" w:pos="540"/>
                <w:tab w:val="left" w:pos="900"/>
              </w:tabs>
              <w:ind w:firstLine="0"/>
            </w:pPr>
            <w:r>
              <w:t>Лот 2</w:t>
            </w:r>
          </w:p>
        </w:tc>
        <w:tc>
          <w:tcPr>
            <w:tcW w:w="8470" w:type="dxa"/>
            <w:gridSpan w:val="2"/>
          </w:tcPr>
          <w:p w:rsidR="00A51253" w:rsidRPr="007931DC" w:rsidRDefault="00A51253" w:rsidP="00727D3C">
            <w:pPr>
              <w:tabs>
                <w:tab w:val="left" w:pos="540"/>
              </w:tabs>
              <w:ind w:firstLine="0"/>
              <w:jc w:val="center"/>
            </w:pPr>
            <w:r>
              <w:t>30 % от начальной (максимальной) цены договора – 690 000,00 (шестьсот девяносто тысяч) рублей 00 копеек</w:t>
            </w:r>
          </w:p>
        </w:tc>
      </w:tr>
      <w:tr w:rsidR="00A51253" w:rsidRPr="00E82935" w:rsidTr="00727D3C">
        <w:tc>
          <w:tcPr>
            <w:tcW w:w="1101" w:type="dxa"/>
          </w:tcPr>
          <w:p w:rsidR="00A51253" w:rsidRDefault="00A51253" w:rsidP="00727D3C">
            <w:pPr>
              <w:tabs>
                <w:tab w:val="left" w:pos="540"/>
                <w:tab w:val="left" w:pos="900"/>
              </w:tabs>
              <w:ind w:firstLine="0"/>
            </w:pPr>
            <w:r>
              <w:t>Лот 3</w:t>
            </w:r>
          </w:p>
        </w:tc>
        <w:tc>
          <w:tcPr>
            <w:tcW w:w="8470" w:type="dxa"/>
            <w:gridSpan w:val="2"/>
          </w:tcPr>
          <w:p w:rsidR="00A51253" w:rsidRPr="007931DC" w:rsidRDefault="00A51253" w:rsidP="00727D3C">
            <w:pPr>
              <w:tabs>
                <w:tab w:val="left" w:pos="540"/>
              </w:tabs>
              <w:ind w:firstLine="0"/>
              <w:jc w:val="center"/>
            </w:pPr>
            <w:r>
              <w:t>30 % от начальной (максимальной) цены договора – 1 230 000,00 (один миллион двести тридцать тысяч) рублей 00 копеек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2013-01-22T05:29:00Z</cp:lastPrinted>
  <dcterms:created xsi:type="dcterms:W3CDTF">2014-02-02T21:00:00Z</dcterms:created>
  <dcterms:modified xsi:type="dcterms:W3CDTF">2014-02-02T21:47:00Z</dcterms:modified>
</cp:coreProperties>
</file>