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B01629">
        <w:rPr>
          <w:b/>
        </w:rPr>
        <w:t>17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2222BD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2222BD">
          <w:rPr>
            <w:rStyle w:val="ac"/>
            <w:i/>
            <w:sz w:val="28"/>
            <w:szCs w:val="28"/>
            <w:lang w:val="en-US"/>
          </w:rPr>
          <w:t>www</w:t>
        </w:r>
        <w:r w:rsidRPr="002222BD">
          <w:rPr>
            <w:rStyle w:val="ac"/>
            <w:i/>
            <w:sz w:val="28"/>
            <w:szCs w:val="28"/>
          </w:rPr>
          <w:t>.</w:t>
        </w:r>
        <w:proofErr w:type="spellStart"/>
        <w:r w:rsidRPr="002222BD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2222BD">
          <w:rPr>
            <w:rStyle w:val="ac"/>
            <w:i/>
            <w:sz w:val="28"/>
            <w:szCs w:val="28"/>
          </w:rPr>
          <w:t>.</w:t>
        </w:r>
        <w:proofErr w:type="spellStart"/>
        <w:r w:rsidRPr="002222BD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2222BD">
          <w:rPr>
            <w:rStyle w:val="ac"/>
            <w:i/>
            <w:sz w:val="28"/>
            <w:szCs w:val="28"/>
          </w:rPr>
          <w:t>.</w:t>
        </w:r>
        <w:proofErr w:type="spellStart"/>
        <w:r w:rsidRPr="002222BD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 w:rsidRPr="002222BD">
        <w:rPr>
          <w:sz w:val="28"/>
          <w:szCs w:val="28"/>
        </w:rPr>
        <w:t xml:space="preserve"> </w:t>
      </w:r>
      <w:r w:rsidR="00E479FB" w:rsidRPr="002222BD">
        <w:rPr>
          <w:rFonts w:ascii="Arial" w:hAnsi="Arial" w:cs="Arial"/>
          <w:b/>
          <w:bCs/>
          <w:color w:val="0060A4"/>
          <w:sz w:val="28"/>
          <w:szCs w:val="28"/>
        </w:rPr>
        <w:t xml:space="preserve">  </w:t>
      </w:r>
      <w:r w:rsidR="002222BD" w:rsidRPr="002222BD">
        <w:rPr>
          <w:rFonts w:ascii="Arial" w:hAnsi="Arial" w:cs="Arial"/>
          <w:b/>
          <w:bCs/>
          <w:color w:val="0060A4"/>
          <w:sz w:val="28"/>
          <w:szCs w:val="28"/>
        </w:rPr>
        <w:t>31300426131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B016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F80854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tbl>
      <w:tblPr>
        <w:tblStyle w:val="ad"/>
        <w:tblW w:w="0" w:type="auto"/>
        <w:tblLook w:val="04A0"/>
      </w:tblPr>
      <w:tblGrid>
        <w:gridCol w:w="959"/>
        <w:gridCol w:w="2835"/>
        <w:gridCol w:w="5777"/>
      </w:tblGrid>
      <w:tr w:rsidR="008F3745" w:rsidRPr="00E82935" w:rsidTr="004F0EF6">
        <w:tc>
          <w:tcPr>
            <w:tcW w:w="3794" w:type="dxa"/>
            <w:gridSpan w:val="2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B01629" w:rsidRDefault="00B01629" w:rsidP="00027032">
            <w:pPr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В</w:t>
            </w:r>
            <w:r w:rsidRPr="00B01629">
              <w:rPr>
                <w:b/>
                <w:bCs/>
              </w:rPr>
              <w:t>ыполнение работ по Объекту «Монтаж комплект</w:t>
            </w:r>
            <w:r w:rsidR="00027032">
              <w:rPr>
                <w:b/>
                <w:bCs/>
              </w:rPr>
              <w:t>а</w:t>
            </w:r>
            <w:r w:rsidRPr="00B01629">
              <w:rPr>
                <w:b/>
                <w:bCs/>
              </w:rPr>
              <w:t xml:space="preserve"> ограждения аэропорт</w:t>
            </w:r>
            <w:r w:rsidR="00027032">
              <w:rPr>
                <w:b/>
                <w:bCs/>
              </w:rPr>
              <w:t>а</w:t>
            </w:r>
            <w:r w:rsidRPr="00B01629">
              <w:rPr>
                <w:b/>
                <w:bCs/>
              </w:rPr>
              <w:t xml:space="preserve"> Тиличики»</w:t>
            </w:r>
            <w:r>
              <w:rPr>
                <w:b/>
                <w:bCs/>
              </w:rPr>
              <w:t>:</w:t>
            </w:r>
          </w:p>
        </w:tc>
      </w:tr>
      <w:tr w:rsidR="00414794" w:rsidRPr="00A0099F" w:rsidTr="00C41A85">
        <w:tc>
          <w:tcPr>
            <w:tcW w:w="9571" w:type="dxa"/>
            <w:gridSpan w:val="3"/>
          </w:tcPr>
          <w:p w:rsidR="00414794" w:rsidRPr="00B01629" w:rsidRDefault="00414794" w:rsidP="00027032">
            <w:pPr>
              <w:ind w:firstLine="0"/>
              <w:jc w:val="center"/>
              <w:rPr>
                <w:bCs/>
              </w:rPr>
            </w:pPr>
            <w:r w:rsidRPr="00B01629">
              <w:rPr>
                <w:b/>
                <w:bCs/>
              </w:rPr>
              <w:t xml:space="preserve">Лот 1. </w:t>
            </w:r>
            <w:r w:rsidR="00B01629" w:rsidRPr="00B01629">
              <w:rPr>
                <w:bCs/>
              </w:rPr>
              <w:t>Монтаж комплект</w:t>
            </w:r>
            <w:r w:rsidR="00027032">
              <w:rPr>
                <w:bCs/>
              </w:rPr>
              <w:t>а</w:t>
            </w:r>
            <w:r w:rsidR="00B01629" w:rsidRPr="00B01629">
              <w:rPr>
                <w:bCs/>
              </w:rPr>
              <w:t xml:space="preserve"> ограждения (участок протяженностью 2772 метра);</w:t>
            </w:r>
          </w:p>
        </w:tc>
      </w:tr>
      <w:tr w:rsidR="00414794" w:rsidRPr="00A0099F" w:rsidTr="00EA6347">
        <w:tc>
          <w:tcPr>
            <w:tcW w:w="9571" w:type="dxa"/>
            <w:gridSpan w:val="3"/>
          </w:tcPr>
          <w:p w:rsidR="00414794" w:rsidRPr="00B01629" w:rsidRDefault="00414794" w:rsidP="00027032">
            <w:pPr>
              <w:ind w:firstLine="0"/>
              <w:jc w:val="center"/>
              <w:rPr>
                <w:bCs/>
              </w:rPr>
            </w:pPr>
            <w:r w:rsidRPr="00B01629">
              <w:rPr>
                <w:b/>
                <w:bCs/>
              </w:rPr>
              <w:t xml:space="preserve">Лот 2. </w:t>
            </w:r>
            <w:r w:rsidR="00B01629" w:rsidRPr="00B01629">
              <w:rPr>
                <w:bCs/>
              </w:rPr>
              <w:t>Монтаж комплект</w:t>
            </w:r>
            <w:r w:rsidR="00027032">
              <w:rPr>
                <w:bCs/>
              </w:rPr>
              <w:t>а</w:t>
            </w:r>
            <w:r w:rsidR="00B01629" w:rsidRPr="00B01629">
              <w:rPr>
                <w:bCs/>
              </w:rPr>
              <w:t xml:space="preserve"> ограждения (участок протяженностью 1032 метра).</w:t>
            </w:r>
          </w:p>
        </w:tc>
      </w:tr>
      <w:tr w:rsidR="00B6698E" w:rsidRPr="00A0099F" w:rsidTr="00A53B94">
        <w:tc>
          <w:tcPr>
            <w:tcW w:w="3794" w:type="dxa"/>
            <w:gridSpan w:val="2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="00414794">
              <w:t xml:space="preserve"> (для всех лотов)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14794">
            <w:pPr>
              <w:ind w:firstLine="0"/>
              <w:jc w:val="center"/>
            </w:pPr>
            <w:r w:rsidRPr="00A0099F">
              <w:t xml:space="preserve">в соответствии с </w:t>
            </w:r>
            <w:r w:rsidR="00414794">
              <w:t xml:space="preserve">техническим </w:t>
            </w:r>
            <w:r w:rsidRPr="00A0099F">
              <w:t xml:space="preserve"> </w:t>
            </w:r>
            <w:r w:rsidR="00414794">
              <w:t xml:space="preserve">заданием </w:t>
            </w:r>
            <w:r w:rsidRPr="00A0099F">
              <w:t xml:space="preserve">документации о проведении запроса </w:t>
            </w:r>
            <w:r w:rsidR="00F072E1">
              <w:t>предложений</w:t>
            </w:r>
          </w:p>
        </w:tc>
      </w:tr>
      <w:tr w:rsidR="00B01629" w:rsidRPr="00A0099F" w:rsidTr="005D68AA">
        <w:trPr>
          <w:trHeight w:val="419"/>
        </w:trPr>
        <w:tc>
          <w:tcPr>
            <w:tcW w:w="9571" w:type="dxa"/>
            <w:gridSpan w:val="3"/>
          </w:tcPr>
          <w:p w:rsidR="00B01629" w:rsidRPr="00A0099F" w:rsidRDefault="00B01629" w:rsidP="00B01629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  <w:r>
              <w:t xml:space="preserve"> </w:t>
            </w:r>
          </w:p>
        </w:tc>
      </w:tr>
      <w:tr w:rsidR="00B01629" w:rsidRPr="00A0099F" w:rsidTr="00726D15">
        <w:trPr>
          <w:trHeight w:val="419"/>
        </w:trPr>
        <w:tc>
          <w:tcPr>
            <w:tcW w:w="959" w:type="dxa"/>
          </w:tcPr>
          <w:p w:rsidR="00B01629" w:rsidRPr="00B01629" w:rsidRDefault="00B01629" w:rsidP="00A36261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B01629">
              <w:rPr>
                <w:b/>
              </w:rPr>
              <w:t>Лот 1</w:t>
            </w:r>
          </w:p>
        </w:tc>
        <w:tc>
          <w:tcPr>
            <w:tcW w:w="8612" w:type="dxa"/>
            <w:gridSpan w:val="2"/>
          </w:tcPr>
          <w:p w:rsidR="00B01629" w:rsidRDefault="00B01629" w:rsidP="00A36261">
            <w:pPr>
              <w:tabs>
                <w:tab w:val="left" w:pos="720"/>
              </w:tabs>
              <w:ind w:firstLine="0"/>
            </w:pPr>
            <w:r>
              <w:t xml:space="preserve">Камчатский край, </w:t>
            </w:r>
            <w:proofErr w:type="spellStart"/>
            <w:r>
              <w:t>Олюторский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Корф</w:t>
            </w:r>
            <w:proofErr w:type="gramEnd"/>
            <w:r>
              <w:t>, аэропорт «Тиличики», основное ограждение аэропорта.</w:t>
            </w:r>
          </w:p>
        </w:tc>
      </w:tr>
      <w:tr w:rsidR="00B01629" w:rsidRPr="00A0099F" w:rsidTr="00726D15">
        <w:trPr>
          <w:trHeight w:val="419"/>
        </w:trPr>
        <w:tc>
          <w:tcPr>
            <w:tcW w:w="959" w:type="dxa"/>
          </w:tcPr>
          <w:p w:rsidR="00B01629" w:rsidRPr="00B01629" w:rsidRDefault="00B01629" w:rsidP="00A36261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B01629">
              <w:rPr>
                <w:b/>
              </w:rPr>
              <w:t>Лот 2</w:t>
            </w:r>
          </w:p>
        </w:tc>
        <w:tc>
          <w:tcPr>
            <w:tcW w:w="8612" w:type="dxa"/>
            <w:gridSpan w:val="2"/>
          </w:tcPr>
          <w:p w:rsidR="00B01629" w:rsidRDefault="00B01629" w:rsidP="00A36261">
            <w:pPr>
              <w:tabs>
                <w:tab w:val="left" w:pos="720"/>
              </w:tabs>
              <w:ind w:firstLine="0"/>
            </w:pPr>
            <w:r>
              <w:t xml:space="preserve">Камчатский край, </w:t>
            </w:r>
            <w:proofErr w:type="spellStart"/>
            <w:r>
              <w:t>Олюторский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Корф</w:t>
            </w:r>
            <w:proofErr w:type="gramEnd"/>
            <w:r>
              <w:t>, аэропорт «Тиличики», склад ГСМ</w:t>
            </w:r>
          </w:p>
        </w:tc>
      </w:tr>
      <w:tr w:rsidR="00414794" w:rsidRPr="00A0099F" w:rsidTr="00B43E79">
        <w:tc>
          <w:tcPr>
            <w:tcW w:w="9571" w:type="dxa"/>
            <w:gridSpan w:val="3"/>
          </w:tcPr>
          <w:p w:rsidR="00414794" w:rsidRPr="00F01977" w:rsidRDefault="00414794" w:rsidP="00414794">
            <w:pPr>
              <w:tabs>
                <w:tab w:val="left" w:pos="720"/>
              </w:tabs>
              <w:ind w:firstLine="0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</w:tr>
      <w:tr w:rsidR="00414794" w:rsidRPr="00A0099F" w:rsidTr="00414794">
        <w:tc>
          <w:tcPr>
            <w:tcW w:w="959" w:type="dxa"/>
          </w:tcPr>
          <w:p w:rsidR="00414794" w:rsidRPr="00B01629" w:rsidRDefault="00B01629" w:rsidP="008761AC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B01629">
              <w:rPr>
                <w:b/>
              </w:rPr>
              <w:t>Л</w:t>
            </w:r>
            <w:r w:rsidR="00414794" w:rsidRPr="00B01629">
              <w:rPr>
                <w:b/>
              </w:rPr>
              <w:t>от 1</w:t>
            </w:r>
          </w:p>
        </w:tc>
        <w:tc>
          <w:tcPr>
            <w:tcW w:w="8612" w:type="dxa"/>
            <w:gridSpan w:val="2"/>
          </w:tcPr>
          <w:p w:rsidR="00414794" w:rsidRPr="00F80854" w:rsidRDefault="00056CE1" w:rsidP="008761AC">
            <w:pPr>
              <w:tabs>
                <w:tab w:val="left" w:pos="720"/>
              </w:tabs>
              <w:ind w:firstLine="0"/>
            </w:pPr>
            <w:r w:rsidRPr="00F80854">
              <w:t>3 199 784, 60 (три миллиона сто девяносто девять тысяч семьсот восемьдесят четыре) рубля 60 копеек (с учетом НДС)</w:t>
            </w:r>
          </w:p>
        </w:tc>
      </w:tr>
      <w:tr w:rsidR="00414794" w:rsidRPr="00A0099F" w:rsidTr="00414794">
        <w:tc>
          <w:tcPr>
            <w:tcW w:w="959" w:type="dxa"/>
          </w:tcPr>
          <w:p w:rsidR="00414794" w:rsidRPr="00B01629" w:rsidRDefault="00B01629" w:rsidP="008761AC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B01629">
              <w:rPr>
                <w:b/>
              </w:rPr>
              <w:t>Л</w:t>
            </w:r>
            <w:r w:rsidR="00414794" w:rsidRPr="00B01629">
              <w:rPr>
                <w:b/>
              </w:rPr>
              <w:t>от 2</w:t>
            </w:r>
          </w:p>
        </w:tc>
        <w:tc>
          <w:tcPr>
            <w:tcW w:w="8612" w:type="dxa"/>
            <w:gridSpan w:val="2"/>
          </w:tcPr>
          <w:p w:rsidR="00414794" w:rsidRPr="00F80854" w:rsidRDefault="00056CE1" w:rsidP="008761AC">
            <w:pPr>
              <w:tabs>
                <w:tab w:val="left" w:pos="720"/>
              </w:tabs>
              <w:ind w:firstLine="0"/>
            </w:pPr>
            <w:r w:rsidRPr="00F80854">
              <w:t>1 232 200,16 (один миллион двести тридцать две тысячи двести) рублей 16 копеек (с учетом НДС)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>
              <w:t>предложений</w:t>
            </w:r>
            <w:r w:rsidRPr="00A0099F">
              <w:t>:</w:t>
            </w:r>
            <w:r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414794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  <w:r w:rsidRPr="00414794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414794" w:rsidP="00F80854">
            <w:pPr>
              <w:ind w:firstLine="0"/>
              <w:jc w:val="left"/>
            </w:pPr>
            <w:r w:rsidRPr="00A0099F">
              <w:t xml:space="preserve">с </w:t>
            </w:r>
            <w:r w:rsidR="00F80854">
              <w:rPr>
                <w:b/>
              </w:rPr>
              <w:t>11</w:t>
            </w:r>
            <w:r w:rsidRPr="00F80854">
              <w:rPr>
                <w:b/>
              </w:rPr>
              <w:t>.0</w:t>
            </w:r>
            <w:r w:rsidR="00F80854">
              <w:rPr>
                <w:b/>
              </w:rPr>
              <w:t>7</w:t>
            </w:r>
            <w:r w:rsidRPr="00F80854">
              <w:rPr>
                <w:b/>
              </w:rPr>
              <w:t>.2013</w:t>
            </w:r>
            <w:r w:rsidRPr="00F80854">
              <w:t xml:space="preserve"> г. по </w:t>
            </w:r>
            <w:r w:rsidR="00F80854">
              <w:rPr>
                <w:b/>
              </w:rPr>
              <w:t>19</w:t>
            </w:r>
            <w:r w:rsidRPr="00F80854">
              <w:rPr>
                <w:b/>
              </w:rPr>
              <w:t>.</w:t>
            </w:r>
            <w:r w:rsidR="00F80854">
              <w:rPr>
                <w:b/>
              </w:rPr>
              <w:t>07</w:t>
            </w:r>
            <w:r w:rsidRPr="00F80854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  <w:r w:rsidR="005325E2">
              <w:t xml:space="preserve"> (время Камчатское)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>
              <w:t>предложений</w:t>
            </w:r>
            <w:r w:rsidRPr="00A0099F">
              <w:t>:</w:t>
            </w:r>
            <w:r w:rsidRPr="00414794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414794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>
              <w:t>предложений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F072E1">
            <w:pPr>
              <w:ind w:firstLine="0"/>
            </w:pPr>
            <w:r w:rsidRPr="00A0099F">
              <w:t xml:space="preserve">Место рассмотрения заявок на участие в запросе </w:t>
            </w:r>
            <w:r>
              <w:t>предложений</w:t>
            </w:r>
            <w:r w:rsidRPr="00A0099F">
              <w:t>:</w:t>
            </w:r>
            <w:r w:rsidRPr="00414794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414794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F072E1">
            <w:pPr>
              <w:ind w:firstLine="0"/>
            </w:pPr>
            <w:r w:rsidRPr="00A0099F">
              <w:t xml:space="preserve">Дата рассмотрения заявок на участие в запросе </w:t>
            </w:r>
            <w:r>
              <w:t>предложений</w:t>
            </w:r>
            <w:r w:rsidRPr="00A0099F">
              <w:t>:</w:t>
            </w:r>
            <w:r w:rsidRPr="00414794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414794" w:rsidRPr="00F80854" w:rsidRDefault="00F80854" w:rsidP="00F8085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22</w:t>
            </w:r>
            <w:r w:rsidR="00A53B94" w:rsidRPr="00F80854">
              <w:rPr>
                <w:b/>
              </w:rPr>
              <w:t>.0</w:t>
            </w:r>
            <w:r>
              <w:rPr>
                <w:b/>
              </w:rPr>
              <w:t>7</w:t>
            </w:r>
            <w:r w:rsidR="00414794" w:rsidRPr="00F80854">
              <w:rPr>
                <w:b/>
              </w:rPr>
              <w:t>.2013 г.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>
              <w:t>предложений</w:t>
            </w:r>
            <w:r w:rsidRPr="00A0099F">
              <w:t xml:space="preserve">: </w:t>
            </w:r>
            <w:r w:rsidRPr="00414794">
              <w:t>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414794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>
              <w:t>предложений</w:t>
            </w:r>
            <w:r w:rsidRPr="00A0099F">
              <w:t>, срок и порядок его предоставления:</w:t>
            </w:r>
            <w:r w:rsidRPr="00414794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414794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414794" w:rsidRPr="00A0099F" w:rsidTr="006C7D21">
        <w:tc>
          <w:tcPr>
            <w:tcW w:w="9571" w:type="dxa"/>
            <w:gridSpan w:val="3"/>
          </w:tcPr>
          <w:p w:rsidR="00414794" w:rsidRPr="00A0099F" w:rsidRDefault="00414794" w:rsidP="00F072E1">
            <w:pPr>
              <w:ind w:firstLine="0"/>
              <w:jc w:val="center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</w:tr>
      <w:tr w:rsidR="00414794" w:rsidRPr="00A0099F" w:rsidTr="00414794">
        <w:tc>
          <w:tcPr>
            <w:tcW w:w="959" w:type="dxa"/>
          </w:tcPr>
          <w:p w:rsidR="00414794" w:rsidRPr="00B01629" w:rsidRDefault="00B01629" w:rsidP="008761AC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B01629">
              <w:rPr>
                <w:b/>
              </w:rPr>
              <w:t>Л</w:t>
            </w:r>
            <w:r w:rsidR="00414794" w:rsidRPr="00B01629">
              <w:rPr>
                <w:b/>
              </w:rPr>
              <w:t>от 1</w:t>
            </w:r>
          </w:p>
        </w:tc>
        <w:tc>
          <w:tcPr>
            <w:tcW w:w="8612" w:type="dxa"/>
            <w:gridSpan w:val="2"/>
          </w:tcPr>
          <w:p w:rsidR="00414794" w:rsidRPr="007931DC" w:rsidRDefault="00414794" w:rsidP="00027032">
            <w:pPr>
              <w:tabs>
                <w:tab w:val="left" w:pos="540"/>
              </w:tabs>
              <w:ind w:firstLine="44"/>
              <w:jc w:val="center"/>
            </w:pPr>
            <w:r>
              <w:t xml:space="preserve">30% от начальной (максимальной) цены договора </w:t>
            </w:r>
            <w:r w:rsidRPr="00F80854">
              <w:t xml:space="preserve">– </w:t>
            </w:r>
            <w:r w:rsidR="00027032" w:rsidRPr="00F80854">
              <w:t>959 935, 38</w:t>
            </w:r>
            <w:r>
              <w:t xml:space="preserve"> рублей</w:t>
            </w:r>
            <w:r w:rsidR="00B01629">
              <w:t xml:space="preserve"> (</w:t>
            </w:r>
            <w:r w:rsidR="00A53B94">
              <w:t>в соответствии с информационной картой документации о проведении запроса предложений)</w:t>
            </w:r>
          </w:p>
        </w:tc>
      </w:tr>
      <w:tr w:rsidR="00414794" w:rsidRPr="00A0099F" w:rsidTr="00414794">
        <w:tc>
          <w:tcPr>
            <w:tcW w:w="959" w:type="dxa"/>
          </w:tcPr>
          <w:p w:rsidR="00414794" w:rsidRPr="00B01629" w:rsidRDefault="00B01629" w:rsidP="008761AC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B01629">
              <w:rPr>
                <w:b/>
              </w:rPr>
              <w:t>Л</w:t>
            </w:r>
            <w:r w:rsidR="00414794" w:rsidRPr="00B01629">
              <w:rPr>
                <w:b/>
              </w:rPr>
              <w:t>от 2</w:t>
            </w:r>
          </w:p>
        </w:tc>
        <w:tc>
          <w:tcPr>
            <w:tcW w:w="8612" w:type="dxa"/>
            <w:gridSpan w:val="2"/>
          </w:tcPr>
          <w:p w:rsidR="00414794" w:rsidRPr="007931DC" w:rsidRDefault="00414794" w:rsidP="008761AC">
            <w:pPr>
              <w:tabs>
                <w:tab w:val="left" w:pos="540"/>
              </w:tabs>
              <w:ind w:firstLine="44"/>
              <w:jc w:val="center"/>
            </w:pPr>
            <w:r>
              <w:rPr>
                <w:color w:val="000000"/>
              </w:rPr>
              <w:t>не требуется</w:t>
            </w:r>
          </w:p>
        </w:tc>
      </w:tr>
    </w:tbl>
    <w:p w:rsidR="008F3745" w:rsidRPr="00A0099F" w:rsidRDefault="008F3745" w:rsidP="00B01629">
      <w:pPr>
        <w:ind w:firstLine="0"/>
        <w:jc w:val="left"/>
      </w:pPr>
    </w:p>
    <w:sectPr w:rsidR="008F3745" w:rsidRPr="00A0099F" w:rsidSect="00B016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27032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6CE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4D8F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285A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22BD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06C44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794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5E2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2C6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946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9C3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6D15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2D06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1A59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3B94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1629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2EFB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479FB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C6AA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834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0854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29F0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10</cp:revision>
  <cp:lastPrinted>2013-01-22T05:29:00Z</cp:lastPrinted>
  <dcterms:created xsi:type="dcterms:W3CDTF">2013-05-22T22:20:00Z</dcterms:created>
  <dcterms:modified xsi:type="dcterms:W3CDTF">2013-07-11T01:32:00Z</dcterms:modified>
</cp:coreProperties>
</file>