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632772">
        <w:rPr>
          <w:b/>
          <w:sz w:val="22"/>
          <w:szCs w:val="22"/>
        </w:rPr>
        <w:t>1</w:t>
      </w:r>
      <w:r w:rsidR="000677AB">
        <w:rPr>
          <w:b/>
          <w:sz w:val="22"/>
          <w:szCs w:val="22"/>
        </w:rPr>
        <w:t>6</w:t>
      </w:r>
      <w:r w:rsidR="00984266" w:rsidRPr="001249ED">
        <w:rPr>
          <w:b/>
          <w:sz w:val="22"/>
          <w:szCs w:val="22"/>
          <w:u w:val="single"/>
        </w:rPr>
        <w:t>/к</w:t>
      </w:r>
      <w:r w:rsidR="00F57EC7">
        <w:rPr>
          <w:b/>
          <w:sz w:val="22"/>
          <w:szCs w:val="22"/>
          <w:u w:val="single"/>
        </w:rPr>
        <w:t>-2014</w:t>
      </w:r>
    </w:p>
    <w:p w:rsidR="00C072A1" w:rsidRPr="00C072A1" w:rsidRDefault="00054792" w:rsidP="00C072A1">
      <w:pPr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</w:p>
    <w:p w:rsidR="00DE6B0C" w:rsidRPr="00C264A6" w:rsidRDefault="00F57EC7" w:rsidP="00054792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C264A6">
          <w:rPr>
            <w:rStyle w:val="ad"/>
            <w:i/>
            <w:sz w:val="28"/>
            <w:szCs w:val="28"/>
            <w:lang w:val="en-US"/>
          </w:rPr>
          <w:t>www</w:t>
        </w:r>
        <w:r w:rsidRPr="00C264A6">
          <w:rPr>
            <w:rStyle w:val="ad"/>
            <w:i/>
            <w:sz w:val="28"/>
            <w:szCs w:val="28"/>
          </w:rPr>
          <w:t>.</w:t>
        </w:r>
        <w:proofErr w:type="spellStart"/>
        <w:r w:rsidRPr="00C264A6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C264A6">
          <w:rPr>
            <w:rStyle w:val="ad"/>
            <w:i/>
            <w:sz w:val="28"/>
            <w:szCs w:val="28"/>
          </w:rPr>
          <w:t>.</w:t>
        </w:r>
        <w:proofErr w:type="spellStart"/>
        <w:r w:rsidRPr="00C264A6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C264A6">
          <w:rPr>
            <w:rStyle w:val="ad"/>
            <w:i/>
            <w:sz w:val="28"/>
            <w:szCs w:val="28"/>
          </w:rPr>
          <w:t>.</w:t>
        </w:r>
        <w:proofErr w:type="spellStart"/>
        <w:r w:rsidRPr="00C264A6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  <w:r w:rsidR="00C264A6">
        <w:rPr>
          <w:sz w:val="28"/>
          <w:szCs w:val="28"/>
        </w:rPr>
        <w:t xml:space="preserve"> </w:t>
      </w:r>
      <w:r w:rsidR="00A70FE7" w:rsidRPr="00C264A6">
        <w:rPr>
          <w:rFonts w:ascii="Arial" w:hAnsi="Arial" w:cs="Arial"/>
          <w:b/>
          <w:bCs/>
          <w:color w:val="0060A4"/>
          <w:sz w:val="28"/>
          <w:szCs w:val="28"/>
        </w:rPr>
        <w:t>31401504114</w:t>
      </w:r>
      <w:bookmarkStart w:id="0" w:name="_GoBack"/>
      <w:bookmarkEnd w:id="0"/>
    </w:p>
    <w:p w:rsidR="000677AB" w:rsidRDefault="000677AB" w:rsidP="00054792">
      <w:pPr>
        <w:shd w:val="clear" w:color="auto" w:fill="FFFFFF"/>
        <w:ind w:firstLine="0"/>
        <w:rPr>
          <w:b/>
          <w:sz w:val="22"/>
          <w:szCs w:val="22"/>
        </w:rPr>
      </w:pPr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7" w:history="1"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d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0677AB">
        <w:rPr>
          <w:rFonts w:eastAsia="Times New Roman"/>
          <w:color w:val="000000"/>
          <w:spacing w:val="5"/>
          <w:sz w:val="22"/>
          <w:szCs w:val="22"/>
        </w:rPr>
        <w:t>Тарасенко</w:t>
      </w: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 Марина Модестовна</w:t>
      </w:r>
    </w:p>
    <w:p w:rsidR="003F44D1" w:rsidRDefault="004F0EF6" w:rsidP="00B5593C">
      <w:pPr>
        <w:ind w:firstLine="0"/>
        <w:rPr>
          <w:sz w:val="22"/>
          <w:szCs w:val="22"/>
        </w:rPr>
      </w:pPr>
      <w:r w:rsidRPr="001249ED">
        <w:rPr>
          <w:sz w:val="22"/>
          <w:szCs w:val="22"/>
        </w:rPr>
        <w:t>телефон: (4152)218-526;</w:t>
      </w:r>
    </w:p>
    <w:p w:rsidR="0003529F" w:rsidRPr="00F654C6" w:rsidRDefault="0003529F" w:rsidP="00B5593C">
      <w:pPr>
        <w:ind w:firstLine="0"/>
      </w:pPr>
    </w:p>
    <w:tbl>
      <w:tblPr>
        <w:tblStyle w:val="ae"/>
        <w:tblW w:w="0" w:type="auto"/>
        <w:tblLayout w:type="fixed"/>
        <w:tblLook w:val="04A0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0677AB" w:rsidRPr="000677AB" w:rsidRDefault="0045024C" w:rsidP="000677AB">
            <w:pPr>
              <w:jc w:val="center"/>
              <w:rPr>
                <w:b/>
                <w:sz w:val="28"/>
                <w:szCs w:val="28"/>
              </w:rPr>
            </w:pPr>
            <w:r w:rsidRPr="000677AB">
              <w:rPr>
                <w:b/>
                <w:bCs/>
                <w:sz w:val="28"/>
                <w:szCs w:val="28"/>
              </w:rPr>
              <w:t xml:space="preserve">Выполнение </w:t>
            </w:r>
            <w:r w:rsidR="00F210F7" w:rsidRPr="000677AB">
              <w:rPr>
                <w:b/>
                <w:bCs/>
                <w:sz w:val="28"/>
                <w:szCs w:val="28"/>
              </w:rPr>
              <w:t xml:space="preserve">работ </w:t>
            </w:r>
            <w:r w:rsidR="000677AB" w:rsidRPr="000677AB">
              <w:rPr>
                <w:b/>
                <w:sz w:val="28"/>
                <w:szCs w:val="28"/>
              </w:rPr>
              <w:t>по объекту</w:t>
            </w:r>
          </w:p>
          <w:p w:rsidR="008F3745" w:rsidRPr="00AE2718" w:rsidRDefault="000677AB" w:rsidP="000677AB">
            <w:pPr>
              <w:pStyle w:val="FR1"/>
              <w:tabs>
                <w:tab w:val="left" w:pos="7513"/>
              </w:tabs>
              <w:spacing w:line="240" w:lineRule="auto"/>
              <w:ind w:right="0"/>
              <w:jc w:val="center"/>
              <w:rPr>
                <w:b/>
                <w:i/>
                <w:sz w:val="28"/>
                <w:szCs w:val="28"/>
              </w:rPr>
            </w:pPr>
            <w:r w:rsidRPr="000677AB">
              <w:rPr>
                <w:rFonts w:ascii="Times New Roman" w:hAnsi="Times New Roman" w:cs="Times New Roman"/>
                <w:b/>
                <w:sz w:val="28"/>
                <w:szCs w:val="28"/>
              </w:rPr>
              <w:t>«Капитальный ремонт Служебно-пассажирского здания  аэропорта Усть-Хайрюзово»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F654C6">
            <w:pPr>
              <w:ind w:firstLine="0"/>
              <w:jc w:val="left"/>
            </w:pPr>
            <w:r w:rsidRPr="00F654C6">
              <w:t xml:space="preserve">Объем </w:t>
            </w:r>
            <w:r w:rsidR="00F654C6" w:rsidRPr="00F654C6">
              <w:t>выполняемых работ</w:t>
            </w:r>
          </w:p>
        </w:tc>
        <w:tc>
          <w:tcPr>
            <w:tcW w:w="6486" w:type="dxa"/>
            <w:vAlign w:val="bottom"/>
          </w:tcPr>
          <w:p w:rsidR="008F3745" w:rsidRPr="00F654C6" w:rsidRDefault="00B344FE" w:rsidP="004F0EF6">
            <w:pPr>
              <w:ind w:firstLine="0"/>
              <w:jc w:val="left"/>
            </w:pPr>
            <w:r w:rsidRPr="00F654C6">
              <w:t>в соответствии с техническим заданием</w:t>
            </w:r>
          </w:p>
        </w:tc>
      </w:tr>
      <w:tr w:rsidR="00632772" w:rsidRPr="00F654C6" w:rsidTr="00FD0FC5">
        <w:tc>
          <w:tcPr>
            <w:tcW w:w="3085" w:type="dxa"/>
          </w:tcPr>
          <w:p w:rsidR="00632772" w:rsidRPr="00F654C6" w:rsidRDefault="00632772" w:rsidP="008D3923">
            <w:pPr>
              <w:ind w:firstLine="0"/>
              <w:jc w:val="left"/>
            </w:pPr>
            <w:r w:rsidRPr="00F654C6">
              <w:t xml:space="preserve">Место </w:t>
            </w:r>
            <w:r>
              <w:t>выполнения работ</w:t>
            </w:r>
            <w:r w:rsidRPr="00F654C6">
              <w:t>:</w:t>
            </w:r>
          </w:p>
        </w:tc>
        <w:tc>
          <w:tcPr>
            <w:tcW w:w="6486" w:type="dxa"/>
          </w:tcPr>
          <w:p w:rsidR="00632772" w:rsidRPr="00165272" w:rsidRDefault="005C0512" w:rsidP="0011019E">
            <w:pPr>
              <w:ind w:firstLine="0"/>
            </w:pPr>
            <w:r w:rsidRPr="00165272">
              <w:t xml:space="preserve">Камчатский край, </w:t>
            </w:r>
            <w:proofErr w:type="spellStart"/>
            <w:r>
              <w:t>Тигильский</w:t>
            </w:r>
            <w:proofErr w:type="spellEnd"/>
            <w:r>
              <w:t xml:space="preserve"> район, с. Усть-Хайрюзово, территория аэропорта</w:t>
            </w:r>
          </w:p>
        </w:tc>
      </w:tr>
      <w:tr w:rsidR="00632772" w:rsidRPr="00F654C6" w:rsidTr="00937561">
        <w:tc>
          <w:tcPr>
            <w:tcW w:w="3085" w:type="dxa"/>
          </w:tcPr>
          <w:p w:rsidR="00632772" w:rsidRPr="00F654C6" w:rsidRDefault="00632772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632772" w:rsidRPr="00EF67E2" w:rsidRDefault="000677AB" w:rsidP="00077EBD">
            <w:pPr>
              <w:tabs>
                <w:tab w:val="left" w:pos="720"/>
              </w:tabs>
              <w:ind w:firstLine="0"/>
            </w:pPr>
            <w:r>
              <w:t>5 342 729,84 (пять миллионов триста сорок две тысячи семьсот двадцать девять) рублей 84 копейки (с учетом НДС)</w:t>
            </w:r>
          </w:p>
        </w:tc>
      </w:tr>
      <w:tr w:rsidR="00F654C6" w:rsidRPr="00F654C6" w:rsidTr="00937561">
        <w:tc>
          <w:tcPr>
            <w:tcW w:w="3085" w:type="dxa"/>
          </w:tcPr>
          <w:p w:rsidR="00F654C6" w:rsidRPr="00F654C6" w:rsidRDefault="00F654C6" w:rsidP="004F0EF6">
            <w:pPr>
              <w:ind w:firstLine="0"/>
              <w:jc w:val="left"/>
            </w:pPr>
          </w:p>
        </w:tc>
        <w:tc>
          <w:tcPr>
            <w:tcW w:w="6486" w:type="dxa"/>
          </w:tcPr>
          <w:p w:rsidR="00F654C6" w:rsidRPr="00F654C6" w:rsidRDefault="00F654C6" w:rsidP="00FD0FC5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F654C6">
              <w:rPr>
                <w:color w:val="C00000"/>
              </w:rPr>
              <w:t>В случае</w:t>
            </w:r>
            <w:proofErr w:type="gramStart"/>
            <w:r w:rsidRPr="00F654C6">
              <w:rPr>
                <w:color w:val="C00000"/>
              </w:rPr>
              <w:t>,</w:t>
            </w:r>
            <w:proofErr w:type="gramEnd"/>
            <w:r w:rsidRPr="00F654C6">
              <w:rPr>
                <w:color w:val="C00000"/>
              </w:rPr>
              <w:t xml:space="preserve"> если участник закупки в соответствии с действующим законодательством не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Место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209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Срок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0677AB">
            <w:pPr>
              <w:ind w:firstLine="0"/>
              <w:jc w:val="left"/>
            </w:pPr>
            <w:r w:rsidRPr="00F654C6">
              <w:t xml:space="preserve">с </w:t>
            </w:r>
            <w:r w:rsidR="000677AB">
              <w:rPr>
                <w:b/>
              </w:rPr>
              <w:t>11.09</w:t>
            </w:r>
            <w:r w:rsidRPr="00F654C6">
              <w:rPr>
                <w:b/>
              </w:rPr>
              <w:t>.2014.</w:t>
            </w:r>
            <w:r w:rsidRPr="00F654C6">
              <w:t xml:space="preserve"> по </w:t>
            </w:r>
            <w:r w:rsidR="000677AB">
              <w:rPr>
                <w:b/>
              </w:rPr>
              <w:t>01.10</w:t>
            </w:r>
            <w:r w:rsidRPr="00F654C6">
              <w:rPr>
                <w:b/>
              </w:rPr>
              <w:t>.2014</w:t>
            </w:r>
            <w:r w:rsidRPr="00F654C6">
              <w:t xml:space="preserve">,  в рабочие дни с 09-00 до 12-00 и с 13-00 </w:t>
            </w:r>
            <w:proofErr w:type="gramStart"/>
            <w:r w:rsidRPr="00F654C6">
              <w:t>до</w:t>
            </w:r>
            <w:proofErr w:type="gramEnd"/>
            <w:r w:rsidRPr="00F654C6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Порядок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0677AB">
            <w:pPr>
              <w:ind w:firstLine="0"/>
            </w:pPr>
            <w:r w:rsidRPr="00F654C6">
              <w:t>Место вскрытия конвертов с заявками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0677AB">
            <w:pPr>
              <w:ind w:firstLine="0"/>
            </w:pPr>
            <w:r w:rsidRPr="00F654C6">
              <w:t xml:space="preserve">Дата вскрытия </w:t>
            </w:r>
            <w:r w:rsidR="000677AB">
              <w:t>конвертов с заяв</w:t>
            </w:r>
            <w:r w:rsidRPr="00F654C6">
              <w:t>к</w:t>
            </w:r>
            <w:r w:rsidR="000677AB">
              <w:t>ами</w:t>
            </w:r>
            <w:r w:rsidRPr="00F654C6">
              <w:t xml:space="preserve">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0677AB" w:rsidP="000677AB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02.10</w:t>
            </w:r>
            <w:r w:rsidR="005C0512">
              <w:rPr>
                <w:b/>
              </w:rPr>
              <w:t>.</w:t>
            </w:r>
            <w:r w:rsidR="00937561" w:rsidRPr="00F654C6">
              <w:rPr>
                <w:b/>
              </w:rPr>
              <w:t>2014</w:t>
            </w:r>
            <w:r w:rsidR="00F57EC7" w:rsidRPr="00F654C6">
              <w:rPr>
                <w:b/>
              </w:rPr>
              <w:t xml:space="preserve"> г. 10-00</w:t>
            </w:r>
            <w:r w:rsidR="00937561" w:rsidRPr="00F654C6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0677AB">
            <w:pPr>
              <w:ind w:firstLine="0"/>
            </w:pPr>
            <w:r w:rsidRPr="00F654C6">
              <w:t xml:space="preserve">Место </w:t>
            </w:r>
            <w:r w:rsidR="000677AB">
              <w:t xml:space="preserve">рассмотрения и </w:t>
            </w:r>
            <w:r w:rsidRPr="00F654C6">
              <w:t>оценки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оценки и сопоставления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0677AB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 </w:t>
            </w:r>
            <w:r w:rsidR="000677AB">
              <w:t>06.10</w:t>
            </w:r>
            <w:r w:rsidR="003F185B" w:rsidRPr="00F654C6">
              <w:t>.2014 г.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открытого конкурса: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Размер обеспечения заявки на участие в открытом конкурсе,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Default="0003529F" w:rsidP="00D677E7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>
              <w:t>конкурса</w:t>
            </w:r>
            <w:r w:rsidRPr="007931DC">
              <w:t xml:space="preserve"> должен быть заключен Заказчиком </w:t>
            </w:r>
            <w:r>
              <w:t xml:space="preserve">не ранее десяти 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  <w:p w:rsidR="0003529F" w:rsidRPr="007931DC" w:rsidRDefault="0003529F" w:rsidP="00D677E7">
            <w:pPr>
              <w:tabs>
                <w:tab w:val="left" w:pos="540"/>
              </w:tabs>
              <w:ind w:firstLine="45"/>
            </w:pPr>
            <w:r>
              <w:t>Перед заключением договора победитель предоставляет Заказчику на согласование Смету и Календарный график выполнения работ.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Переторжка</w:t>
            </w:r>
          </w:p>
        </w:tc>
        <w:tc>
          <w:tcPr>
            <w:tcW w:w="6486" w:type="dxa"/>
          </w:tcPr>
          <w:p w:rsidR="0003529F" w:rsidRPr="007931DC" w:rsidRDefault="0003529F" w:rsidP="00D677E7">
            <w:pPr>
              <w:pStyle w:val="ab"/>
              <w:ind w:left="0" w:firstLine="0"/>
            </w:pPr>
            <w:r w:rsidRPr="00D25AD7">
              <w:t>Переторжка заключается в добровольном повышении предпочтительности заявок участников конкурса в рамках специально орга</w:t>
            </w:r>
            <w:r>
              <w:t>низованной для этого процедуры (в соответствии с конкурсной документацией).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677AB"/>
    <w:rsid w:val="00071D03"/>
    <w:rsid w:val="00072689"/>
    <w:rsid w:val="00073406"/>
    <w:rsid w:val="00075919"/>
    <w:rsid w:val="000767F3"/>
    <w:rsid w:val="00076FC1"/>
    <w:rsid w:val="0007734D"/>
    <w:rsid w:val="00077D3B"/>
    <w:rsid w:val="00077EBD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663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0B6B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18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67F59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103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DE4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0A10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601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357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12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2772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389B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035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A35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0FE7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64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718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503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4A6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B7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B0C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273E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  <w:style w:type="paragraph" w:customStyle="1" w:styleId="FR1">
    <w:name w:val="FR1"/>
    <w:rsid w:val="000677AB"/>
    <w:pPr>
      <w:widowControl w:val="0"/>
      <w:spacing w:line="360" w:lineRule="auto"/>
      <w:ind w:left="170" w:right="400" w:hanging="170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4B2F-F583-4DF7-BA08-DF1AAD07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2013-10-10T02:03:00Z</cp:lastPrinted>
  <dcterms:created xsi:type="dcterms:W3CDTF">2014-09-11T01:41:00Z</dcterms:created>
  <dcterms:modified xsi:type="dcterms:W3CDTF">2014-09-11T01:58:00Z</dcterms:modified>
</cp:coreProperties>
</file>