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8E44A7" w:rsidRDefault="008E44A7" w:rsidP="008E44A7">
      <w:pPr>
        <w:ind w:left="5103" w:firstLine="0"/>
        <w:jc w:val="center"/>
        <w:rPr>
          <w:sz w:val="32"/>
          <w:szCs w:val="32"/>
        </w:rPr>
      </w:pPr>
      <w:r>
        <w:rPr>
          <w:sz w:val="32"/>
          <w:szCs w:val="32"/>
        </w:rPr>
        <w:t>«УТВЕРЖДАЮ»</w:t>
      </w:r>
    </w:p>
    <w:p w:rsidR="008E44A7" w:rsidRDefault="008E44A7" w:rsidP="008E44A7">
      <w:pPr>
        <w:ind w:left="5103" w:firstLine="0"/>
        <w:jc w:val="center"/>
        <w:rPr>
          <w:sz w:val="32"/>
          <w:szCs w:val="32"/>
        </w:rPr>
      </w:pPr>
    </w:p>
    <w:p w:rsidR="008E44A7" w:rsidRDefault="00F45406" w:rsidP="008E44A7">
      <w:pPr>
        <w:ind w:left="4820" w:firstLine="0"/>
        <w:jc w:val="center"/>
        <w:rPr>
          <w:sz w:val="32"/>
          <w:szCs w:val="32"/>
        </w:rPr>
      </w:pPr>
      <w:r>
        <w:rPr>
          <w:sz w:val="32"/>
          <w:szCs w:val="32"/>
        </w:rPr>
        <w:t>Первый заместитель генерального директора</w:t>
      </w:r>
    </w:p>
    <w:p w:rsidR="008E44A7" w:rsidRDefault="008E44A7" w:rsidP="008E44A7">
      <w:pPr>
        <w:ind w:left="4962" w:firstLine="0"/>
        <w:jc w:val="center"/>
        <w:rPr>
          <w:sz w:val="32"/>
          <w:szCs w:val="32"/>
        </w:rPr>
      </w:pPr>
      <w:r>
        <w:rPr>
          <w:sz w:val="32"/>
          <w:szCs w:val="32"/>
        </w:rPr>
        <w:t xml:space="preserve"> ФКП «Аэропорты Камчатки»</w:t>
      </w:r>
    </w:p>
    <w:p w:rsidR="008E44A7" w:rsidRDefault="008E44A7" w:rsidP="008E44A7">
      <w:pPr>
        <w:ind w:left="5103" w:firstLine="0"/>
        <w:jc w:val="center"/>
        <w:rPr>
          <w:sz w:val="32"/>
          <w:szCs w:val="32"/>
        </w:rPr>
      </w:pPr>
    </w:p>
    <w:p w:rsidR="008E44A7" w:rsidRDefault="008E44A7" w:rsidP="008E44A7">
      <w:pPr>
        <w:ind w:left="5103" w:firstLine="0"/>
        <w:jc w:val="center"/>
        <w:rPr>
          <w:sz w:val="32"/>
          <w:szCs w:val="32"/>
        </w:rPr>
      </w:pPr>
      <w:r>
        <w:rPr>
          <w:sz w:val="32"/>
          <w:szCs w:val="32"/>
        </w:rPr>
        <w:t>___________ А.</w:t>
      </w:r>
      <w:r w:rsidR="00F45406">
        <w:rPr>
          <w:sz w:val="32"/>
          <w:szCs w:val="32"/>
        </w:rPr>
        <w:t>Б. Галкин</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0B64E8" w:rsidP="006D686D">
      <w:pPr>
        <w:ind w:firstLine="0"/>
        <w:jc w:val="center"/>
        <w:outlineLvl w:val="0"/>
        <w:rPr>
          <w:b/>
          <w:sz w:val="32"/>
          <w:szCs w:val="32"/>
        </w:rPr>
      </w:pPr>
      <w:r>
        <w:rPr>
          <w:b/>
          <w:sz w:val="32"/>
          <w:szCs w:val="32"/>
        </w:rPr>
        <w:t>Д</w:t>
      </w:r>
      <w:r w:rsidRPr="005C0706">
        <w:rPr>
          <w:b/>
          <w:sz w:val="32"/>
          <w:szCs w:val="32"/>
        </w:rPr>
        <w:t xml:space="preserve">ОКУМЕНТАЦИЯ </w:t>
      </w:r>
      <w:r w:rsidRPr="00264A20">
        <w:rPr>
          <w:b/>
          <w:sz w:val="32"/>
          <w:szCs w:val="32"/>
        </w:rPr>
        <w:t xml:space="preserve">№ </w:t>
      </w:r>
      <w:r w:rsidR="005F51FD">
        <w:rPr>
          <w:b/>
          <w:sz w:val="32"/>
          <w:szCs w:val="32"/>
        </w:rPr>
        <w:t>3</w:t>
      </w:r>
      <w:r w:rsidRPr="00264A20">
        <w:rPr>
          <w:b/>
          <w:sz w:val="32"/>
          <w:szCs w:val="32"/>
        </w:rPr>
        <w:t>/ЗЦ</w:t>
      </w:r>
      <w:r>
        <w:rPr>
          <w:b/>
          <w:sz w:val="32"/>
          <w:szCs w:val="32"/>
        </w:rPr>
        <w:t>эф</w:t>
      </w:r>
      <w:r w:rsidRPr="00264A20">
        <w:rPr>
          <w:b/>
          <w:sz w:val="32"/>
          <w:szCs w:val="32"/>
        </w:rPr>
        <w:t>-201</w:t>
      </w:r>
      <w:r w:rsidR="00F45406">
        <w:rPr>
          <w:b/>
          <w:sz w:val="32"/>
          <w:szCs w:val="32"/>
        </w:rPr>
        <w:t>6</w:t>
      </w:r>
    </w:p>
    <w:p w:rsidR="000B64E8" w:rsidRDefault="000B64E8" w:rsidP="00B621EB">
      <w:pPr>
        <w:ind w:firstLine="0"/>
        <w:jc w:val="center"/>
        <w:rPr>
          <w:b/>
          <w:sz w:val="32"/>
          <w:szCs w:val="32"/>
        </w:rPr>
      </w:pPr>
    </w:p>
    <w:p w:rsidR="00B621EB" w:rsidRPr="000B64E8" w:rsidRDefault="000B64E8" w:rsidP="00B621EB">
      <w:pPr>
        <w:ind w:firstLine="0"/>
        <w:jc w:val="center"/>
        <w:rPr>
          <w:color w:val="31849B" w:themeColor="accent5" w:themeShade="BF"/>
          <w:sz w:val="32"/>
          <w:szCs w:val="32"/>
        </w:rPr>
      </w:pPr>
      <w:r w:rsidRPr="000B64E8">
        <w:rPr>
          <w:color w:val="31849B" w:themeColor="accent5" w:themeShade="BF"/>
          <w:sz w:val="32"/>
          <w:szCs w:val="32"/>
        </w:rPr>
        <w:t>закупка осуществляется в электронной форме в соответствии с Положением о закупке товаров, работ, услуг Федеральным казенным предприятием «Аэропорты Камчатки»</w:t>
      </w:r>
    </w:p>
    <w:p w:rsidR="000B64E8" w:rsidRDefault="000B64E8" w:rsidP="0075574A">
      <w:pPr>
        <w:ind w:firstLine="0"/>
        <w:jc w:val="center"/>
        <w:rPr>
          <w:i/>
          <w:sz w:val="28"/>
          <w:szCs w:val="28"/>
        </w:rPr>
      </w:pPr>
    </w:p>
    <w:p w:rsidR="00C616BE" w:rsidRDefault="00C616BE" w:rsidP="00C616BE">
      <w:pPr>
        <w:ind w:firstLine="0"/>
        <w:jc w:val="center"/>
        <w:rPr>
          <w:i/>
          <w:sz w:val="28"/>
          <w:szCs w:val="28"/>
        </w:rPr>
      </w:pPr>
      <w:r>
        <w:rPr>
          <w:b/>
          <w:bCs/>
          <w:color w:val="0060A4"/>
          <w:sz w:val="28"/>
          <w:szCs w:val="28"/>
        </w:rPr>
        <w:t xml:space="preserve"> </w:t>
      </w:r>
      <w:r>
        <w:rPr>
          <w:i/>
          <w:sz w:val="28"/>
          <w:szCs w:val="28"/>
        </w:rPr>
        <w:t xml:space="preserve">   </w:t>
      </w:r>
    </w:p>
    <w:p w:rsidR="0033532E" w:rsidRDefault="008F75DE" w:rsidP="0046707C">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r w:rsidR="000B64E8">
        <w:rPr>
          <w:sz w:val="28"/>
          <w:szCs w:val="28"/>
        </w:rPr>
        <w:t xml:space="preserve"> в электронной форме</w:t>
      </w:r>
    </w:p>
    <w:p w:rsidR="005F51FD" w:rsidRDefault="0033532E" w:rsidP="005F51FD">
      <w:pPr>
        <w:jc w:val="center"/>
        <w:rPr>
          <w:b/>
          <w:sz w:val="26"/>
          <w:szCs w:val="26"/>
        </w:rPr>
      </w:pPr>
      <w:r>
        <w:rPr>
          <w:sz w:val="28"/>
          <w:szCs w:val="28"/>
        </w:rPr>
        <w:t xml:space="preserve">на </w:t>
      </w:r>
      <w:r w:rsidR="00D9754D" w:rsidRPr="0046707C">
        <w:rPr>
          <w:sz w:val="28"/>
          <w:szCs w:val="28"/>
        </w:rPr>
        <w:t>поставку</w:t>
      </w:r>
      <w:r w:rsidR="002051E0" w:rsidRPr="0046707C">
        <w:rPr>
          <w:sz w:val="28"/>
          <w:szCs w:val="28"/>
        </w:rPr>
        <w:t xml:space="preserve"> </w:t>
      </w:r>
      <w:r w:rsidR="0046707C" w:rsidRPr="0046707C">
        <w:rPr>
          <w:b/>
          <w:sz w:val="28"/>
          <w:szCs w:val="28"/>
        </w:rPr>
        <w:t xml:space="preserve"> </w:t>
      </w:r>
      <w:r w:rsidR="005F51FD">
        <w:rPr>
          <w:b/>
          <w:sz w:val="26"/>
          <w:szCs w:val="26"/>
        </w:rPr>
        <w:t xml:space="preserve">автомобиля грузового </w:t>
      </w:r>
      <w:r w:rsidR="005F51FD" w:rsidRPr="006338CE">
        <w:rPr>
          <w:b/>
          <w:sz w:val="26"/>
          <w:szCs w:val="26"/>
        </w:rPr>
        <w:t>3010</w:t>
      </w:r>
      <w:r w:rsidR="005F51FD">
        <w:rPr>
          <w:b/>
          <w:sz w:val="26"/>
          <w:szCs w:val="26"/>
          <w:lang w:val="en-US"/>
        </w:rPr>
        <w:t>GD</w:t>
      </w:r>
      <w:r w:rsidR="005F51FD">
        <w:rPr>
          <w:b/>
          <w:sz w:val="26"/>
          <w:szCs w:val="26"/>
        </w:rPr>
        <w:t xml:space="preserve"> </w:t>
      </w:r>
    </w:p>
    <w:p w:rsidR="005F51FD" w:rsidRPr="00916FE4" w:rsidRDefault="005F51FD" w:rsidP="005F51FD">
      <w:pPr>
        <w:jc w:val="center"/>
        <w:rPr>
          <w:rFonts w:eastAsia="Times New Roman"/>
          <w:b/>
          <w:bCs/>
          <w:sz w:val="27"/>
          <w:szCs w:val="27"/>
          <w:lang w:eastAsia="ru-RU"/>
        </w:rPr>
      </w:pPr>
      <w:r>
        <w:rPr>
          <w:b/>
          <w:sz w:val="26"/>
          <w:szCs w:val="26"/>
        </w:rPr>
        <w:t xml:space="preserve">на шасси </w:t>
      </w:r>
      <w:r w:rsidRPr="00B466F3">
        <w:rPr>
          <w:b/>
          <w:sz w:val="26"/>
          <w:szCs w:val="26"/>
        </w:rPr>
        <w:t>С</w:t>
      </w:r>
      <w:r>
        <w:rPr>
          <w:b/>
          <w:sz w:val="26"/>
          <w:szCs w:val="26"/>
        </w:rPr>
        <w:t>41</w:t>
      </w:r>
      <w:r w:rsidRPr="00B466F3">
        <w:rPr>
          <w:b/>
          <w:sz w:val="26"/>
          <w:szCs w:val="26"/>
          <w:lang w:val="en-US"/>
        </w:rPr>
        <w:t>R</w:t>
      </w:r>
      <w:r w:rsidR="009312F6">
        <w:rPr>
          <w:b/>
          <w:sz w:val="26"/>
          <w:szCs w:val="26"/>
        </w:rPr>
        <w:t>3</w:t>
      </w:r>
      <w:r w:rsidRPr="00B466F3">
        <w:rPr>
          <w:b/>
          <w:sz w:val="26"/>
          <w:szCs w:val="26"/>
        </w:rPr>
        <w:t>3</w:t>
      </w:r>
    </w:p>
    <w:p w:rsidR="00FB16D9" w:rsidRPr="00FB16D9" w:rsidRDefault="00FB16D9" w:rsidP="005F51FD">
      <w:pPr>
        <w:jc w:val="center"/>
        <w:rPr>
          <w:b/>
          <w:sz w:val="28"/>
          <w:szCs w:val="28"/>
        </w:rPr>
      </w:pPr>
    </w:p>
    <w:p w:rsidR="008F543B" w:rsidRPr="001C01E9" w:rsidRDefault="00EC0428" w:rsidP="00FB16D9">
      <w:pPr>
        <w:autoSpaceDE w:val="0"/>
        <w:autoSpaceDN w:val="0"/>
        <w:adjustRightInd w:val="0"/>
        <w:ind w:firstLine="0"/>
        <w:jc w:val="center"/>
        <w:rPr>
          <w:i/>
          <w:sz w:val="28"/>
          <w:szCs w:val="28"/>
        </w:rPr>
      </w:pPr>
      <w:r w:rsidRPr="00A0006F">
        <w:rPr>
          <w:i/>
          <w:sz w:val="28"/>
          <w:szCs w:val="28"/>
        </w:rPr>
        <w:t xml:space="preserve">рег. № </w:t>
      </w:r>
      <w:r>
        <w:rPr>
          <w:i/>
          <w:sz w:val="28"/>
          <w:szCs w:val="28"/>
        </w:rPr>
        <w:t xml:space="preserve">в единой информационной </w:t>
      </w:r>
      <w:r w:rsidR="005C1140">
        <w:rPr>
          <w:i/>
          <w:sz w:val="28"/>
          <w:szCs w:val="28"/>
        </w:rPr>
        <w:t>системе</w:t>
      </w:r>
      <w:r w:rsidRPr="00A0006F">
        <w:rPr>
          <w:i/>
          <w:sz w:val="28"/>
          <w:szCs w:val="28"/>
        </w:rPr>
        <w:t xml:space="preserve">: </w:t>
      </w:r>
      <w:hyperlink r:id="rId6" w:history="1">
        <w:r w:rsidRPr="00A0006F">
          <w:rPr>
            <w:rStyle w:val="ad"/>
            <w:i/>
            <w:sz w:val="28"/>
            <w:szCs w:val="28"/>
            <w:lang w:val="en-US"/>
          </w:rPr>
          <w:t>www</w:t>
        </w:r>
        <w:r w:rsidRPr="00A0006F">
          <w:rPr>
            <w:rStyle w:val="ad"/>
            <w:i/>
            <w:sz w:val="28"/>
            <w:szCs w:val="28"/>
          </w:rPr>
          <w:t>.</w:t>
        </w:r>
        <w:proofErr w:type="spellStart"/>
        <w:r w:rsidRPr="00A0006F">
          <w:rPr>
            <w:rStyle w:val="ad"/>
            <w:i/>
            <w:sz w:val="28"/>
            <w:szCs w:val="28"/>
            <w:lang w:val="en-US"/>
          </w:rPr>
          <w:t>zakupki</w:t>
        </w:r>
        <w:proofErr w:type="spellEnd"/>
        <w:r w:rsidRPr="00A0006F">
          <w:rPr>
            <w:rStyle w:val="ad"/>
            <w:i/>
            <w:sz w:val="28"/>
            <w:szCs w:val="28"/>
          </w:rPr>
          <w:t>.</w:t>
        </w:r>
        <w:proofErr w:type="spellStart"/>
        <w:r w:rsidRPr="00A0006F">
          <w:rPr>
            <w:rStyle w:val="ad"/>
            <w:i/>
            <w:sz w:val="28"/>
            <w:szCs w:val="28"/>
            <w:lang w:val="en-US"/>
          </w:rPr>
          <w:t>gov</w:t>
        </w:r>
        <w:proofErr w:type="spellEnd"/>
        <w:r w:rsidRPr="00A0006F">
          <w:rPr>
            <w:rStyle w:val="ad"/>
            <w:i/>
            <w:sz w:val="28"/>
            <w:szCs w:val="28"/>
          </w:rPr>
          <w:t>.</w:t>
        </w:r>
        <w:proofErr w:type="spellStart"/>
        <w:r w:rsidRPr="00A0006F">
          <w:rPr>
            <w:rStyle w:val="ad"/>
            <w:i/>
            <w:sz w:val="28"/>
            <w:szCs w:val="28"/>
            <w:lang w:val="en-US"/>
          </w:rPr>
          <w:t>ru</w:t>
        </w:r>
        <w:proofErr w:type="spellEnd"/>
      </w:hyperlink>
      <w:r w:rsidRPr="00A0006F">
        <w:rPr>
          <w:i/>
          <w:sz w:val="28"/>
          <w:szCs w:val="28"/>
        </w:rPr>
        <w:t xml:space="preserve"> </w:t>
      </w:r>
      <w:bookmarkStart w:id="0" w:name="_GoBack"/>
      <w:r w:rsidR="00B870F4" w:rsidRPr="00B870F4">
        <w:rPr>
          <w:rFonts w:ascii="Arial" w:hAnsi="Arial" w:cs="Arial"/>
          <w:b/>
          <w:bCs/>
          <w:color w:val="0060A4"/>
        </w:rPr>
        <w:t>31604331207</w:t>
      </w:r>
      <w:bookmarkEnd w:id="0"/>
    </w:p>
    <w:p w:rsidR="0088270B" w:rsidRPr="00E453B4" w:rsidRDefault="00EC0428" w:rsidP="0088270B">
      <w:pPr>
        <w:ind w:firstLine="0"/>
        <w:jc w:val="center"/>
        <w:rPr>
          <w:sz w:val="28"/>
          <w:szCs w:val="28"/>
        </w:rPr>
      </w:pPr>
      <w:r w:rsidRPr="00251AAC">
        <w:rPr>
          <w:rFonts w:ascii="Arial" w:hAnsi="Arial" w:cs="Arial"/>
          <w:b/>
          <w:bCs/>
          <w:color w:val="0060A4"/>
          <w:sz w:val="28"/>
          <w:szCs w:val="28"/>
        </w:rPr>
        <w:t> </w:t>
      </w:r>
    </w:p>
    <w:p w:rsidR="00EC0428" w:rsidRPr="006B15AA" w:rsidRDefault="00EC0428" w:rsidP="00EC0428">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DC22A8" w:rsidRPr="00DC22A8" w:rsidRDefault="00DC22A8" w:rsidP="00DC22A8">
      <w:pPr>
        <w:autoSpaceDE w:val="0"/>
        <w:autoSpaceDN w:val="0"/>
        <w:adjustRightInd w:val="0"/>
        <w:rPr>
          <w:i/>
          <w:lang w:eastAsia="ru-RU"/>
        </w:rPr>
      </w:pPr>
      <w:r w:rsidRPr="00DC22A8">
        <w:rPr>
          <w:i/>
          <w:lang w:eastAsia="ru-RU"/>
        </w:rPr>
        <w:t>Настоящая закупка  проводится в соответствии с  требованиями Федерального закона от 18 июля 2011 года № 223-ФЗ «О закупках товаров, работ, услуг отдельными видами юридических лиц»</w:t>
      </w:r>
      <w:r w:rsidR="00FB16D9">
        <w:rPr>
          <w:i/>
          <w:lang w:eastAsia="ru-RU"/>
        </w:rPr>
        <w:t>,</w:t>
      </w:r>
      <w:r w:rsidRPr="00DC22A8">
        <w:rPr>
          <w:i/>
          <w:lang w:eastAsia="ru-RU"/>
        </w:rPr>
        <w:t xml:space="preserve"> </w:t>
      </w:r>
      <w:r w:rsidR="00FB16D9">
        <w:rPr>
          <w:i/>
          <w:lang w:eastAsia="ru-RU"/>
        </w:rPr>
        <w:t>Положения</w:t>
      </w:r>
      <w:r w:rsidR="00FB16D9" w:rsidRPr="00DC22A8">
        <w:rPr>
          <w:i/>
          <w:lang w:eastAsia="ru-RU"/>
        </w:rPr>
        <w:t xml:space="preserve"> о закупке товаров, работ, услуг Федеральным казенным предприятием «Аэропорты Камчатки»</w:t>
      </w:r>
      <w:r w:rsidR="00FB16D9">
        <w:rPr>
          <w:i/>
          <w:lang w:eastAsia="ru-RU"/>
        </w:rPr>
        <w:t xml:space="preserve"> </w:t>
      </w:r>
      <w:r w:rsidRPr="00DC22A8">
        <w:rPr>
          <w:i/>
          <w:lang w:eastAsia="ru-RU"/>
        </w:rPr>
        <w:t>и регулирует деятельность Заказчика при осуществлении закупки продукции</w:t>
      </w:r>
      <w:r>
        <w:rPr>
          <w:i/>
          <w:lang w:eastAsia="ru-RU"/>
        </w:rPr>
        <w:t xml:space="preserve">  </w:t>
      </w:r>
    </w:p>
    <w:p w:rsidR="000E46DF" w:rsidRDefault="000E46DF" w:rsidP="0033532E">
      <w:pPr>
        <w:ind w:firstLine="0"/>
        <w:jc w:val="center"/>
        <w:rPr>
          <w:sz w:val="28"/>
          <w:szCs w:val="28"/>
        </w:rPr>
      </w:pPr>
    </w:p>
    <w:p w:rsidR="00481074" w:rsidRDefault="00481074"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4736F8">
      <w:pPr>
        <w:ind w:firstLine="0"/>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5C1140" w:rsidRDefault="000E46DF" w:rsidP="008F543B">
      <w:pPr>
        <w:ind w:firstLine="0"/>
        <w:jc w:val="center"/>
        <w:rPr>
          <w:i/>
          <w:sz w:val="22"/>
          <w:szCs w:val="22"/>
        </w:rPr>
      </w:pPr>
      <w:r w:rsidRPr="000E46DF">
        <w:rPr>
          <w:i/>
          <w:sz w:val="22"/>
          <w:szCs w:val="22"/>
        </w:rPr>
        <w:t>201</w:t>
      </w:r>
      <w:r w:rsidR="00B24EFF">
        <w:rPr>
          <w:i/>
          <w:sz w:val="22"/>
          <w:szCs w:val="22"/>
        </w:rPr>
        <w:t>6</w:t>
      </w:r>
      <w:r w:rsidRPr="000E46DF">
        <w:rPr>
          <w:i/>
          <w:sz w:val="22"/>
          <w:szCs w:val="22"/>
        </w:rPr>
        <w:t xml:space="preserve"> год</w:t>
      </w:r>
    </w:p>
    <w:p w:rsidR="000E46DF" w:rsidRDefault="000E46DF">
      <w:pPr>
        <w:ind w:firstLine="0"/>
        <w:jc w:val="left"/>
        <w:rPr>
          <w:i/>
          <w:sz w:val="22"/>
          <w:szCs w:val="22"/>
        </w:rPr>
      </w:pPr>
    </w:p>
    <w:p w:rsidR="002051E0" w:rsidRDefault="002051E0">
      <w:pPr>
        <w:ind w:firstLine="0"/>
        <w:jc w:val="left"/>
        <w:rPr>
          <w:i/>
          <w:sz w:val="22"/>
          <w:szCs w:val="22"/>
        </w:rPr>
      </w:pPr>
    </w:p>
    <w:p w:rsidR="00AB0B23" w:rsidRDefault="00AB0B23">
      <w:pPr>
        <w:ind w:firstLine="0"/>
        <w:jc w:val="left"/>
        <w:rPr>
          <w:i/>
          <w:sz w:val="22"/>
          <w:szCs w:val="22"/>
        </w:rPr>
      </w:pPr>
    </w:p>
    <w:p w:rsidR="00AB0B23" w:rsidRDefault="00AB0B23">
      <w:pPr>
        <w:ind w:firstLine="0"/>
        <w:jc w:val="left"/>
        <w:rPr>
          <w:i/>
          <w:sz w:val="22"/>
          <w:szCs w:val="22"/>
        </w:rPr>
      </w:pPr>
    </w:p>
    <w:p w:rsidR="002051E0" w:rsidRDefault="002051E0" w:rsidP="006D686D">
      <w:pPr>
        <w:ind w:firstLine="0"/>
        <w:jc w:val="left"/>
        <w:outlineLvl w:val="0"/>
        <w:rPr>
          <w:b/>
          <w:sz w:val="23"/>
          <w:szCs w:val="23"/>
        </w:rPr>
      </w:pPr>
      <w:r w:rsidRPr="00777B41">
        <w:rPr>
          <w:b/>
          <w:sz w:val="23"/>
          <w:szCs w:val="23"/>
        </w:rPr>
        <w:t>Общие положения</w:t>
      </w:r>
    </w:p>
    <w:p w:rsidR="002051E0" w:rsidRPr="00777B41" w:rsidRDefault="002051E0" w:rsidP="002051E0">
      <w:pPr>
        <w:ind w:firstLine="0"/>
        <w:jc w:val="left"/>
        <w:rPr>
          <w:b/>
          <w:sz w:val="23"/>
          <w:szCs w:val="23"/>
        </w:rPr>
      </w:pPr>
    </w:p>
    <w:p w:rsidR="002051E0" w:rsidRDefault="002051E0" w:rsidP="002051E0">
      <w:pPr>
        <w:tabs>
          <w:tab w:val="left" w:pos="540"/>
          <w:tab w:val="left" w:pos="900"/>
        </w:tabs>
      </w:pPr>
      <w:proofErr w:type="gramStart"/>
      <w:r w:rsidRPr="007931DC">
        <w:rPr>
          <w:b/>
        </w:rPr>
        <w:t>Закупка</w:t>
      </w:r>
      <w:r>
        <w:rPr>
          <w:b/>
        </w:rPr>
        <w:t xml:space="preserve"> </w:t>
      </w:r>
      <w:r w:rsidRPr="007931DC">
        <w:t>–</w:t>
      </w:r>
      <w:r>
        <w:t xml:space="preserve"> </w:t>
      </w:r>
      <w:r w:rsidRPr="003B5F30">
        <w:t xml:space="preserve">приобретение </w:t>
      </w:r>
      <w:r>
        <w:t>и</w:t>
      </w:r>
      <w:r w:rsidRPr="007931DC">
        <w:t xml:space="preserve"> </w:t>
      </w:r>
      <w:r>
        <w:t>выбор</w:t>
      </w:r>
      <w:r w:rsidRPr="007931DC">
        <w:t xml:space="preserve"> поставщика (подрядчика, исполнителя) </w:t>
      </w:r>
      <w:r w:rsidRPr="003B5F30">
        <w:t>Заказчиком</w:t>
      </w:r>
      <w:r w:rsidRPr="007931DC">
        <w:t xml:space="preserve"> с целью приобретени</w:t>
      </w:r>
      <w:r>
        <w:t xml:space="preserve">я у него товаров (работ, услуг) </w:t>
      </w:r>
      <w:r w:rsidRPr="003B5F30">
        <w:t>способами, указанными в настоящем Положении о закупке,</w:t>
      </w:r>
      <w:r w:rsidRPr="007931DC">
        <w:t xml:space="preserve"> товаров, работ, услуг для нужд Заказчика.</w:t>
      </w:r>
      <w:proofErr w:type="gramEnd"/>
    </w:p>
    <w:p w:rsidR="002051E0" w:rsidRPr="003A71E0" w:rsidRDefault="002051E0" w:rsidP="002051E0">
      <w:r>
        <w:rPr>
          <w:b/>
          <w:bCs/>
        </w:rPr>
        <w:t>Единая к</w:t>
      </w:r>
      <w:r w:rsidRPr="003A71E0">
        <w:rPr>
          <w:b/>
          <w:bCs/>
        </w:rPr>
        <w:t xml:space="preserve">омиссия по </w:t>
      </w:r>
      <w:r>
        <w:rPr>
          <w:b/>
          <w:bCs/>
        </w:rPr>
        <w:t xml:space="preserve">закупкам </w:t>
      </w:r>
      <w:r w:rsidRPr="003A71E0">
        <w:t xml:space="preserve"> - коллегиальный орган, создаваемый </w:t>
      </w:r>
      <w:r>
        <w:t>Заказчиком</w:t>
      </w:r>
      <w:r w:rsidRPr="003A71E0">
        <w:t xml:space="preserve"> для выбора поставщика путем проведения закуп</w:t>
      </w:r>
      <w:r>
        <w:t>ок</w:t>
      </w:r>
      <w:r w:rsidRPr="003A71E0">
        <w:t xml:space="preserve">,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зак</w:t>
      </w:r>
      <w:r>
        <w:t>упок</w:t>
      </w:r>
      <w:r w:rsidRPr="003A71E0">
        <w:t xml:space="preserve"> или отдельных видов  </w:t>
      </w:r>
      <w:r>
        <w:t>закупок</w:t>
      </w:r>
      <w:r w:rsidRPr="003A71E0">
        <w:t xml:space="preserve">. </w:t>
      </w:r>
    </w:p>
    <w:p w:rsidR="002051E0" w:rsidRDefault="002051E0" w:rsidP="002051E0">
      <w:pPr>
        <w:tabs>
          <w:tab w:val="left" w:pos="540"/>
          <w:tab w:val="left" w:pos="900"/>
        </w:tabs>
      </w:pPr>
      <w:r w:rsidRPr="007931DC">
        <w:rPr>
          <w:b/>
        </w:rPr>
        <w:t xml:space="preserve">Продукция </w:t>
      </w:r>
      <w:r w:rsidRPr="007931DC">
        <w:t>– товары, работы, услуги.</w:t>
      </w:r>
    </w:p>
    <w:p w:rsidR="002051E0" w:rsidRPr="0036611A" w:rsidRDefault="002051E0" w:rsidP="002051E0">
      <w:pPr>
        <w:tabs>
          <w:tab w:val="left" w:pos="540"/>
          <w:tab w:val="left" w:pos="900"/>
        </w:tabs>
      </w:pPr>
      <w:r>
        <w:rPr>
          <w:b/>
        </w:rPr>
        <w:t>Единая информационная система</w:t>
      </w:r>
      <w:r w:rsidRPr="0036611A">
        <w:t xml:space="preserve"> </w:t>
      </w:r>
      <w:r>
        <w:t>–</w:t>
      </w:r>
      <w:r w:rsidRPr="0036611A">
        <w:t xml:space="preserve"> </w:t>
      </w:r>
      <w:r>
        <w:t>единая информационная система в сфере закупок товаров, работ, услуг для обеспечения государственных и муниципальных нужд</w:t>
      </w:r>
      <w:r w:rsidRPr="0036611A">
        <w:t xml:space="preserve"> </w:t>
      </w:r>
      <w:hyperlink r:id="rId7" w:history="1">
        <w:r w:rsidRPr="0036611A">
          <w:rPr>
            <w:rStyle w:val="ad"/>
            <w:lang w:val="en-US"/>
          </w:rPr>
          <w:t>www</w:t>
        </w:r>
        <w:r w:rsidRPr="0036611A">
          <w:rPr>
            <w:rStyle w:val="ad"/>
          </w:rPr>
          <w:t>.</w:t>
        </w:r>
        <w:proofErr w:type="spellStart"/>
        <w:r w:rsidRPr="0036611A">
          <w:rPr>
            <w:rStyle w:val="ad"/>
            <w:lang w:val="en-US"/>
          </w:rPr>
          <w:t>zakupki</w:t>
        </w:r>
        <w:proofErr w:type="spellEnd"/>
        <w:r w:rsidRPr="0036611A">
          <w:rPr>
            <w:rStyle w:val="ad"/>
          </w:rPr>
          <w:t>.</w:t>
        </w:r>
        <w:proofErr w:type="spellStart"/>
        <w:r w:rsidRPr="0036611A">
          <w:rPr>
            <w:rStyle w:val="ad"/>
            <w:lang w:val="en-US"/>
          </w:rPr>
          <w:t>gov</w:t>
        </w:r>
        <w:proofErr w:type="spellEnd"/>
        <w:r w:rsidRPr="0036611A">
          <w:rPr>
            <w:rStyle w:val="ad"/>
          </w:rPr>
          <w:t>.</w:t>
        </w:r>
        <w:proofErr w:type="spellStart"/>
        <w:r w:rsidRPr="0036611A">
          <w:rPr>
            <w:rStyle w:val="ad"/>
            <w:lang w:val="en-US"/>
          </w:rPr>
          <w:t>ru</w:t>
        </w:r>
        <w:proofErr w:type="spellEnd"/>
      </w:hyperlink>
      <w:r>
        <w:t>.</w:t>
      </w:r>
      <w:r w:rsidRPr="0036611A">
        <w:t xml:space="preserve"> </w:t>
      </w:r>
      <w:r w:rsidR="00542ACB">
        <w:t>и</w:t>
      </w:r>
    </w:p>
    <w:p w:rsidR="002051E0" w:rsidRDefault="002051E0" w:rsidP="002051E0">
      <w:pPr>
        <w:tabs>
          <w:tab w:val="left" w:pos="540"/>
          <w:tab w:val="left" w:pos="900"/>
        </w:tabs>
      </w:pPr>
      <w:r w:rsidRPr="0036611A">
        <w:rPr>
          <w:b/>
        </w:rPr>
        <w:t>Сайт Заказчика</w:t>
      </w:r>
      <w:r w:rsidRPr="0036611A">
        <w:t xml:space="preserve"> -  сайт в информационно-телекоммуникационной сети «Интернет» для размещения информации о закупке товаров, работ, услуг  </w:t>
      </w:r>
      <w:hyperlink r:id="rId8" w:history="1">
        <w:r w:rsidRPr="0036611A">
          <w:rPr>
            <w:rStyle w:val="ad"/>
          </w:rPr>
          <w:t>www.airkam.ru</w:t>
        </w:r>
      </w:hyperlink>
      <w:r w:rsidRPr="0036611A">
        <w:t>.</w:t>
      </w:r>
      <w:r>
        <w:t xml:space="preserve"> </w:t>
      </w:r>
    </w:p>
    <w:p w:rsidR="002051E0" w:rsidRDefault="002051E0" w:rsidP="002051E0">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w:t>
      </w:r>
      <w:proofErr w:type="gramStart"/>
      <w:r w:rsidRPr="007931DC">
        <w:t>соответствии</w:t>
      </w:r>
      <w:proofErr w:type="gramEnd"/>
      <w:r w:rsidRPr="007931DC">
        <w:t xml:space="preserve"> с настоящим Положением о закупке.</w:t>
      </w:r>
    </w:p>
    <w:p w:rsidR="002051E0" w:rsidRPr="009579DF" w:rsidRDefault="002051E0" w:rsidP="002051E0">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2051E0" w:rsidRDefault="002051E0" w:rsidP="002051E0">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051E0" w:rsidRPr="000E1A1E" w:rsidRDefault="002051E0" w:rsidP="002051E0">
      <w:r w:rsidRPr="000E1A1E">
        <w:rPr>
          <w:b/>
          <w:bCs/>
        </w:rPr>
        <w:t>Запрос цен</w:t>
      </w:r>
      <w:r w:rsidRPr="000E1A1E">
        <w:rPr>
          <w:b/>
        </w:rPr>
        <w:t xml:space="preserve"> </w:t>
      </w:r>
      <w:r>
        <w:t>–  закупка</w:t>
      </w:r>
      <w:r w:rsidRPr="000E1A1E">
        <w:t xml:space="preserve">,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2051E0" w:rsidRPr="003735AF" w:rsidRDefault="002051E0" w:rsidP="002051E0">
      <w:pPr>
        <w:rPr>
          <w:bCs/>
        </w:rPr>
      </w:pPr>
      <w:r w:rsidRPr="003735AF">
        <w:rPr>
          <w:b/>
          <w:bCs/>
        </w:rPr>
        <w:t xml:space="preserve">Электронная форма закупок – </w:t>
      </w:r>
      <w:r>
        <w:rPr>
          <w:bCs/>
        </w:rPr>
        <w:t>это закупка</w:t>
      </w:r>
      <w:r w:rsidRPr="003735AF">
        <w:rPr>
          <w:bCs/>
        </w:rPr>
        <w:t>, при которой весь документооборот (подача извещения, подача заявки, изменение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w:t>
      </w:r>
    </w:p>
    <w:p w:rsidR="002051E0" w:rsidRPr="00EA70D5" w:rsidRDefault="002051E0" w:rsidP="002051E0">
      <w:proofErr w:type="gramStart"/>
      <w:r w:rsidRPr="00E62595">
        <w:rPr>
          <w:b/>
        </w:rPr>
        <w:t xml:space="preserve">Альтернативное предложение – </w:t>
      </w:r>
      <w:r w:rsidRPr="00E62595">
        <w:t>предложение Участника закупки, основанное на отличающихся от принятых в документации о закупке условий по качеству, техническим характеристикам товаров, работ, услуг, срокам исполнения договора.</w:t>
      </w:r>
      <w:proofErr w:type="gramEnd"/>
    </w:p>
    <w:p w:rsidR="002051E0" w:rsidRPr="00A229F7" w:rsidRDefault="002051E0" w:rsidP="002051E0">
      <w:r w:rsidRPr="003064B6">
        <w:rPr>
          <w:b/>
        </w:rPr>
        <w:t>Договор на поставку продукции</w:t>
      </w:r>
      <w:r w:rsidRPr="003064B6">
        <w:t xml:space="preserve"> – договор на поставку товаров, выполнение работ или оказание услуг.</w:t>
      </w:r>
    </w:p>
    <w:p w:rsidR="002051E0" w:rsidRPr="00954D41" w:rsidRDefault="002051E0" w:rsidP="002051E0">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w:t>
      </w:r>
      <w:r>
        <w:t>аказчиком в документации о</w:t>
      </w:r>
      <w:r w:rsidRPr="00954D41">
        <w:t xml:space="preserve"> з</w:t>
      </w:r>
      <w:r>
        <w:t>акупке</w:t>
      </w:r>
      <w:r w:rsidRPr="00954D41">
        <w:t>.</w:t>
      </w:r>
    </w:p>
    <w:p w:rsidR="002051E0" w:rsidRPr="00954D41" w:rsidRDefault="002051E0" w:rsidP="002051E0">
      <w:pPr>
        <w:autoSpaceDE w:val="0"/>
        <w:autoSpaceDN w:val="0"/>
        <w:adjustRightInd w:val="0"/>
      </w:pPr>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w:t>
      </w:r>
      <w:r>
        <w:t>закупки</w:t>
      </w:r>
      <w:r w:rsidRPr="00954D41">
        <w:t xml:space="preserve">,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 </w:t>
      </w:r>
      <w:r w:rsidRPr="00954D41">
        <w:lastRenderedPageBreak/>
        <w:t>Заказчик вправе осуществить свои расчеты начальной</w:t>
      </w:r>
      <w:r>
        <w:t xml:space="preserve"> (максимальной)</w:t>
      </w:r>
      <w:r w:rsidRPr="00954D41">
        <w:t xml:space="preserve"> цены договора (цены лота).</w:t>
      </w:r>
    </w:p>
    <w:p w:rsidR="002051E0" w:rsidRPr="00A229F7" w:rsidRDefault="002051E0" w:rsidP="002051E0">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2051E0" w:rsidRPr="00A229F7" w:rsidRDefault="002051E0" w:rsidP="002051E0">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2051E0" w:rsidRPr="00A229F7" w:rsidRDefault="002051E0" w:rsidP="002051E0">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2051E0" w:rsidRDefault="002051E0" w:rsidP="002051E0">
      <w:r w:rsidRPr="00B82A97">
        <w:rPr>
          <w:b/>
        </w:rPr>
        <w:t xml:space="preserve">Электронный документ </w:t>
      </w:r>
      <w:r w:rsidRPr="00B82A97">
        <w:t>– документ, в котором информация предоставлена в электронно-цифровой форме.</w:t>
      </w:r>
    </w:p>
    <w:p w:rsidR="002051E0" w:rsidRDefault="002051E0" w:rsidP="002051E0">
      <w:bookmarkStart w:id="1" w:name="ЭЦП"/>
      <w:r w:rsidRPr="00B82A97">
        <w:rPr>
          <w:b/>
        </w:rPr>
        <w:t xml:space="preserve">Электронная цифровая подпись </w:t>
      </w:r>
      <w:bookmarkEnd w:id="1"/>
      <w:r w:rsidRPr="00B82A97">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2051E0" w:rsidRPr="00B84CB8" w:rsidRDefault="002051E0" w:rsidP="002051E0">
      <w:pPr>
        <w:autoSpaceDE w:val="0"/>
        <w:autoSpaceDN w:val="0"/>
        <w:adjustRightInd w:val="0"/>
      </w:pPr>
      <w:bookmarkStart w:id="2" w:name="электронная_подпись"/>
      <w:r>
        <w:rPr>
          <w:b/>
          <w:bCs/>
          <w:color w:val="26282F"/>
        </w:rPr>
        <w:t>Э</w:t>
      </w:r>
      <w:r w:rsidRPr="00B84CB8">
        <w:rPr>
          <w:b/>
          <w:bCs/>
          <w:color w:val="26282F"/>
        </w:rPr>
        <w:t>лектронная подпись</w:t>
      </w:r>
      <w:r w:rsidRPr="00B84CB8">
        <w:t xml:space="preserve"> </w:t>
      </w:r>
      <w:bookmarkEnd w:id="2"/>
      <w:r w:rsidRPr="00B84CB8">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051E0" w:rsidRPr="00A229F7" w:rsidRDefault="002051E0" w:rsidP="002051E0">
      <w:r>
        <w:rPr>
          <w:b/>
          <w:bCs/>
        </w:rPr>
        <w:t xml:space="preserve">Документация о </w:t>
      </w:r>
      <w:r w:rsidRPr="00A229F7">
        <w:rPr>
          <w:b/>
          <w:bCs/>
        </w:rPr>
        <w:t>закупк</w:t>
      </w:r>
      <w:r>
        <w:rPr>
          <w:b/>
          <w:bCs/>
        </w:rPr>
        <w:t>е</w:t>
      </w:r>
      <w:r w:rsidRPr="00A229F7">
        <w:t xml:space="preserve">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а так же об условиях заключаемого по результатам процедуры закупки договора. </w:t>
      </w:r>
    </w:p>
    <w:p w:rsidR="002051E0" w:rsidRDefault="002051E0" w:rsidP="006D686D">
      <w:pPr>
        <w:outlineLvl w:val="0"/>
        <w:rPr>
          <w:b/>
          <w:bCs/>
        </w:rPr>
      </w:pPr>
      <w:r w:rsidRPr="001857D1">
        <w:rPr>
          <w:b/>
          <w:bCs/>
        </w:rPr>
        <w:t xml:space="preserve">Заявка на участие в </w:t>
      </w:r>
      <w:r>
        <w:rPr>
          <w:b/>
          <w:bCs/>
        </w:rPr>
        <w:t xml:space="preserve"> закупке:</w:t>
      </w:r>
    </w:p>
    <w:p w:rsidR="002051E0" w:rsidRDefault="002051E0" w:rsidP="002051E0">
      <w:r w:rsidRPr="001857D1">
        <w:t xml:space="preserve"> – д</w:t>
      </w:r>
      <w:r>
        <w:t>ля закупок</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w:t>
      </w:r>
      <w:r w:rsidRPr="001857D1">
        <w:t xml:space="preserve"> закупк</w:t>
      </w:r>
      <w:r>
        <w:t>е;</w:t>
      </w:r>
    </w:p>
    <w:p w:rsidR="002051E0" w:rsidRPr="00503240" w:rsidRDefault="002051E0" w:rsidP="002051E0">
      <w:pPr>
        <w:rPr>
          <w:color w:val="000000"/>
        </w:rPr>
      </w:pPr>
      <w:r>
        <w:t>- у</w:t>
      </w:r>
      <w:r w:rsidRPr="00503240">
        <w:t xml:space="preserve">частник </w:t>
      </w:r>
      <w:r>
        <w:t xml:space="preserve">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p>
    <w:p w:rsidR="002051E0" w:rsidRDefault="002051E0" w:rsidP="002051E0">
      <w:r>
        <w:t xml:space="preserve">- </w:t>
      </w:r>
      <w:r w:rsidRPr="001857D1">
        <w:t xml:space="preserve"> для </w:t>
      </w:r>
      <w:r>
        <w:t xml:space="preserve">закупок, проводимых  </w:t>
      </w:r>
      <w:r w:rsidRPr="001857D1">
        <w:t xml:space="preserve">в </w:t>
      </w:r>
      <w:r>
        <w:t>электронной форме</w:t>
      </w:r>
      <w:r w:rsidRPr="001857D1">
        <w:t xml:space="preserve">: комплект документов, содержащий предложение участника закупки, направленное Заказчику по форме и в порядке, установленном документацией </w:t>
      </w:r>
      <w:r>
        <w:t>о закупке</w:t>
      </w:r>
      <w:r w:rsidRPr="001857D1">
        <w:t xml:space="preserve"> в форме электронного документа.</w:t>
      </w:r>
    </w:p>
    <w:p w:rsidR="002051E0" w:rsidRDefault="002051E0" w:rsidP="002051E0"/>
    <w:p w:rsidR="002051E0" w:rsidRDefault="002051E0" w:rsidP="002051E0">
      <w:r w:rsidRPr="00DA5D0D">
        <w:rPr>
          <w:b/>
        </w:rPr>
        <w:t>Бенефициар</w:t>
      </w:r>
      <w:r w:rsidRPr="00DA5D0D">
        <w:t xml:space="preserve"> - лицо, получающее доходы от своего имущества при передаче его в управление другому лицу на доверительных началах (при сдаче в аренду, наем и т.д.) или от использования собственности третьими лицами.</w:t>
      </w:r>
      <w:r>
        <w:t xml:space="preserve"> </w:t>
      </w:r>
      <w:r w:rsidRPr="00DA5D0D">
        <w:t xml:space="preserve">БЕНЕФИЦИАРОМ называют также </w:t>
      </w:r>
      <w:proofErr w:type="gramStart"/>
      <w:r w:rsidRPr="00DA5D0D">
        <w:t>получающего</w:t>
      </w:r>
      <w:proofErr w:type="gramEnd"/>
      <w:r>
        <w:t xml:space="preserve"> деньги по аккредитиву или стра</w:t>
      </w:r>
      <w:r w:rsidRPr="00DA5D0D">
        <w:t>ховому полису.</w:t>
      </w:r>
    </w:p>
    <w:p w:rsidR="002051E0" w:rsidRPr="002E3A27" w:rsidRDefault="002051E0" w:rsidP="002051E0">
      <w:r w:rsidRPr="002E3A27">
        <w:rPr>
          <w:b/>
        </w:rPr>
        <w:lastRenderedPageBreak/>
        <w:t xml:space="preserve">Персональные данные </w:t>
      </w:r>
      <w:r w:rsidRPr="002E3A27">
        <w:t>— любая информация, относящаяся к прямо или косвенно определенному или определяемому физическому лицу (субъекту персональных данных).</w:t>
      </w:r>
    </w:p>
    <w:p w:rsidR="00C776DC" w:rsidRDefault="00542ACB" w:rsidP="00AB0B23">
      <w:pPr>
        <w:ind w:firstLine="0"/>
        <w:jc w:val="center"/>
        <w:rPr>
          <w:i/>
        </w:rPr>
      </w:pPr>
      <w:r>
        <w:rPr>
          <w:b/>
          <w:sz w:val="28"/>
          <w:szCs w:val="28"/>
        </w:rPr>
        <w:br w:type="page"/>
      </w:r>
      <w:r w:rsidR="002051E0">
        <w:rPr>
          <w:i/>
        </w:rPr>
        <w:lastRenderedPageBreak/>
        <w:t>К</w:t>
      </w:r>
      <w:r w:rsidR="00C776DC" w:rsidRPr="00C776DC">
        <w:rPr>
          <w:i/>
        </w:rPr>
        <w:t xml:space="preserve">онкретные сведения о предмете и условиях </w:t>
      </w:r>
      <w:r w:rsidR="001F0911">
        <w:rPr>
          <w:i/>
        </w:rPr>
        <w:t>проведения запроса цен</w:t>
      </w:r>
      <w:r w:rsidR="009579E8">
        <w:rPr>
          <w:i/>
        </w:rPr>
        <w:t xml:space="preserve"> в электронной форме</w:t>
      </w:r>
    </w:p>
    <w:tbl>
      <w:tblPr>
        <w:tblStyle w:val="af0"/>
        <w:tblW w:w="9735" w:type="dxa"/>
        <w:tblLayout w:type="fixed"/>
        <w:tblLook w:val="04A0"/>
      </w:tblPr>
      <w:tblGrid>
        <w:gridCol w:w="876"/>
        <w:gridCol w:w="2067"/>
        <w:gridCol w:w="386"/>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gramStart"/>
            <w:r w:rsidRPr="005D40D5">
              <w:t>п</w:t>
            </w:r>
            <w:proofErr w:type="gramEnd"/>
            <w:r w:rsidRPr="005D40D5">
              <w:t>/п</w:t>
            </w:r>
          </w:p>
        </w:tc>
        <w:tc>
          <w:tcPr>
            <w:tcW w:w="8859" w:type="dxa"/>
            <w:gridSpan w:val="10"/>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4"/>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Федеральное казенное предприятие «Аэропорты Камчатки»</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 xml:space="preserve">684001, Камчатский край, г. Елизово-1, а/я </w:t>
            </w:r>
            <w:r w:rsidR="006C0133">
              <w:rPr>
                <w:bCs/>
                <w:color w:val="000000"/>
                <w:spacing w:val="-1"/>
              </w:rPr>
              <w:t>1</w:t>
            </w:r>
            <w:r w:rsidRPr="0047343B">
              <w:rPr>
                <w:bCs/>
                <w:color w:val="000000"/>
                <w:spacing w:val="-1"/>
              </w:rPr>
              <w:t>;</w:t>
            </w:r>
            <w:r w:rsidRPr="0047343B">
              <w:rPr>
                <w:rFonts w:eastAsiaTheme="minorHAnsi"/>
                <w:bCs/>
                <w:color w:val="000000"/>
                <w:spacing w:val="-1"/>
              </w:rPr>
              <w:t xml:space="preserve"> </w:t>
            </w:r>
            <w:hyperlink r:id="rId9" w:history="1">
              <w:r w:rsidRPr="0047343B">
                <w:rPr>
                  <w:rStyle w:val="ad"/>
                  <w:rFonts w:eastAsiaTheme="minorHAnsi"/>
                  <w:color w:val="0000FF" w:themeColor="hyperlink"/>
                  <w:spacing w:val="-1"/>
                  <w:lang w:val="en-US"/>
                </w:rPr>
                <w:t>pavinskaya</w:t>
              </w:r>
              <w:r w:rsidRPr="0047343B">
                <w:rPr>
                  <w:rStyle w:val="ad"/>
                  <w:rFonts w:eastAsiaTheme="minorHAnsi"/>
                  <w:color w:val="0000FF" w:themeColor="hyperlink"/>
                  <w:spacing w:val="-1"/>
                </w:rPr>
                <w:t>_</w:t>
              </w:r>
              <w:r w:rsidRPr="0047343B">
                <w:rPr>
                  <w:rStyle w:val="ad"/>
                  <w:rFonts w:eastAsiaTheme="minorHAnsi"/>
                  <w:color w:val="0000FF" w:themeColor="hyperlink"/>
                  <w:spacing w:val="-1"/>
                  <w:lang w:val="en-US"/>
                </w:rPr>
                <w:t>MM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airkam</w:t>
              </w:r>
              <w:r w:rsidRPr="0047343B">
                <w:rPr>
                  <w:rStyle w:val="ad"/>
                  <w:rFonts w:eastAsiaTheme="minorHAnsi"/>
                  <w:color w:val="0000FF" w:themeColor="hyperlink"/>
                  <w:spacing w:val="-1"/>
                </w:rPr>
                <w:t>.</w:t>
              </w:r>
              <w:r w:rsidRPr="0047343B">
                <w:rPr>
                  <w:rStyle w:val="ad"/>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6C0133">
              <w:rPr>
                <w:rFonts w:eastAsiaTheme="minorHAnsi"/>
                <w:bCs/>
                <w:color w:val="000000"/>
                <w:spacing w:val="-1"/>
              </w:rPr>
              <w:t>51</w:t>
            </w:r>
            <w:r w:rsidRPr="00116BF9">
              <w:rPr>
                <w:rFonts w:eastAsiaTheme="minorHAnsi"/>
                <w:bCs/>
                <w:color w:val="000000"/>
                <w:spacing w:val="-1"/>
              </w:rPr>
              <w:t>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4"/>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00542ACB">
              <w:rPr>
                <w:rFonts w:eastAsiaTheme="minorHAnsi"/>
              </w:rPr>
              <w:t xml:space="preserve">Тарасенко </w:t>
            </w:r>
            <w:r w:rsidRPr="0047343B">
              <w:rPr>
                <w:rFonts w:eastAsiaTheme="minorHAnsi"/>
              </w:rPr>
              <w:t>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936FA7">
        <w:tc>
          <w:tcPr>
            <w:tcW w:w="876" w:type="dxa"/>
            <w:tcBorders>
              <w:right w:val="single" w:sz="4" w:space="0" w:color="auto"/>
            </w:tcBorders>
          </w:tcPr>
          <w:p w:rsidR="00B621EB" w:rsidRPr="005D40D5" w:rsidRDefault="00B621EB" w:rsidP="0055714E">
            <w:pPr>
              <w:ind w:firstLine="0"/>
              <w:jc w:val="left"/>
            </w:pPr>
            <w:r>
              <w:t>2.1.</w:t>
            </w:r>
          </w:p>
        </w:tc>
        <w:tc>
          <w:tcPr>
            <w:tcW w:w="2606" w:type="dxa"/>
            <w:gridSpan w:val="4"/>
            <w:tcBorders>
              <w:left w:val="single" w:sz="4" w:space="0" w:color="auto"/>
              <w:right w:val="single" w:sz="4" w:space="0" w:color="auto"/>
            </w:tcBorders>
          </w:tcPr>
          <w:p w:rsidR="00B621EB" w:rsidRPr="0047343B" w:rsidRDefault="00B621EB" w:rsidP="00B621EB">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53" w:type="dxa"/>
            <w:gridSpan w:val="6"/>
            <w:tcBorders>
              <w:left w:val="single" w:sz="4" w:space="0" w:color="auto"/>
            </w:tcBorders>
          </w:tcPr>
          <w:p w:rsidR="00B621EB" w:rsidRDefault="00C22114" w:rsidP="00CF4128">
            <w:pPr>
              <w:ind w:firstLine="11"/>
              <w:rPr>
                <w:rFonts w:eastAsiaTheme="minorHAnsi"/>
              </w:rPr>
            </w:pPr>
            <w:r>
              <w:rPr>
                <w:rFonts w:eastAsiaTheme="minorHAnsi"/>
              </w:rPr>
              <w:t xml:space="preserve">Начальник </w:t>
            </w:r>
            <w:r w:rsidR="000B64E8">
              <w:rPr>
                <w:rFonts w:eastAsiaTheme="minorHAnsi"/>
              </w:rPr>
              <w:t>ССТ</w:t>
            </w:r>
            <w:r w:rsidR="007A2520">
              <w:rPr>
                <w:rFonts w:eastAsiaTheme="minorHAnsi"/>
              </w:rPr>
              <w:t xml:space="preserve">: - </w:t>
            </w:r>
            <w:r>
              <w:rPr>
                <w:rFonts w:eastAsiaTheme="minorHAnsi"/>
              </w:rPr>
              <w:t>Рига Сергей Федорович</w:t>
            </w:r>
          </w:p>
          <w:p w:rsidR="007A2520" w:rsidRDefault="000B64E8" w:rsidP="000B64E8">
            <w:pPr>
              <w:ind w:firstLine="11"/>
              <w:rPr>
                <w:rFonts w:eastAsiaTheme="minorHAnsi"/>
              </w:rPr>
            </w:pPr>
            <w:r>
              <w:rPr>
                <w:rFonts w:eastAsiaTheme="minorHAnsi"/>
              </w:rPr>
              <w:t>Тел.: (4152)218-504</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10"/>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1"/>
          </w:tcPr>
          <w:p w:rsidR="005F51FD" w:rsidRPr="005F51FD" w:rsidRDefault="002051E0" w:rsidP="005F51FD">
            <w:pPr>
              <w:jc w:val="center"/>
              <w:rPr>
                <w:b/>
              </w:rPr>
            </w:pPr>
            <w:r>
              <w:t xml:space="preserve">Поставка </w:t>
            </w:r>
            <w:r w:rsidR="005F51FD" w:rsidRPr="005F51FD">
              <w:rPr>
                <w:b/>
              </w:rPr>
              <w:t>автомобиля грузового 3010</w:t>
            </w:r>
            <w:r w:rsidR="005F51FD" w:rsidRPr="005F51FD">
              <w:rPr>
                <w:b/>
                <w:lang w:val="en-US"/>
              </w:rPr>
              <w:t>GD</w:t>
            </w:r>
            <w:r w:rsidR="005F51FD" w:rsidRPr="005F51FD">
              <w:rPr>
                <w:b/>
              </w:rPr>
              <w:t xml:space="preserve"> </w:t>
            </w:r>
          </w:p>
          <w:p w:rsidR="005F51FD" w:rsidRPr="005F51FD" w:rsidRDefault="005F51FD" w:rsidP="005F51FD">
            <w:pPr>
              <w:jc w:val="center"/>
              <w:rPr>
                <w:rFonts w:eastAsia="Times New Roman"/>
                <w:b/>
                <w:bCs/>
                <w:lang w:eastAsia="ru-RU"/>
              </w:rPr>
            </w:pPr>
            <w:r w:rsidRPr="005F51FD">
              <w:rPr>
                <w:b/>
              </w:rPr>
              <w:t>на шасси С41</w:t>
            </w:r>
            <w:r w:rsidRPr="005F51FD">
              <w:rPr>
                <w:b/>
                <w:lang w:val="en-US"/>
              </w:rPr>
              <w:t>R</w:t>
            </w:r>
            <w:r w:rsidR="009312F6">
              <w:rPr>
                <w:b/>
              </w:rPr>
              <w:t>3</w:t>
            </w:r>
            <w:r w:rsidRPr="005F51FD">
              <w:rPr>
                <w:b/>
              </w:rPr>
              <w:t>3</w:t>
            </w:r>
          </w:p>
          <w:p w:rsidR="00B621EB" w:rsidRPr="00481074" w:rsidRDefault="0038117D" w:rsidP="00C22114">
            <w:pPr>
              <w:ind w:firstLine="0"/>
              <w:jc w:val="center"/>
              <w:rPr>
                <w:i/>
              </w:rPr>
            </w:pPr>
            <w:r>
              <w:rPr>
                <w:i/>
              </w:rPr>
              <w:t>в количестве 1 ед.</w:t>
            </w:r>
          </w:p>
        </w:tc>
      </w:tr>
      <w:tr w:rsidR="00B621EB" w:rsidTr="005A15DF">
        <w:tc>
          <w:tcPr>
            <w:tcW w:w="876" w:type="dxa"/>
            <w:tcBorders>
              <w:right w:val="single" w:sz="4" w:space="0" w:color="auto"/>
            </w:tcBorders>
          </w:tcPr>
          <w:p w:rsidR="00B621EB" w:rsidRDefault="00B621EB" w:rsidP="0055714E">
            <w:pPr>
              <w:ind w:firstLine="0"/>
              <w:jc w:val="left"/>
            </w:pPr>
            <w:r>
              <w:t>4.</w:t>
            </w:r>
          </w:p>
        </w:tc>
        <w:tc>
          <w:tcPr>
            <w:tcW w:w="8859" w:type="dxa"/>
            <w:gridSpan w:val="10"/>
            <w:tcBorders>
              <w:left w:val="single" w:sz="4" w:space="0" w:color="auto"/>
            </w:tcBorders>
          </w:tcPr>
          <w:p w:rsidR="00B621EB" w:rsidRDefault="00B621EB" w:rsidP="008E6A71">
            <w:pPr>
              <w:ind w:firstLine="0"/>
              <w:jc w:val="center"/>
            </w:pPr>
            <w:r w:rsidRPr="00DF5355">
              <w:t>Перечень</w:t>
            </w:r>
            <w:r>
              <w:t xml:space="preserve"> товаров, </w:t>
            </w:r>
            <w:r w:rsidRPr="00DF5355">
              <w:t xml:space="preserve">требования к </w:t>
            </w:r>
            <w:r>
              <w:t xml:space="preserve">количеству, </w:t>
            </w:r>
            <w:r w:rsidRPr="00DF5355">
              <w:t xml:space="preserve">качеству и техническим характеристикам </w:t>
            </w:r>
            <w:r>
              <w:t xml:space="preserve">товаров </w:t>
            </w:r>
            <w:r w:rsidRPr="00DF5355">
              <w:t xml:space="preserve">требования к результатам </w:t>
            </w:r>
            <w:r>
              <w:t>поставки товаров в соответствии с техническим заданием</w:t>
            </w:r>
          </w:p>
        </w:tc>
      </w:tr>
      <w:tr w:rsidR="006D686D" w:rsidTr="00C11251">
        <w:tc>
          <w:tcPr>
            <w:tcW w:w="2943" w:type="dxa"/>
            <w:gridSpan w:val="2"/>
            <w:tcBorders>
              <w:right w:val="single" w:sz="4" w:space="0" w:color="auto"/>
            </w:tcBorders>
          </w:tcPr>
          <w:p w:rsidR="006D686D" w:rsidRDefault="00C11251" w:rsidP="0055714E">
            <w:pPr>
              <w:ind w:firstLine="0"/>
              <w:jc w:val="left"/>
            </w:pPr>
            <w:r>
              <w:t>4.1. Альтернативное предложение</w:t>
            </w:r>
          </w:p>
        </w:tc>
        <w:tc>
          <w:tcPr>
            <w:tcW w:w="6792" w:type="dxa"/>
            <w:gridSpan w:val="9"/>
            <w:tcBorders>
              <w:left w:val="single" w:sz="4" w:space="0" w:color="auto"/>
            </w:tcBorders>
          </w:tcPr>
          <w:p w:rsidR="006D686D" w:rsidRPr="008C3E6B" w:rsidRDefault="008C3E6B" w:rsidP="008E6A71">
            <w:pPr>
              <w:ind w:firstLine="0"/>
              <w:jc w:val="center"/>
            </w:pPr>
            <w:r w:rsidRPr="008C3E6B">
              <w:t xml:space="preserve">не </w:t>
            </w:r>
            <w:r w:rsidR="00C11251" w:rsidRPr="008C3E6B">
              <w:t>предусмотрено</w:t>
            </w:r>
          </w:p>
          <w:p w:rsidR="00C11251" w:rsidRPr="00C22114" w:rsidRDefault="00C11251" w:rsidP="00C11251">
            <w:pPr>
              <w:pStyle w:val="af5"/>
              <w:tabs>
                <w:tab w:val="num" w:pos="709"/>
              </w:tabs>
              <w:ind w:left="0" w:firstLine="0"/>
              <w:rPr>
                <w:highlight w:val="yellow"/>
              </w:rPr>
            </w:pP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10"/>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10"/>
            <w:tcBorders>
              <w:top w:val="single" w:sz="4" w:space="0" w:color="auto"/>
              <w:left w:val="single" w:sz="4" w:space="0" w:color="auto"/>
            </w:tcBorders>
          </w:tcPr>
          <w:p w:rsidR="00B621EB" w:rsidRPr="00420C59" w:rsidRDefault="00B621EB" w:rsidP="008207C9">
            <w:pPr>
              <w:pStyle w:val="af1"/>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10"/>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9061AF" w:rsidTr="009061AF">
        <w:trPr>
          <w:trHeight w:val="274"/>
        </w:trPr>
        <w:tc>
          <w:tcPr>
            <w:tcW w:w="9735" w:type="dxa"/>
            <w:gridSpan w:val="11"/>
          </w:tcPr>
          <w:p w:rsidR="009061AF" w:rsidRPr="002F44C2" w:rsidRDefault="009061AF" w:rsidP="009061AF">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061AF" w:rsidRPr="002F44C2" w:rsidRDefault="009061AF" w:rsidP="009061AF">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061AF" w:rsidRPr="002F44C2" w:rsidRDefault="009061AF" w:rsidP="009061AF">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061AF" w:rsidRPr="002F44C2" w:rsidRDefault="009061AF" w:rsidP="009061AF">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w:t>
            </w:r>
            <w:r>
              <w:t>;</w:t>
            </w:r>
          </w:p>
          <w:p w:rsidR="009061AF" w:rsidRDefault="009061AF" w:rsidP="009061AF">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061AF" w:rsidRDefault="009061AF" w:rsidP="009061AF">
            <w:pPr>
              <w:tabs>
                <w:tab w:val="left" w:pos="0"/>
                <w:tab w:val="left" w:pos="900"/>
              </w:tabs>
              <w:ind w:firstLine="0"/>
            </w:pPr>
            <w:r>
              <w:t xml:space="preserve">5.2.6. </w:t>
            </w:r>
            <w:r w:rsidRPr="007931DC">
              <w:t xml:space="preserve">отсутствие сведений об участниках закупки в реестре недобросовестных поставщиков, </w:t>
            </w:r>
            <w:r w:rsidRPr="00E62595">
              <w:t>предусмотренном статьей 104 Федерального закона от 5 апреля 2013 года № 44 «О контрактной системе в сфере закупок товаров, работ, услуг для обеспечения государственных и муниципальных нужд»;</w:t>
            </w:r>
          </w:p>
          <w:p w:rsidR="009061AF" w:rsidRDefault="009061AF" w:rsidP="009061AF">
            <w:pPr>
              <w:tabs>
                <w:tab w:val="left" w:pos="0"/>
                <w:tab w:val="left" w:pos="900"/>
              </w:tabs>
              <w:ind w:firstLine="0"/>
            </w:pPr>
            <w:r>
              <w:t xml:space="preserve">5.2.7. </w:t>
            </w:r>
            <w:r w:rsidRPr="00E62595">
              <w:t xml:space="preserve">наличие разрешения на привлечение и использование иностранных </w:t>
            </w:r>
            <w:proofErr w:type="gramStart"/>
            <w:r w:rsidRPr="00E62595">
              <w:t>работников</w:t>
            </w:r>
            <w:proofErr w:type="gramEnd"/>
            <w:r w:rsidRPr="00E62595">
              <w:t xml:space="preserve"> и</w:t>
            </w:r>
            <w:r w:rsidRPr="00095715">
              <w:t xml:space="preserve"> </w:t>
            </w:r>
            <w:r w:rsidRPr="00095715">
              <w:lastRenderedPageBreak/>
              <w:t xml:space="preserve">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w:t>
            </w:r>
            <w:r>
              <w:t>граждан в Российской Федерации»;</w:t>
            </w:r>
          </w:p>
          <w:p w:rsidR="009061AF" w:rsidRDefault="009061AF" w:rsidP="009061AF">
            <w:pPr>
              <w:tabs>
                <w:tab w:val="left" w:pos="0"/>
                <w:tab w:val="left" w:pos="900"/>
              </w:tabs>
              <w:ind w:firstLine="0"/>
            </w:pPr>
            <w:r>
              <w:t>5.2.8. отсутствие неурегулированных претензионных и (или) судебных споров.</w:t>
            </w:r>
          </w:p>
        </w:tc>
      </w:tr>
      <w:tr w:rsidR="009061AF" w:rsidTr="002B1BC3">
        <w:trPr>
          <w:trHeight w:val="249"/>
        </w:trPr>
        <w:tc>
          <w:tcPr>
            <w:tcW w:w="876" w:type="dxa"/>
            <w:tcBorders>
              <w:right w:val="single" w:sz="4" w:space="0" w:color="auto"/>
            </w:tcBorders>
          </w:tcPr>
          <w:p w:rsidR="009061AF" w:rsidRPr="002F44C2" w:rsidRDefault="009061AF" w:rsidP="0099025A">
            <w:pPr>
              <w:tabs>
                <w:tab w:val="left" w:pos="540"/>
                <w:tab w:val="left" w:pos="900"/>
              </w:tabs>
              <w:ind w:firstLine="0"/>
            </w:pPr>
            <w:r>
              <w:lastRenderedPageBreak/>
              <w:t>6.</w:t>
            </w:r>
          </w:p>
        </w:tc>
        <w:tc>
          <w:tcPr>
            <w:tcW w:w="8859" w:type="dxa"/>
            <w:gridSpan w:val="10"/>
            <w:tcBorders>
              <w:left w:val="single" w:sz="4" w:space="0" w:color="auto"/>
            </w:tcBorders>
          </w:tcPr>
          <w:p w:rsidR="009061AF" w:rsidRDefault="009061AF" w:rsidP="008207C9">
            <w:pPr>
              <w:tabs>
                <w:tab w:val="left" w:pos="540"/>
                <w:tab w:val="left" w:pos="900"/>
              </w:tabs>
              <w:ind w:firstLine="0"/>
              <w:jc w:val="center"/>
            </w:pPr>
            <w:r>
              <w:t>Место, условия и сроки (периоды) поставки товара:</w:t>
            </w:r>
          </w:p>
        </w:tc>
      </w:tr>
      <w:tr w:rsidR="009061AF" w:rsidTr="00B621EB">
        <w:trPr>
          <w:trHeight w:val="281"/>
        </w:trPr>
        <w:tc>
          <w:tcPr>
            <w:tcW w:w="876" w:type="dxa"/>
            <w:tcBorders>
              <w:right w:val="single" w:sz="4" w:space="0" w:color="auto"/>
            </w:tcBorders>
          </w:tcPr>
          <w:p w:rsidR="009061AF" w:rsidRDefault="009061AF" w:rsidP="00B621EB">
            <w:pPr>
              <w:tabs>
                <w:tab w:val="left" w:pos="540"/>
                <w:tab w:val="left" w:pos="900"/>
              </w:tabs>
              <w:ind w:firstLine="0"/>
            </w:pPr>
            <w:r>
              <w:t>6.1.</w:t>
            </w:r>
          </w:p>
        </w:tc>
        <w:tc>
          <w:tcPr>
            <w:tcW w:w="3610" w:type="dxa"/>
            <w:gridSpan w:val="7"/>
            <w:tcBorders>
              <w:left w:val="single" w:sz="4" w:space="0" w:color="auto"/>
              <w:right w:val="single" w:sz="4" w:space="0" w:color="auto"/>
            </w:tcBorders>
          </w:tcPr>
          <w:p w:rsidR="009061AF" w:rsidRPr="002F44C2" w:rsidRDefault="009061AF" w:rsidP="00B621EB">
            <w:pPr>
              <w:tabs>
                <w:tab w:val="left" w:pos="540"/>
                <w:tab w:val="left" w:pos="900"/>
              </w:tabs>
              <w:ind w:firstLine="0"/>
            </w:pPr>
            <w:r>
              <w:t>Место поставки товара:</w:t>
            </w:r>
          </w:p>
        </w:tc>
        <w:tc>
          <w:tcPr>
            <w:tcW w:w="5249" w:type="dxa"/>
            <w:gridSpan w:val="3"/>
            <w:tcBorders>
              <w:left w:val="single" w:sz="4" w:space="0" w:color="auto"/>
            </w:tcBorders>
          </w:tcPr>
          <w:p w:rsidR="009061AF" w:rsidRPr="002F44C2" w:rsidRDefault="009312F6" w:rsidP="009061AF">
            <w:pPr>
              <w:tabs>
                <w:tab w:val="left" w:pos="540"/>
                <w:tab w:val="left" w:pos="900"/>
              </w:tabs>
              <w:ind w:firstLine="0"/>
            </w:pPr>
            <w:r>
              <w:t>склад Поставщика</w:t>
            </w:r>
          </w:p>
        </w:tc>
      </w:tr>
      <w:tr w:rsidR="009061AF" w:rsidTr="00B621EB">
        <w:trPr>
          <w:trHeight w:val="281"/>
        </w:trPr>
        <w:tc>
          <w:tcPr>
            <w:tcW w:w="876" w:type="dxa"/>
            <w:tcBorders>
              <w:right w:val="single" w:sz="4" w:space="0" w:color="auto"/>
            </w:tcBorders>
          </w:tcPr>
          <w:p w:rsidR="009061AF" w:rsidRDefault="009061AF" w:rsidP="006C0133">
            <w:pPr>
              <w:tabs>
                <w:tab w:val="left" w:pos="540"/>
                <w:tab w:val="left" w:pos="900"/>
              </w:tabs>
              <w:ind w:firstLine="0"/>
            </w:pPr>
            <w:r>
              <w:t>6.2.</w:t>
            </w:r>
          </w:p>
        </w:tc>
        <w:tc>
          <w:tcPr>
            <w:tcW w:w="3610" w:type="dxa"/>
            <w:gridSpan w:val="7"/>
            <w:tcBorders>
              <w:left w:val="single" w:sz="4" w:space="0" w:color="auto"/>
              <w:right w:val="single" w:sz="4" w:space="0" w:color="auto"/>
            </w:tcBorders>
          </w:tcPr>
          <w:p w:rsidR="009061AF" w:rsidRPr="00F966B7" w:rsidRDefault="009061AF" w:rsidP="006C0133">
            <w:pPr>
              <w:tabs>
                <w:tab w:val="left" w:pos="720"/>
              </w:tabs>
              <w:ind w:firstLine="0"/>
            </w:pPr>
            <w:r>
              <w:t>Условия поставки товара:</w:t>
            </w:r>
          </w:p>
        </w:tc>
        <w:tc>
          <w:tcPr>
            <w:tcW w:w="5249" w:type="dxa"/>
            <w:gridSpan w:val="3"/>
            <w:tcBorders>
              <w:left w:val="single" w:sz="4" w:space="0" w:color="auto"/>
            </w:tcBorders>
          </w:tcPr>
          <w:p w:rsidR="009061AF" w:rsidRDefault="009061AF" w:rsidP="006C0133">
            <w:pPr>
              <w:widowControl w:val="0"/>
              <w:tabs>
                <w:tab w:val="left" w:pos="284"/>
              </w:tabs>
              <w:autoSpaceDE w:val="0"/>
              <w:autoSpaceDN w:val="0"/>
              <w:adjustRightInd w:val="0"/>
              <w:ind w:firstLine="50"/>
            </w:pPr>
          </w:p>
        </w:tc>
      </w:tr>
      <w:tr w:rsidR="009061AF" w:rsidTr="006C0133">
        <w:trPr>
          <w:trHeight w:val="281"/>
        </w:trPr>
        <w:tc>
          <w:tcPr>
            <w:tcW w:w="9735" w:type="dxa"/>
            <w:gridSpan w:val="11"/>
          </w:tcPr>
          <w:p w:rsidR="009061AF" w:rsidRDefault="009061AF" w:rsidP="006C0133">
            <w:pPr>
              <w:widowControl w:val="0"/>
              <w:numPr>
                <w:ilvl w:val="0"/>
                <w:numId w:val="22"/>
              </w:numPr>
              <w:tabs>
                <w:tab w:val="left" w:pos="284"/>
              </w:tabs>
              <w:autoSpaceDE w:val="0"/>
              <w:autoSpaceDN w:val="0"/>
              <w:adjustRightInd w:val="0"/>
              <w:ind w:left="0" w:firstLine="720"/>
              <w:rPr>
                <w:color w:val="000000"/>
              </w:rPr>
            </w:pPr>
            <w:r>
              <w:t>произвести предпродажную подготовку Товара;</w:t>
            </w:r>
          </w:p>
          <w:p w:rsidR="009061AF" w:rsidRPr="0023267F" w:rsidRDefault="009061AF" w:rsidP="006C0133">
            <w:pPr>
              <w:widowControl w:val="0"/>
              <w:numPr>
                <w:ilvl w:val="0"/>
                <w:numId w:val="22"/>
              </w:numPr>
              <w:tabs>
                <w:tab w:val="num" w:pos="0"/>
              </w:tabs>
              <w:autoSpaceDE w:val="0"/>
              <w:autoSpaceDN w:val="0"/>
              <w:adjustRightInd w:val="0"/>
              <w:ind w:left="0" w:firstLine="720"/>
              <w:rPr>
                <w:rFonts w:eastAsiaTheme="minorHAnsi"/>
                <w:color w:val="000000"/>
              </w:rPr>
            </w:pPr>
            <w:r>
              <w:t>передать Товар</w:t>
            </w:r>
            <w:r w:rsidRPr="0023267F">
              <w:rPr>
                <w:color w:val="000000"/>
              </w:rPr>
              <w:t xml:space="preserve"> Заказчику в срок и надлежащего качества</w:t>
            </w:r>
            <w:r>
              <w:rPr>
                <w:color w:val="000000"/>
              </w:rPr>
              <w:t>;</w:t>
            </w:r>
          </w:p>
          <w:p w:rsidR="009061AF" w:rsidRDefault="009061AF" w:rsidP="006C0133">
            <w:pPr>
              <w:pStyle w:val="ab"/>
              <w:numPr>
                <w:ilvl w:val="0"/>
                <w:numId w:val="22"/>
              </w:numPr>
              <w:tabs>
                <w:tab w:val="num" w:pos="0"/>
              </w:tabs>
              <w:autoSpaceDE w:val="0"/>
              <w:autoSpaceDN w:val="0"/>
              <w:adjustRightInd w:val="0"/>
              <w:ind w:left="0" w:firstLine="720"/>
              <w:rPr>
                <w:rFonts w:eastAsiaTheme="minorHAnsi"/>
              </w:rPr>
            </w:pPr>
            <w:r w:rsidRPr="0023267F">
              <w:rPr>
                <w:rFonts w:eastAsiaTheme="minorHAnsi"/>
              </w:rPr>
              <w:t>строго соблюдать действующие на транспорте правила сдачи грузов к    перевозке, их погрузки и крепления;</w:t>
            </w:r>
          </w:p>
          <w:p w:rsidR="009061AF" w:rsidRDefault="009061AF" w:rsidP="006C0133">
            <w:pPr>
              <w:widowControl w:val="0"/>
              <w:numPr>
                <w:ilvl w:val="0"/>
                <w:numId w:val="22"/>
              </w:numPr>
              <w:tabs>
                <w:tab w:val="left" w:pos="284"/>
              </w:tabs>
              <w:autoSpaceDE w:val="0"/>
              <w:autoSpaceDN w:val="0"/>
              <w:adjustRightInd w:val="0"/>
              <w:ind w:left="0" w:firstLine="720"/>
            </w:pPr>
            <w:r>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9061AF" w:rsidRDefault="009061AF" w:rsidP="006C0133">
            <w:pPr>
              <w:ind w:firstLine="720"/>
            </w:pPr>
            <w:r>
              <w:t>- предоставить Заказчику или по его требованию третьим лицам необходимую документацию, относящуюся к поставке Товара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9061AF" w:rsidRPr="00952961" w:rsidRDefault="009061AF" w:rsidP="006C0133">
            <w:pPr>
              <w:ind w:firstLine="720"/>
            </w:pPr>
            <w:r>
              <w:t>- предоставить Заказчику подлинники или заверенные копии сертификатов или деклараций соответствия на поставляемый Товар. Товар должен иметь полную документацию в соответствии с комплектацией завода-изготовителя.</w:t>
            </w:r>
          </w:p>
        </w:tc>
      </w:tr>
      <w:tr w:rsidR="009061AF" w:rsidTr="00B621EB">
        <w:trPr>
          <w:trHeight w:val="281"/>
        </w:trPr>
        <w:tc>
          <w:tcPr>
            <w:tcW w:w="876" w:type="dxa"/>
            <w:tcBorders>
              <w:right w:val="single" w:sz="4" w:space="0" w:color="auto"/>
            </w:tcBorders>
          </w:tcPr>
          <w:p w:rsidR="009061AF" w:rsidRDefault="009061AF" w:rsidP="00B621EB">
            <w:pPr>
              <w:tabs>
                <w:tab w:val="left" w:pos="540"/>
                <w:tab w:val="left" w:pos="900"/>
              </w:tabs>
              <w:ind w:firstLine="0"/>
            </w:pPr>
            <w:r>
              <w:t>6.3.</w:t>
            </w:r>
          </w:p>
        </w:tc>
        <w:tc>
          <w:tcPr>
            <w:tcW w:w="3610" w:type="dxa"/>
            <w:gridSpan w:val="7"/>
            <w:tcBorders>
              <w:left w:val="single" w:sz="4" w:space="0" w:color="auto"/>
              <w:right w:val="single" w:sz="4" w:space="0" w:color="auto"/>
            </w:tcBorders>
          </w:tcPr>
          <w:p w:rsidR="009061AF" w:rsidRPr="00F966B7" w:rsidRDefault="009061AF" w:rsidP="00B621EB">
            <w:pPr>
              <w:tabs>
                <w:tab w:val="left" w:pos="720"/>
              </w:tabs>
              <w:ind w:firstLine="0"/>
            </w:pPr>
            <w:r>
              <w:t>Сроки (периоды) поставки товара</w:t>
            </w:r>
          </w:p>
        </w:tc>
        <w:tc>
          <w:tcPr>
            <w:tcW w:w="5249" w:type="dxa"/>
            <w:gridSpan w:val="3"/>
            <w:tcBorders>
              <w:left w:val="single" w:sz="4" w:space="0" w:color="auto"/>
            </w:tcBorders>
          </w:tcPr>
          <w:p w:rsidR="009061AF" w:rsidRPr="00C22114" w:rsidRDefault="008E10F0" w:rsidP="009312F6">
            <w:pPr>
              <w:tabs>
                <w:tab w:val="left" w:pos="720"/>
              </w:tabs>
              <w:ind w:firstLine="0"/>
              <w:rPr>
                <w:highlight w:val="yellow"/>
              </w:rPr>
            </w:pPr>
            <w:r w:rsidRPr="0038117D">
              <w:t xml:space="preserve">не </w:t>
            </w:r>
            <w:r w:rsidR="00FB16D9">
              <w:t>позднее 1</w:t>
            </w:r>
            <w:r w:rsidR="009312F6">
              <w:t>5</w:t>
            </w:r>
            <w:r w:rsidR="00FB16D9">
              <w:t xml:space="preserve"> декабря 2016 года</w:t>
            </w:r>
          </w:p>
        </w:tc>
      </w:tr>
      <w:tr w:rsidR="009061AF" w:rsidTr="0038700E">
        <w:trPr>
          <w:trHeight w:val="270"/>
        </w:trPr>
        <w:tc>
          <w:tcPr>
            <w:tcW w:w="876" w:type="dxa"/>
            <w:tcBorders>
              <w:right w:val="single" w:sz="4" w:space="0" w:color="auto"/>
            </w:tcBorders>
          </w:tcPr>
          <w:p w:rsidR="009061AF" w:rsidRDefault="009061AF" w:rsidP="0099025A">
            <w:pPr>
              <w:tabs>
                <w:tab w:val="left" w:pos="540"/>
                <w:tab w:val="left" w:pos="900"/>
              </w:tabs>
              <w:ind w:firstLine="0"/>
            </w:pPr>
            <w:r>
              <w:t>7.</w:t>
            </w:r>
          </w:p>
        </w:tc>
        <w:tc>
          <w:tcPr>
            <w:tcW w:w="8859" w:type="dxa"/>
            <w:gridSpan w:val="10"/>
            <w:tcBorders>
              <w:left w:val="single" w:sz="4" w:space="0" w:color="auto"/>
            </w:tcBorders>
          </w:tcPr>
          <w:p w:rsidR="009061AF" w:rsidRPr="00B621EB" w:rsidRDefault="009061AF" w:rsidP="00541CCB">
            <w:pPr>
              <w:tabs>
                <w:tab w:val="left" w:pos="720"/>
              </w:tabs>
              <w:ind w:firstLine="0"/>
            </w:pPr>
            <w:r w:rsidRPr="00B621EB">
              <w:t>Форма, сроки и порядок оплаты товара:</w:t>
            </w:r>
          </w:p>
        </w:tc>
      </w:tr>
      <w:tr w:rsidR="005600DA" w:rsidTr="00B621EB">
        <w:trPr>
          <w:trHeight w:val="548"/>
        </w:trPr>
        <w:tc>
          <w:tcPr>
            <w:tcW w:w="9735" w:type="dxa"/>
            <w:gridSpan w:val="11"/>
          </w:tcPr>
          <w:p w:rsidR="005600DA" w:rsidRPr="0038117D" w:rsidRDefault="005600DA" w:rsidP="005600DA">
            <w:pPr>
              <w:tabs>
                <w:tab w:val="left" w:pos="720"/>
              </w:tabs>
              <w:ind w:firstLine="0"/>
              <w:rPr>
                <w:bCs/>
              </w:rPr>
            </w:pPr>
            <w:r w:rsidRPr="0038117D">
              <w:t xml:space="preserve">Оплата в размере 100% конечного результата поставки товара производится по безналичному расчету путем перечисления Заказчиком денежных средств на расчетный счет Поставщика в течение 5-ти дней </w:t>
            </w:r>
            <w:r w:rsidRPr="0038117D">
              <w:rPr>
                <w:bCs/>
              </w:rPr>
              <w:t xml:space="preserve">со дня, следующего за днем </w:t>
            </w:r>
            <w:r w:rsidRPr="0038117D">
              <w:t>поставки товара</w:t>
            </w:r>
            <w:r w:rsidRPr="0038117D">
              <w:rPr>
                <w:bCs/>
              </w:rPr>
              <w:t>, на основании выставленного счета.</w:t>
            </w:r>
          </w:p>
        </w:tc>
      </w:tr>
      <w:tr w:rsidR="005600DA" w:rsidTr="002B1BC3">
        <w:trPr>
          <w:trHeight w:val="285"/>
        </w:trPr>
        <w:tc>
          <w:tcPr>
            <w:tcW w:w="876" w:type="dxa"/>
            <w:tcBorders>
              <w:right w:val="single" w:sz="4" w:space="0" w:color="auto"/>
            </w:tcBorders>
          </w:tcPr>
          <w:p w:rsidR="005600DA" w:rsidRDefault="005600DA" w:rsidP="0099025A">
            <w:pPr>
              <w:tabs>
                <w:tab w:val="left" w:pos="540"/>
                <w:tab w:val="left" w:pos="900"/>
              </w:tabs>
              <w:ind w:firstLine="0"/>
            </w:pPr>
            <w:r>
              <w:t>8.</w:t>
            </w:r>
          </w:p>
        </w:tc>
        <w:tc>
          <w:tcPr>
            <w:tcW w:w="8859" w:type="dxa"/>
            <w:gridSpan w:val="10"/>
            <w:tcBorders>
              <w:left w:val="single" w:sz="4" w:space="0" w:color="auto"/>
            </w:tcBorders>
          </w:tcPr>
          <w:p w:rsidR="005600DA" w:rsidRPr="002B570C" w:rsidRDefault="005600DA" w:rsidP="009D2C2E">
            <w:pPr>
              <w:tabs>
                <w:tab w:val="left" w:pos="720"/>
              </w:tabs>
              <w:ind w:firstLine="0"/>
            </w:pPr>
            <w:r w:rsidRPr="002B570C">
              <w:t>Сведения о начальной (максимальной) цене договора (Российский рубль):</w:t>
            </w:r>
          </w:p>
        </w:tc>
      </w:tr>
      <w:tr w:rsidR="005600DA" w:rsidTr="002B1BC3">
        <w:trPr>
          <w:trHeight w:val="275"/>
        </w:trPr>
        <w:tc>
          <w:tcPr>
            <w:tcW w:w="9735" w:type="dxa"/>
            <w:gridSpan w:val="11"/>
          </w:tcPr>
          <w:p w:rsidR="005600DA" w:rsidRPr="0038117D" w:rsidRDefault="009312F6" w:rsidP="009312F6">
            <w:pPr>
              <w:tabs>
                <w:tab w:val="left" w:pos="720"/>
              </w:tabs>
              <w:ind w:firstLine="0"/>
            </w:pPr>
            <w:r>
              <w:t>1 980</w:t>
            </w:r>
            <w:r w:rsidR="0038117D" w:rsidRPr="0038117D">
              <w:t xml:space="preserve"> </w:t>
            </w:r>
            <w:r w:rsidR="005C1140" w:rsidRPr="0038117D">
              <w:t>000</w:t>
            </w:r>
            <w:r w:rsidR="005600DA" w:rsidRPr="0038117D">
              <w:t>,00 (</w:t>
            </w:r>
            <w:r>
              <w:t>один миллион девятьсот восемьдесят тысяч</w:t>
            </w:r>
            <w:r w:rsidR="005600DA" w:rsidRPr="0038117D">
              <w:t>) рублей 00 копеек</w:t>
            </w:r>
            <w:r>
              <w:t>,</w:t>
            </w:r>
            <w:r w:rsidR="005600DA" w:rsidRPr="0038117D">
              <w:t xml:space="preserve"> с учетом НДС</w:t>
            </w:r>
          </w:p>
        </w:tc>
      </w:tr>
      <w:tr w:rsidR="005600DA" w:rsidTr="005A15DF">
        <w:trPr>
          <w:trHeight w:val="358"/>
        </w:trPr>
        <w:tc>
          <w:tcPr>
            <w:tcW w:w="876" w:type="dxa"/>
            <w:tcBorders>
              <w:right w:val="single" w:sz="4" w:space="0" w:color="auto"/>
            </w:tcBorders>
          </w:tcPr>
          <w:p w:rsidR="005600DA" w:rsidRDefault="005600DA" w:rsidP="0099025A">
            <w:pPr>
              <w:tabs>
                <w:tab w:val="left" w:pos="540"/>
                <w:tab w:val="left" w:pos="900"/>
              </w:tabs>
              <w:ind w:firstLine="0"/>
            </w:pPr>
            <w:r>
              <w:t>9.</w:t>
            </w:r>
          </w:p>
        </w:tc>
        <w:tc>
          <w:tcPr>
            <w:tcW w:w="8859" w:type="dxa"/>
            <w:gridSpan w:val="10"/>
            <w:tcBorders>
              <w:left w:val="single" w:sz="4" w:space="0" w:color="auto"/>
            </w:tcBorders>
          </w:tcPr>
          <w:p w:rsidR="005600DA" w:rsidRPr="00936770" w:rsidRDefault="005600DA" w:rsidP="002B1BC3">
            <w:pPr>
              <w:tabs>
                <w:tab w:val="left" w:pos="720"/>
              </w:tabs>
              <w:ind w:firstLine="0"/>
              <w:rPr>
                <w:color w:val="000000"/>
              </w:rPr>
            </w:pPr>
            <w:r>
              <w:t>Порядок формирования цены договора</w:t>
            </w:r>
          </w:p>
        </w:tc>
      </w:tr>
      <w:tr w:rsidR="005600DA" w:rsidTr="00FA4BCA">
        <w:trPr>
          <w:trHeight w:val="278"/>
        </w:trPr>
        <w:tc>
          <w:tcPr>
            <w:tcW w:w="9735" w:type="dxa"/>
            <w:gridSpan w:val="11"/>
          </w:tcPr>
          <w:p w:rsidR="005600DA" w:rsidRDefault="005600DA"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 xml:space="preserve">должна быть указана с учетом всех расходов, связанных </w:t>
            </w:r>
            <w:r w:rsidR="009312F6">
              <w:rPr>
                <w:color w:val="000000"/>
              </w:rPr>
              <w:t xml:space="preserve">с хранением до момента отгрузки транспортной компании, отгрузка, постановка </w:t>
            </w:r>
            <w:proofErr w:type="gramStart"/>
            <w:r w:rsidR="009312F6">
              <w:rPr>
                <w:color w:val="000000"/>
              </w:rPr>
              <w:t>на ж</w:t>
            </w:r>
            <w:proofErr w:type="gramEnd"/>
            <w:r w:rsidR="009312F6">
              <w:rPr>
                <w:color w:val="000000"/>
              </w:rPr>
              <w:t>/д платформу</w:t>
            </w:r>
            <w:r w:rsidRPr="00936770">
              <w:rPr>
                <w:color w:val="000000"/>
              </w:rPr>
              <w:t>, налогов, сборов и других обязательных платежей.</w:t>
            </w:r>
          </w:p>
          <w:p w:rsidR="005600DA" w:rsidRDefault="005600DA"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5600DA" w:rsidTr="005A15DF">
        <w:trPr>
          <w:trHeight w:val="407"/>
        </w:trPr>
        <w:tc>
          <w:tcPr>
            <w:tcW w:w="876" w:type="dxa"/>
            <w:tcBorders>
              <w:right w:val="single" w:sz="4" w:space="0" w:color="auto"/>
            </w:tcBorders>
          </w:tcPr>
          <w:p w:rsidR="005600DA" w:rsidRDefault="005600DA" w:rsidP="00F62E3A">
            <w:pPr>
              <w:tabs>
                <w:tab w:val="left" w:pos="540"/>
                <w:tab w:val="left" w:pos="900"/>
              </w:tabs>
              <w:ind w:firstLine="0"/>
            </w:pPr>
            <w:r>
              <w:t>10.</w:t>
            </w:r>
          </w:p>
        </w:tc>
        <w:tc>
          <w:tcPr>
            <w:tcW w:w="8859" w:type="dxa"/>
            <w:gridSpan w:val="10"/>
            <w:tcBorders>
              <w:left w:val="single" w:sz="4" w:space="0" w:color="auto"/>
            </w:tcBorders>
          </w:tcPr>
          <w:p w:rsidR="005600DA" w:rsidRPr="00E12EDD" w:rsidRDefault="005600DA" w:rsidP="002B1BC3">
            <w:pPr>
              <w:pStyle w:val="af1"/>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5600DA" w:rsidTr="005A15DF">
        <w:trPr>
          <w:trHeight w:val="374"/>
        </w:trPr>
        <w:tc>
          <w:tcPr>
            <w:tcW w:w="876" w:type="dxa"/>
            <w:tcBorders>
              <w:right w:val="single" w:sz="4" w:space="0" w:color="auto"/>
            </w:tcBorders>
          </w:tcPr>
          <w:p w:rsidR="005600DA" w:rsidRDefault="005600DA" w:rsidP="0099025A">
            <w:pPr>
              <w:tabs>
                <w:tab w:val="left" w:pos="540"/>
                <w:tab w:val="left" w:pos="900"/>
              </w:tabs>
              <w:ind w:firstLine="0"/>
            </w:pPr>
            <w:r>
              <w:t>10.1.</w:t>
            </w:r>
          </w:p>
        </w:tc>
        <w:tc>
          <w:tcPr>
            <w:tcW w:w="8859" w:type="dxa"/>
            <w:gridSpan w:val="10"/>
            <w:tcBorders>
              <w:left w:val="single" w:sz="4" w:space="0" w:color="auto"/>
            </w:tcBorders>
          </w:tcPr>
          <w:p w:rsidR="005600DA" w:rsidRPr="00DF5355" w:rsidRDefault="005600DA" w:rsidP="002B1BC3">
            <w:pPr>
              <w:pStyle w:val="af1"/>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5600DA" w:rsidTr="005A15DF">
        <w:trPr>
          <w:trHeight w:val="556"/>
        </w:trPr>
        <w:tc>
          <w:tcPr>
            <w:tcW w:w="9735" w:type="dxa"/>
            <w:gridSpan w:val="11"/>
          </w:tcPr>
          <w:p w:rsidR="005600DA" w:rsidRPr="00503240" w:rsidRDefault="005600DA" w:rsidP="005F655E">
            <w:pPr>
              <w:rPr>
                <w:color w:val="000000"/>
              </w:rPr>
            </w:pPr>
            <w:r w:rsidRPr="00DF5355">
              <w:t>Заявка подается</w:t>
            </w:r>
            <w:r w:rsidR="005C1140">
              <w:t xml:space="preserve"> </w:t>
            </w:r>
            <w:r w:rsidR="005C1140" w:rsidRPr="005C1140">
              <w:rPr>
                <w:color w:val="FF0000"/>
                <w:u w:val="single"/>
              </w:rPr>
              <w:t>только</w:t>
            </w:r>
            <w:r w:rsidRPr="005C1140">
              <w:rPr>
                <w:color w:val="FF0000"/>
                <w:u w:val="single"/>
              </w:rPr>
              <w:t xml:space="preserve"> в форме электронного документа</w:t>
            </w:r>
            <w:r w:rsidRPr="009D3115">
              <w:t xml:space="preserve">, в соответствии с Федеральным законом от </w:t>
            </w:r>
            <w:r w:rsidRPr="00503240">
              <w:rPr>
                <w:color w:val="000000"/>
              </w:rPr>
              <w:t xml:space="preserve"> </w:t>
            </w:r>
            <w:r>
              <w:rPr>
                <w:color w:val="000000"/>
              </w:rPr>
              <w:t>06.04.2011</w:t>
            </w:r>
            <w:r w:rsidRPr="00503240">
              <w:rPr>
                <w:color w:val="000000"/>
              </w:rPr>
              <w:t xml:space="preserve">  № </w:t>
            </w:r>
            <w:r>
              <w:rPr>
                <w:color w:val="000000"/>
              </w:rPr>
              <w:t>63-ФЗ «Об электронной подписи»</w:t>
            </w:r>
            <w:r w:rsidR="005C1140">
              <w:rPr>
                <w:color w:val="000000"/>
              </w:rPr>
              <w:t xml:space="preserve"> </w:t>
            </w:r>
            <w:r w:rsidR="005C1140" w:rsidRPr="005C1140">
              <w:rPr>
                <w:color w:val="000000"/>
                <w:lang w:val="en-US"/>
              </w:rPr>
              <w:t>E</w:t>
            </w:r>
            <w:r w:rsidR="005C1140" w:rsidRPr="005C1140">
              <w:rPr>
                <w:color w:val="000000"/>
              </w:rPr>
              <w:t>-</w:t>
            </w:r>
            <w:r w:rsidR="005C1140" w:rsidRPr="005C1140">
              <w:rPr>
                <w:color w:val="000000"/>
                <w:lang w:val="en-US"/>
              </w:rPr>
              <w:t>mail</w:t>
            </w:r>
            <w:r w:rsidR="005C1140">
              <w:rPr>
                <w:color w:val="000000"/>
              </w:rPr>
              <w:t>:</w:t>
            </w:r>
            <w:r w:rsidR="005C1140" w:rsidRPr="005C1140">
              <w:t xml:space="preserve"> </w:t>
            </w:r>
            <w:hyperlink r:id="rId10" w:history="1">
              <w:r w:rsidR="005C1140" w:rsidRPr="005C1140">
                <w:rPr>
                  <w:rStyle w:val="ad"/>
                  <w:lang w:val="en-US"/>
                </w:rPr>
                <w:t>pavinskaya</w:t>
              </w:r>
              <w:r w:rsidR="005C1140" w:rsidRPr="005C1140">
                <w:rPr>
                  <w:rStyle w:val="ad"/>
                </w:rPr>
                <w:t>_</w:t>
              </w:r>
              <w:r w:rsidR="005C1140" w:rsidRPr="005C1140">
                <w:rPr>
                  <w:rStyle w:val="ad"/>
                  <w:lang w:val="en-US"/>
                </w:rPr>
                <w:t>MM</w:t>
              </w:r>
              <w:r w:rsidR="005C1140" w:rsidRPr="005C1140">
                <w:rPr>
                  <w:rStyle w:val="ad"/>
                </w:rPr>
                <w:t>@</w:t>
              </w:r>
              <w:r w:rsidR="005C1140" w:rsidRPr="005C1140">
                <w:rPr>
                  <w:rStyle w:val="ad"/>
                  <w:lang w:val="en-US"/>
                </w:rPr>
                <w:t>airkam</w:t>
              </w:r>
              <w:r w:rsidR="005C1140" w:rsidRPr="005C1140">
                <w:rPr>
                  <w:rStyle w:val="ad"/>
                </w:rPr>
                <w:t>.</w:t>
              </w:r>
              <w:r w:rsidR="005C1140" w:rsidRPr="005C1140">
                <w:rPr>
                  <w:rStyle w:val="ad"/>
                  <w:lang w:val="en-US"/>
                </w:rPr>
                <w:t>ru</w:t>
              </w:r>
            </w:hyperlink>
            <w:r w:rsidR="005C1140" w:rsidRPr="005C1140">
              <w:rPr>
                <w:bCs/>
                <w:color w:val="000000"/>
              </w:rPr>
              <w:t>:</w:t>
            </w:r>
            <w:r>
              <w:rPr>
                <w:color w:val="000000"/>
              </w:rPr>
              <w:t>;</w:t>
            </w:r>
          </w:p>
          <w:p w:rsidR="005600DA" w:rsidRPr="00E12EDD" w:rsidRDefault="005600DA"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5600DA" w:rsidRPr="00E12EDD" w:rsidRDefault="005600DA" w:rsidP="00936FA7">
            <w:pPr>
              <w:tabs>
                <w:tab w:val="left" w:pos="567"/>
              </w:tabs>
            </w:pPr>
            <w:r w:rsidRPr="00E12EDD">
              <w:t>Заявки, полученные Заказчиком после указанного срока, к рассмотрению не принимаются.</w:t>
            </w:r>
          </w:p>
          <w:p w:rsidR="005600DA" w:rsidRPr="00E12EDD" w:rsidRDefault="005600DA"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5600DA" w:rsidRDefault="005600DA" w:rsidP="009579E8">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600DA" w:rsidRDefault="005600DA" w:rsidP="005600DA">
            <w:pPr>
              <w:autoSpaceDE w:val="0"/>
            </w:pPr>
            <w:bookmarkStart w:id="3" w:name="OLE_LINK9"/>
            <w:bookmarkStart w:id="4" w:name="OLE_LINK10"/>
            <w:r w:rsidRPr="00E62595">
              <w:lastRenderedPageBreak/>
              <w:t xml:space="preserve">В случае участия в </w:t>
            </w:r>
            <w:r>
              <w:t>запросе</w:t>
            </w:r>
            <w:r w:rsidRPr="00E62595">
              <w:t xml:space="preserve"> </w:t>
            </w:r>
            <w:r>
              <w:t xml:space="preserve">цен </w:t>
            </w:r>
            <w:r w:rsidRPr="00E62595">
              <w:t xml:space="preserve">нескольких юридических лиц (физических лиц, индивидуальных предпринимателей), выступающих на стороне одного участника закупки (лота), такие участники обязаны подтвердить свое участие на стороне одного участника закупки  (лота) нотариально заверенной копией договора простого товарищества. </w:t>
            </w:r>
            <w:proofErr w:type="gramStart"/>
            <w:r w:rsidRPr="00E62595">
              <w:t xml:space="preserve">В договоре  должно быть указано наименование юридического лица (сведения о физических лицах, индивидуальных предпринимателях), наименование </w:t>
            </w:r>
            <w:r>
              <w:t>запроса цен</w:t>
            </w:r>
            <w:r w:rsidRPr="00E62595">
              <w:t xml:space="preserve"> (лота), в котором юридические лица (физические лица, индивидуальные предприниматели) будут участвовать на стороне одного участника закупки,  а также сведения о юридическом лице (физическом лице, индивидуальном предпринимателе), которому передаются полномочия действовать от имени  указанных в договоре участников закупки, в частности подписывать и подавать заявку</w:t>
            </w:r>
            <w:proofErr w:type="gramEnd"/>
            <w:r w:rsidRPr="00E62595">
              <w:t xml:space="preserve"> на участие в </w:t>
            </w:r>
            <w:proofErr w:type="gramStart"/>
            <w:r w:rsidRPr="00E62595">
              <w:t>з</w:t>
            </w:r>
            <w:r>
              <w:t>апросе</w:t>
            </w:r>
            <w:proofErr w:type="gramEnd"/>
            <w:r>
              <w:t xml:space="preserve"> цен</w:t>
            </w:r>
            <w:r w:rsidRPr="00E62595">
              <w:t xml:space="preserve">,  а также договор. Кроме того,  договор  должен предусматривать солидарную ответственность участников закупки перед Заказчиком по обязательствам, вытекающим из договора, заключенного по результатам </w:t>
            </w:r>
            <w:r>
              <w:t>запроса цен</w:t>
            </w:r>
            <w:r w:rsidRPr="00E62595">
              <w:t xml:space="preserve">, а также сведения о порядке исполнения договора с разделением объемов и обязанностей, предусмотренных проектом договора. </w:t>
            </w:r>
            <w:proofErr w:type="gramStart"/>
            <w:r w:rsidRPr="00E62595">
              <w:t xml:space="preserve">В случае расторжения договора  и участия </w:t>
            </w:r>
            <w:r>
              <w:t xml:space="preserve">в запросе цен </w:t>
            </w:r>
            <w:r w:rsidRPr="00E62595">
              <w:t xml:space="preserve">от своего имени, юридическое лицо (физическое лицо, индивидуальный предприниматель) обязаны приложить к заявке на участие в </w:t>
            </w:r>
            <w:r>
              <w:t>запросе цен,</w:t>
            </w:r>
            <w:r w:rsidRPr="00E62595">
              <w:t xml:space="preserve"> подаваемому в индивидуальном порядке,  нотариально заверенное подтверждение расторжения договора.</w:t>
            </w:r>
            <w:proofErr w:type="gramEnd"/>
            <w:r w:rsidRPr="00E62595">
              <w:t xml:space="preserve"> Документы, подлежащие предоставлению в соответствии с требованиями </w:t>
            </w:r>
            <w:r>
              <w:t>запроса цен</w:t>
            </w:r>
            <w:r w:rsidRPr="00E62595">
              <w:t xml:space="preserve">, должны быть представлены на каждого участника, действующего на стороне одного участника </w:t>
            </w:r>
            <w:r>
              <w:t>запроса цен.</w:t>
            </w:r>
          </w:p>
          <w:bookmarkEnd w:id="3"/>
          <w:bookmarkEnd w:id="4"/>
          <w:p w:rsidR="005600DA" w:rsidRPr="00E62595" w:rsidRDefault="005600DA" w:rsidP="005600DA">
            <w:pPr>
              <w:autoSpaceDE w:val="0"/>
            </w:pPr>
            <w:r w:rsidRPr="00EB552A">
              <w:t xml:space="preserve">Коммерческие </w:t>
            </w:r>
            <w:r w:rsidRPr="00E62595">
              <w:t xml:space="preserve">предложения нескольких юридических (физических) лиц, индивидуальных предпринимателей, выступающих на стороне одного участника закупки,  рассматриваются как одно коммерческое предложение. Оценке подлежат все юридические лица (физические лица, индивидуальные предприниматели), выступающие на стороне одного участника закупки. Все юридические (физические) лица, индивидуальные предприниматели, выступающие на стороне одного участника закупки должны соответствовать обязательным требованиям, установленным требованиями </w:t>
            </w:r>
            <w:r>
              <w:t>запроса цен</w:t>
            </w:r>
            <w:r w:rsidRPr="00E62595">
              <w:t xml:space="preserve">. При этом допускается наличие установленного документацией о </w:t>
            </w:r>
            <w:r>
              <w:t>проведении запроса цен</w:t>
            </w:r>
            <w:r w:rsidRPr="00E62595">
              <w:t xml:space="preserve">  опыта поставок аналогичных товаров (выполнения аналогичных работ, оказания аналогичных  услуг) только у лица,  которому передаются полномочия действовать от имени  указанных в договоре  участников закупки. </w:t>
            </w:r>
          </w:p>
          <w:p w:rsidR="005600DA" w:rsidRPr="00204979" w:rsidRDefault="005600DA" w:rsidP="005600DA">
            <w:pPr>
              <w:tabs>
                <w:tab w:val="left" w:pos="567"/>
              </w:tabs>
            </w:pPr>
            <w:r w:rsidRPr="00E62595">
              <w:t>- лицами, выступающими на стороне одного участника закупки, заключен договор простого товарищества.</w:t>
            </w:r>
          </w:p>
        </w:tc>
      </w:tr>
      <w:tr w:rsidR="005600DA" w:rsidTr="0042768E">
        <w:trPr>
          <w:trHeight w:val="274"/>
        </w:trPr>
        <w:tc>
          <w:tcPr>
            <w:tcW w:w="876" w:type="dxa"/>
            <w:tcBorders>
              <w:right w:val="single" w:sz="4" w:space="0" w:color="auto"/>
            </w:tcBorders>
          </w:tcPr>
          <w:p w:rsidR="005600DA" w:rsidRDefault="005600DA" w:rsidP="0099025A">
            <w:pPr>
              <w:tabs>
                <w:tab w:val="left" w:pos="540"/>
                <w:tab w:val="left" w:pos="900"/>
              </w:tabs>
              <w:ind w:firstLine="0"/>
            </w:pPr>
            <w:r>
              <w:lastRenderedPageBreak/>
              <w:t>10.2.</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color w:val="000000"/>
              </w:rPr>
            </w:pPr>
            <w:r>
              <w:rPr>
                <w:color w:val="000000"/>
              </w:rPr>
              <w:t>Место подачи заявок на участие в запросе цен</w:t>
            </w:r>
            <w:r w:rsidR="008E10F0">
              <w:rPr>
                <w:color w:val="000000"/>
              </w:rPr>
              <w:t xml:space="preserve"> в электронной форме</w:t>
            </w:r>
          </w:p>
        </w:tc>
        <w:tc>
          <w:tcPr>
            <w:tcW w:w="6378" w:type="dxa"/>
            <w:gridSpan w:val="7"/>
            <w:tcBorders>
              <w:left w:val="single" w:sz="4" w:space="0" w:color="auto"/>
            </w:tcBorders>
            <w:vAlign w:val="bottom"/>
          </w:tcPr>
          <w:p w:rsidR="005600DA" w:rsidRPr="00F04C4B" w:rsidRDefault="005600DA" w:rsidP="0099025A">
            <w:pPr>
              <w:widowControl w:val="0"/>
              <w:adjustRightInd w:val="0"/>
              <w:ind w:firstLine="34"/>
              <w:jc w:val="left"/>
              <w:rPr>
                <w:lang w:val="en-US"/>
              </w:rPr>
            </w:pPr>
            <w:r>
              <w:rPr>
                <w:lang w:val="en-US"/>
              </w:rPr>
              <w:t>pavinskaya_MM@airkam.ru</w:t>
            </w:r>
          </w:p>
        </w:tc>
      </w:tr>
      <w:tr w:rsidR="005600DA" w:rsidTr="0050662B">
        <w:trPr>
          <w:trHeight w:val="840"/>
        </w:trPr>
        <w:tc>
          <w:tcPr>
            <w:tcW w:w="876" w:type="dxa"/>
            <w:tcBorders>
              <w:right w:val="single" w:sz="4" w:space="0" w:color="auto"/>
            </w:tcBorders>
          </w:tcPr>
          <w:p w:rsidR="005600DA" w:rsidRDefault="005600DA" w:rsidP="00F62E3A">
            <w:pPr>
              <w:tabs>
                <w:tab w:val="left" w:pos="540"/>
                <w:tab w:val="left" w:pos="900"/>
              </w:tabs>
              <w:ind w:firstLine="0"/>
            </w:pPr>
            <w:r>
              <w:t>10.3.</w:t>
            </w:r>
          </w:p>
        </w:tc>
        <w:tc>
          <w:tcPr>
            <w:tcW w:w="2481" w:type="dxa"/>
            <w:gridSpan w:val="3"/>
            <w:tcBorders>
              <w:left w:val="single" w:sz="4" w:space="0" w:color="auto"/>
              <w:right w:val="single" w:sz="4" w:space="0" w:color="auto"/>
            </w:tcBorders>
          </w:tcPr>
          <w:p w:rsidR="005600DA" w:rsidRPr="00E12EDD" w:rsidRDefault="005600DA"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008E10F0">
              <w:rPr>
                <w:color w:val="000000"/>
              </w:rPr>
              <w:t xml:space="preserve"> </w:t>
            </w:r>
            <w:r w:rsidR="008E10F0" w:rsidRPr="008E10F0">
              <w:rPr>
                <w:color w:val="000000"/>
              </w:rPr>
              <w:t>в электронной форме</w:t>
            </w:r>
            <w:r w:rsidRPr="00E12EDD">
              <w:rPr>
                <w:color w:val="000000"/>
              </w:rPr>
              <w:t>:</w:t>
            </w:r>
          </w:p>
        </w:tc>
        <w:tc>
          <w:tcPr>
            <w:tcW w:w="6378" w:type="dxa"/>
            <w:gridSpan w:val="7"/>
            <w:tcBorders>
              <w:left w:val="single" w:sz="4" w:space="0" w:color="auto"/>
            </w:tcBorders>
            <w:vAlign w:val="bottom"/>
          </w:tcPr>
          <w:p w:rsidR="005600DA" w:rsidRPr="00DB4F2F" w:rsidRDefault="005600DA" w:rsidP="009312F6">
            <w:pPr>
              <w:widowControl w:val="0"/>
              <w:adjustRightInd w:val="0"/>
              <w:ind w:firstLine="34"/>
              <w:jc w:val="left"/>
              <w:rPr>
                <w:color w:val="000000"/>
              </w:rPr>
            </w:pPr>
            <w:r w:rsidRPr="00DB4F2F">
              <w:rPr>
                <w:b/>
              </w:rPr>
              <w:t>с</w:t>
            </w:r>
            <w:r w:rsidR="00AB0B23">
              <w:rPr>
                <w:b/>
              </w:rPr>
              <w:t xml:space="preserve"> </w:t>
            </w:r>
            <w:r w:rsidR="009312F6">
              <w:rPr>
                <w:b/>
              </w:rPr>
              <w:t>16.11</w:t>
            </w:r>
            <w:r w:rsidR="00AB0B23">
              <w:rPr>
                <w:b/>
              </w:rPr>
              <w:t>.</w:t>
            </w:r>
            <w:r w:rsidR="00AB0B23" w:rsidRPr="000E60BB">
              <w:rPr>
                <w:b/>
              </w:rPr>
              <w:t>2016</w:t>
            </w:r>
            <w:r w:rsidRPr="000E60BB">
              <w:rPr>
                <w:b/>
              </w:rPr>
              <w:t xml:space="preserve"> по </w:t>
            </w:r>
            <w:r w:rsidR="009312F6">
              <w:rPr>
                <w:b/>
              </w:rPr>
              <w:t>21.11</w:t>
            </w:r>
            <w:r w:rsidR="00AB0B23">
              <w:rPr>
                <w:b/>
              </w:rPr>
              <w:t>.2016</w:t>
            </w:r>
            <w:r w:rsidRPr="00DB4F2F">
              <w:rPr>
                <w:b/>
              </w:rPr>
              <w:t>.,</w:t>
            </w:r>
            <w:r w:rsidRPr="00DB4F2F">
              <w:t xml:space="preserve"> в рабочие дни с 09-00 до 12-00 и с 13-00 </w:t>
            </w:r>
            <w:proofErr w:type="gramStart"/>
            <w:r w:rsidRPr="00DB4F2F">
              <w:t>до</w:t>
            </w:r>
            <w:proofErr w:type="gramEnd"/>
            <w:r w:rsidRPr="00DB4F2F">
              <w:t xml:space="preserve"> 17-00 (время Камчатское)</w:t>
            </w:r>
          </w:p>
        </w:tc>
      </w:tr>
      <w:tr w:rsidR="005600DA" w:rsidTr="0050662B">
        <w:trPr>
          <w:trHeight w:val="840"/>
        </w:trPr>
        <w:tc>
          <w:tcPr>
            <w:tcW w:w="876" w:type="dxa"/>
            <w:tcBorders>
              <w:right w:val="single" w:sz="4" w:space="0" w:color="auto"/>
            </w:tcBorders>
          </w:tcPr>
          <w:p w:rsidR="005600DA" w:rsidRDefault="005600DA" w:rsidP="00F62E3A">
            <w:pPr>
              <w:tabs>
                <w:tab w:val="left" w:pos="540"/>
                <w:tab w:val="left" w:pos="900"/>
              </w:tabs>
              <w:ind w:firstLine="0"/>
            </w:pPr>
            <w:r>
              <w:t>10.4.</w:t>
            </w:r>
          </w:p>
        </w:tc>
        <w:tc>
          <w:tcPr>
            <w:tcW w:w="2481" w:type="dxa"/>
            <w:gridSpan w:val="3"/>
            <w:tcBorders>
              <w:left w:val="single" w:sz="4" w:space="0" w:color="auto"/>
              <w:right w:val="single" w:sz="4" w:space="0" w:color="auto"/>
            </w:tcBorders>
          </w:tcPr>
          <w:p w:rsidR="005600DA" w:rsidRPr="00E12EDD" w:rsidRDefault="005600DA"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r w:rsidR="009312F6">
              <w:rPr>
                <w:color w:val="000000"/>
              </w:rPr>
              <w:t xml:space="preserve"> в электронной форме</w:t>
            </w:r>
            <w:r w:rsidRPr="00E12EDD">
              <w:rPr>
                <w:color w:val="000000"/>
              </w:rPr>
              <w:t>:</w:t>
            </w:r>
          </w:p>
        </w:tc>
        <w:tc>
          <w:tcPr>
            <w:tcW w:w="6378" w:type="dxa"/>
            <w:gridSpan w:val="7"/>
            <w:tcBorders>
              <w:left w:val="single" w:sz="4" w:space="0" w:color="auto"/>
            </w:tcBorders>
            <w:vAlign w:val="bottom"/>
          </w:tcPr>
          <w:p w:rsidR="005600DA" w:rsidRPr="00DB4F2F" w:rsidRDefault="005600DA" w:rsidP="009312F6">
            <w:pPr>
              <w:widowControl w:val="0"/>
              <w:adjustRightInd w:val="0"/>
              <w:ind w:firstLine="34"/>
              <w:jc w:val="left"/>
              <w:rPr>
                <w:b/>
              </w:rPr>
            </w:pPr>
            <w:r w:rsidRPr="00DB4F2F">
              <w:rPr>
                <w:b/>
              </w:rPr>
              <w:t xml:space="preserve">не  позднее </w:t>
            </w:r>
            <w:r w:rsidR="009312F6">
              <w:rPr>
                <w:b/>
              </w:rPr>
              <w:t>21.11</w:t>
            </w:r>
            <w:r w:rsidR="000E60BB">
              <w:rPr>
                <w:b/>
              </w:rPr>
              <w:t>.</w:t>
            </w:r>
            <w:r w:rsidR="000E60BB" w:rsidRPr="000E60BB">
              <w:rPr>
                <w:b/>
              </w:rPr>
              <w:t>2016</w:t>
            </w:r>
            <w:r w:rsidRPr="000E60BB">
              <w:rPr>
                <w:b/>
              </w:rPr>
              <w:t>, 17-00  (</w:t>
            </w:r>
            <w:r w:rsidRPr="00DB4F2F">
              <w:rPr>
                <w:b/>
              </w:rPr>
              <w:t>время Камчатское)</w:t>
            </w:r>
          </w:p>
        </w:tc>
      </w:tr>
      <w:tr w:rsidR="005600DA" w:rsidTr="005A15DF">
        <w:trPr>
          <w:trHeight w:val="559"/>
        </w:trPr>
        <w:tc>
          <w:tcPr>
            <w:tcW w:w="876" w:type="dxa"/>
            <w:tcBorders>
              <w:right w:val="single" w:sz="4" w:space="0" w:color="auto"/>
            </w:tcBorders>
          </w:tcPr>
          <w:p w:rsidR="005600DA" w:rsidRDefault="005600DA" w:rsidP="00F62E3A">
            <w:pPr>
              <w:tabs>
                <w:tab w:val="left" w:pos="540"/>
                <w:tab w:val="left" w:pos="900"/>
              </w:tabs>
              <w:ind w:firstLine="0"/>
            </w:pPr>
            <w:r>
              <w:t>11.</w:t>
            </w:r>
          </w:p>
        </w:tc>
        <w:tc>
          <w:tcPr>
            <w:tcW w:w="8859" w:type="dxa"/>
            <w:gridSpan w:val="10"/>
            <w:tcBorders>
              <w:left w:val="single" w:sz="4" w:space="0" w:color="auto"/>
            </w:tcBorders>
          </w:tcPr>
          <w:p w:rsidR="005600DA" w:rsidRPr="00204979" w:rsidRDefault="005600DA" w:rsidP="001F0911">
            <w:pPr>
              <w:ind w:firstLine="0"/>
              <w:jc w:val="center"/>
            </w:pPr>
            <w:r>
              <w:t>Требования к содержанию, форме, оформлению и составу заявки на участие в запросе цен</w:t>
            </w:r>
            <w:r w:rsidR="008E10F0" w:rsidRPr="008E10F0">
              <w:rPr>
                <w:color w:val="000000"/>
              </w:rPr>
              <w:t xml:space="preserve"> </w:t>
            </w:r>
            <w:r w:rsidR="008E10F0" w:rsidRPr="008E10F0">
              <w:t>в электронной форме</w:t>
            </w:r>
          </w:p>
        </w:tc>
      </w:tr>
      <w:tr w:rsidR="005600DA" w:rsidTr="005A15DF">
        <w:trPr>
          <w:trHeight w:val="840"/>
        </w:trPr>
        <w:tc>
          <w:tcPr>
            <w:tcW w:w="9735" w:type="dxa"/>
            <w:gridSpan w:val="11"/>
          </w:tcPr>
          <w:p w:rsidR="005600DA" w:rsidRPr="00204979" w:rsidRDefault="005600DA" w:rsidP="008C4885">
            <w:r w:rsidRPr="00204979">
              <w:t xml:space="preserve">Все листы заявки на участие в </w:t>
            </w:r>
            <w:r>
              <w:t>запросе цен</w:t>
            </w:r>
            <w:r w:rsidRPr="00204979">
              <w:t xml:space="preserve"> (все листы тома заявки) должны быть </w:t>
            </w:r>
            <w:r w:rsidR="008E10F0">
              <w:t xml:space="preserve">подписаны </w:t>
            </w:r>
            <w:r>
              <w:t>ЭЦП</w:t>
            </w:r>
            <w:r w:rsidR="008E10F0">
              <w:t xml:space="preserve"> участника</w:t>
            </w:r>
            <w:r w:rsidRPr="00204979">
              <w:t xml:space="preserve"> </w:t>
            </w:r>
            <w:r>
              <w:t>закупки</w:t>
            </w:r>
            <w:r w:rsidRPr="00204979">
              <w:t xml:space="preserve"> или лицом, уполномоченным таким участником </w:t>
            </w:r>
            <w:r>
              <w:t>закупки</w:t>
            </w:r>
            <w:r w:rsidRPr="00204979">
              <w:t>.</w:t>
            </w:r>
          </w:p>
          <w:p w:rsidR="005600DA" w:rsidRPr="00204979" w:rsidRDefault="005600DA" w:rsidP="008C4885">
            <w:r w:rsidRPr="00204979">
              <w:t xml:space="preserve">Ненадлежащее исполнение участником закупки требований о </w:t>
            </w:r>
            <w:r>
              <w:t>скреплении ЭЦП</w:t>
            </w:r>
            <w:r w:rsidRPr="00204979">
              <w:t xml:space="preserve"> тома заявки на участие в </w:t>
            </w:r>
            <w:r>
              <w:t>запросе цен</w:t>
            </w:r>
            <w:r w:rsidR="008E10F0">
              <w:t xml:space="preserve"> в электронной форме</w:t>
            </w:r>
            <w:r w:rsidRPr="00204979">
              <w:t xml:space="preserve"> и предоставлении документов в составе заявки на участие в </w:t>
            </w:r>
            <w:r>
              <w:t>запросе цен</w:t>
            </w:r>
            <w:r w:rsidRPr="00204979">
              <w:t xml:space="preserve"> </w:t>
            </w:r>
            <w:r w:rsidR="008E10F0" w:rsidRPr="008E10F0">
              <w:t xml:space="preserve">в электронной форме </w:t>
            </w:r>
            <w:r w:rsidRPr="00204979">
              <w:t xml:space="preserve">является основанием для </w:t>
            </w:r>
            <w:r w:rsidRPr="00204979">
              <w:lastRenderedPageBreak/>
              <w:t xml:space="preserve">отказа в допуске к участию в </w:t>
            </w:r>
            <w:r>
              <w:t>запросе цен</w:t>
            </w:r>
            <w:r w:rsidR="008E10F0" w:rsidRPr="008E10F0">
              <w:rPr>
                <w:color w:val="000000"/>
              </w:rPr>
              <w:t xml:space="preserve"> </w:t>
            </w:r>
            <w:r w:rsidR="008E10F0" w:rsidRPr="008E10F0">
              <w:t>в электронной форме</w:t>
            </w:r>
            <w:r w:rsidRPr="00204979">
              <w:t xml:space="preserve"> такого участника</w:t>
            </w:r>
            <w:r>
              <w:t xml:space="preserve"> закупки.</w:t>
            </w:r>
          </w:p>
          <w:p w:rsidR="005600DA" w:rsidRPr="00204979" w:rsidRDefault="005600DA" w:rsidP="008C4885">
            <w:r w:rsidRPr="00204979">
              <w:t>При</w:t>
            </w:r>
            <w:r>
              <w:t xml:space="preserve">ем заявок на участие в запросе цен </w:t>
            </w:r>
            <w:r w:rsidR="008E10F0" w:rsidRPr="008E10F0">
              <w:t xml:space="preserve">в электронной форме </w:t>
            </w:r>
            <w:r w:rsidRPr="00204979">
              <w:t>прекращается после окончания срока подачи заявок на участие в</w:t>
            </w:r>
            <w:r>
              <w:t xml:space="preserve"> запросе цен</w:t>
            </w:r>
            <w:r w:rsidR="008E10F0">
              <w:t xml:space="preserve"> </w:t>
            </w:r>
            <w:r w:rsidR="008E10F0" w:rsidRPr="008E10F0">
              <w:t>в электронной форме</w:t>
            </w:r>
            <w:r w:rsidRPr="00204979">
              <w:t>, установленного в документации</w:t>
            </w:r>
            <w:r>
              <w:t xml:space="preserve"> о проведении запроса цен</w:t>
            </w:r>
            <w:r w:rsidR="008E10F0" w:rsidRPr="008E10F0">
              <w:rPr>
                <w:color w:val="000000"/>
              </w:rPr>
              <w:t xml:space="preserve"> </w:t>
            </w:r>
            <w:r w:rsidR="008E10F0" w:rsidRPr="008E10F0">
              <w:t>в электронной форме</w:t>
            </w:r>
            <w:r w:rsidRPr="00204979">
              <w:t>.</w:t>
            </w:r>
          </w:p>
          <w:p w:rsidR="005600DA" w:rsidRPr="007E75BA" w:rsidRDefault="005600DA" w:rsidP="00CB6519">
            <w:r w:rsidRPr="00204979">
              <w:t xml:space="preserve">Участник закупки, подавший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вправе изменить или отозвать заявку на участие в </w:t>
            </w:r>
            <w:r>
              <w:t>запросе цен</w:t>
            </w:r>
            <w:r w:rsidR="008E10F0" w:rsidRPr="008E10F0">
              <w:rPr>
                <w:color w:val="000000"/>
              </w:rPr>
              <w:t xml:space="preserve"> </w:t>
            </w:r>
            <w:r w:rsidR="008E10F0" w:rsidRPr="008E10F0">
              <w:t>в электронной форме</w:t>
            </w:r>
            <w:r w:rsidRPr="00204979">
              <w:t xml:space="preserve"> в любое время до окончания срока подачи на участие в </w:t>
            </w:r>
            <w:r>
              <w:t>запросе цен</w:t>
            </w:r>
            <w:r w:rsidR="008E10F0" w:rsidRPr="008E10F0">
              <w:rPr>
                <w:color w:val="000000"/>
              </w:rPr>
              <w:t xml:space="preserve"> </w:t>
            </w:r>
            <w:r w:rsidR="008E10F0" w:rsidRPr="008E10F0">
              <w:t>в электронной форме</w:t>
            </w:r>
            <w:r w:rsidRPr="00204979">
              <w:t>.</w:t>
            </w:r>
          </w:p>
        </w:tc>
      </w:tr>
      <w:tr w:rsidR="005600DA" w:rsidTr="005A15DF">
        <w:trPr>
          <w:trHeight w:val="367"/>
        </w:trPr>
        <w:tc>
          <w:tcPr>
            <w:tcW w:w="876" w:type="dxa"/>
            <w:tcBorders>
              <w:right w:val="single" w:sz="4" w:space="0" w:color="auto"/>
            </w:tcBorders>
          </w:tcPr>
          <w:p w:rsidR="005600DA" w:rsidRDefault="005600DA" w:rsidP="002B204B">
            <w:pPr>
              <w:tabs>
                <w:tab w:val="left" w:pos="540"/>
                <w:tab w:val="left" w:pos="900"/>
              </w:tabs>
              <w:ind w:firstLine="0"/>
            </w:pPr>
            <w:r>
              <w:lastRenderedPageBreak/>
              <w:t>11.1</w:t>
            </w:r>
          </w:p>
        </w:tc>
        <w:tc>
          <w:tcPr>
            <w:tcW w:w="8859" w:type="dxa"/>
            <w:gridSpan w:val="10"/>
            <w:tcBorders>
              <w:left w:val="single" w:sz="4" w:space="0" w:color="auto"/>
            </w:tcBorders>
          </w:tcPr>
          <w:p w:rsidR="005600DA" w:rsidRPr="008C4885" w:rsidRDefault="005600DA"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008E10F0" w:rsidRPr="008E10F0">
              <w:rPr>
                <w:color w:val="000000"/>
              </w:rPr>
              <w:t xml:space="preserve">в электронной форме </w:t>
            </w:r>
            <w:r w:rsidRPr="008C4885">
              <w:rPr>
                <w:color w:val="000000"/>
              </w:rPr>
              <w:t>должна содержать:</w:t>
            </w:r>
          </w:p>
        </w:tc>
      </w:tr>
      <w:tr w:rsidR="005600DA" w:rsidTr="00425482">
        <w:trPr>
          <w:trHeight w:val="323"/>
        </w:trPr>
        <w:tc>
          <w:tcPr>
            <w:tcW w:w="876" w:type="dxa"/>
            <w:tcBorders>
              <w:right w:val="single" w:sz="4" w:space="0" w:color="auto"/>
            </w:tcBorders>
          </w:tcPr>
          <w:p w:rsidR="005600DA" w:rsidRPr="008C4885" w:rsidRDefault="005600DA" w:rsidP="00EF720B">
            <w:pPr>
              <w:widowControl w:val="0"/>
              <w:adjustRightInd w:val="0"/>
              <w:ind w:firstLine="0"/>
              <w:rPr>
                <w:color w:val="000000"/>
              </w:rPr>
            </w:pPr>
            <w:r>
              <w:rPr>
                <w:color w:val="000000"/>
              </w:rPr>
              <w:t>11.1.1.</w:t>
            </w:r>
          </w:p>
        </w:tc>
        <w:tc>
          <w:tcPr>
            <w:tcW w:w="8859" w:type="dxa"/>
            <w:gridSpan w:val="10"/>
            <w:tcBorders>
              <w:left w:val="single" w:sz="4" w:space="0" w:color="auto"/>
            </w:tcBorders>
          </w:tcPr>
          <w:p w:rsidR="005600DA" w:rsidRPr="008C4885" w:rsidRDefault="005600DA" w:rsidP="00CB6519">
            <w:pPr>
              <w:widowControl w:val="0"/>
              <w:adjustRightInd w:val="0"/>
              <w:ind w:firstLine="0"/>
              <w:rPr>
                <w:color w:val="000000"/>
              </w:rPr>
            </w:pPr>
          </w:p>
        </w:tc>
      </w:tr>
      <w:tr w:rsidR="005600DA" w:rsidTr="00E26554">
        <w:trPr>
          <w:trHeight w:val="393"/>
        </w:trPr>
        <w:tc>
          <w:tcPr>
            <w:tcW w:w="5030" w:type="dxa"/>
            <w:gridSpan w:val="10"/>
            <w:tcBorders>
              <w:right w:val="single" w:sz="4" w:space="0" w:color="auto"/>
            </w:tcBorders>
          </w:tcPr>
          <w:p w:rsidR="005600DA" w:rsidRPr="009B4538" w:rsidRDefault="005600DA"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5600DA" w:rsidRPr="009B4538" w:rsidRDefault="005600DA" w:rsidP="00B621EB">
            <w:pPr>
              <w:widowControl w:val="0"/>
              <w:adjustRightInd w:val="0"/>
              <w:ind w:firstLine="0"/>
              <w:rPr>
                <w:color w:val="000000"/>
              </w:rPr>
            </w:pPr>
            <w:r>
              <w:rPr>
                <w:color w:val="000000"/>
              </w:rPr>
              <w:t>форма прилагается</w:t>
            </w:r>
          </w:p>
        </w:tc>
      </w:tr>
      <w:tr w:rsidR="005600DA" w:rsidTr="005A15DF">
        <w:trPr>
          <w:trHeight w:val="705"/>
        </w:trPr>
        <w:tc>
          <w:tcPr>
            <w:tcW w:w="9735" w:type="dxa"/>
            <w:gridSpan w:val="11"/>
          </w:tcPr>
          <w:p w:rsidR="005600DA" w:rsidRPr="009B4538" w:rsidRDefault="005600DA"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600DA" w:rsidTr="00B621EB">
        <w:trPr>
          <w:trHeight w:val="705"/>
        </w:trPr>
        <w:tc>
          <w:tcPr>
            <w:tcW w:w="5020" w:type="dxa"/>
            <w:gridSpan w:val="9"/>
            <w:tcBorders>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600DA" w:rsidRDefault="005600DA"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5600DA" w:rsidRDefault="005600DA" w:rsidP="00B621EB">
            <w:pPr>
              <w:widowControl w:val="0"/>
              <w:adjustRightInd w:val="0"/>
              <w:ind w:firstLine="0"/>
              <w:rPr>
                <w:color w:val="000000"/>
              </w:rPr>
            </w:pPr>
            <w:r>
              <w:rPr>
                <w:color w:val="000000"/>
              </w:rPr>
              <w:t>форма прилагается</w:t>
            </w:r>
          </w:p>
          <w:p w:rsidR="005600DA" w:rsidRPr="009B4538" w:rsidRDefault="005600DA"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600DA" w:rsidTr="00B621EB">
        <w:trPr>
          <w:trHeight w:val="705"/>
        </w:trPr>
        <w:tc>
          <w:tcPr>
            <w:tcW w:w="5020" w:type="dxa"/>
            <w:gridSpan w:val="9"/>
            <w:tcBorders>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5600DA" w:rsidRPr="009B4538" w:rsidRDefault="005600DA" w:rsidP="00B24EFF">
            <w:pPr>
              <w:widowControl w:val="0"/>
              <w:adjustRightInd w:val="0"/>
              <w:ind w:firstLine="0"/>
              <w:rPr>
                <w:color w:val="000000"/>
              </w:rPr>
            </w:pPr>
            <w:r w:rsidRPr="00A60934">
              <w:rPr>
                <w:color w:val="000000"/>
              </w:rPr>
              <w:t xml:space="preserve">- полученную не ранее чем за шесть месяцев до дня размещения </w:t>
            </w:r>
            <w:r w:rsidR="00CA722D">
              <w:rPr>
                <w:color w:val="000000"/>
              </w:rPr>
              <w:t xml:space="preserve">в </w:t>
            </w:r>
            <w:r w:rsidR="00B24EFF">
              <w:rPr>
                <w:color w:val="000000"/>
              </w:rPr>
              <w:t>ЕИС</w:t>
            </w:r>
            <w:r w:rsidRPr="00A60934">
              <w:rPr>
                <w:color w:val="000000"/>
              </w:rPr>
              <w:t xml:space="preserve">  Заказчик</w:t>
            </w:r>
            <w:r w:rsidR="00B24EFF">
              <w:rPr>
                <w:color w:val="000000"/>
              </w:rPr>
              <w:t>ом</w:t>
            </w:r>
            <w:r w:rsidRPr="00A60934">
              <w:rPr>
                <w:color w:val="000000"/>
              </w:rPr>
              <w:t xml:space="preserve">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Default="005600DA"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5600DA" w:rsidRDefault="005600DA" w:rsidP="00B24EFF">
            <w:pPr>
              <w:widowControl w:val="0"/>
              <w:adjustRightInd w:val="0"/>
              <w:ind w:firstLine="0"/>
              <w:rPr>
                <w:color w:val="000000"/>
              </w:rPr>
            </w:pPr>
            <w:r>
              <w:rPr>
                <w:color w:val="000000"/>
              </w:rPr>
              <w:t xml:space="preserve">- </w:t>
            </w:r>
            <w:r w:rsidRPr="008C4885">
              <w:rPr>
                <w:color w:val="000000"/>
              </w:rPr>
              <w:t xml:space="preserve">полученную не ранее чем за шесть месяцев до дня размещения </w:t>
            </w:r>
            <w:r w:rsidR="00CA722D">
              <w:rPr>
                <w:color w:val="000000"/>
              </w:rPr>
              <w:t xml:space="preserve">в </w:t>
            </w:r>
            <w:r w:rsidR="00B24EFF">
              <w:rPr>
                <w:color w:val="000000"/>
              </w:rPr>
              <w:t>ЕИС</w:t>
            </w:r>
            <w:r>
              <w:rPr>
                <w:color w:val="000000"/>
              </w:rPr>
              <w:t xml:space="preserve"> Заказчик</w:t>
            </w:r>
            <w:r w:rsidR="00B24EFF">
              <w:rPr>
                <w:color w:val="000000"/>
              </w:rPr>
              <w:t>ом</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5600DA" w:rsidTr="00B621EB">
        <w:trPr>
          <w:trHeight w:val="705"/>
        </w:trPr>
        <w:tc>
          <w:tcPr>
            <w:tcW w:w="5020" w:type="dxa"/>
            <w:gridSpan w:val="9"/>
            <w:tcBorders>
              <w:top w:val="single" w:sz="4" w:space="0" w:color="000000" w:themeColor="text1"/>
              <w:left w:val="single" w:sz="4" w:space="0" w:color="auto"/>
              <w:bottom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5600DA" w:rsidRDefault="005600DA"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600DA" w:rsidTr="00E26554">
        <w:trPr>
          <w:trHeight w:val="288"/>
        </w:trPr>
        <w:tc>
          <w:tcPr>
            <w:tcW w:w="5020" w:type="dxa"/>
            <w:gridSpan w:val="9"/>
            <w:tcBorders>
              <w:top w:val="nil"/>
              <w:right w:val="single" w:sz="4" w:space="0" w:color="auto"/>
            </w:tcBorders>
          </w:tcPr>
          <w:p w:rsidR="005600DA" w:rsidRDefault="005600DA"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5600DA" w:rsidRDefault="005600DA" w:rsidP="00B24EFF">
            <w:pPr>
              <w:widowControl w:val="0"/>
              <w:adjustRightInd w:val="0"/>
              <w:ind w:firstLine="0"/>
              <w:rPr>
                <w:color w:val="000000"/>
              </w:rPr>
            </w:pPr>
            <w:r w:rsidRPr="0095129D">
              <w:rPr>
                <w:color w:val="000000"/>
              </w:rPr>
              <w:t xml:space="preserve">- полученные не ранее чем за шесть месяцев до дня размещения </w:t>
            </w:r>
            <w:r w:rsidR="00CA722D">
              <w:rPr>
                <w:color w:val="000000"/>
              </w:rPr>
              <w:t xml:space="preserve">в </w:t>
            </w:r>
            <w:r w:rsidR="00B24EFF">
              <w:rPr>
                <w:color w:val="000000"/>
              </w:rPr>
              <w:t xml:space="preserve">ЕИС </w:t>
            </w:r>
            <w:r w:rsidRPr="0095129D">
              <w:rPr>
                <w:color w:val="000000"/>
              </w:rPr>
              <w:t>Заказчик</w:t>
            </w:r>
            <w:r w:rsidR="00B24EFF">
              <w:rPr>
                <w:color w:val="000000"/>
              </w:rPr>
              <w:t>ом</w:t>
            </w:r>
            <w:r w:rsidRPr="0095129D">
              <w:rPr>
                <w:color w:val="000000"/>
              </w:rPr>
              <w:t xml:space="preserve"> извещения о проведении </w:t>
            </w:r>
            <w:r>
              <w:rPr>
                <w:color w:val="000000"/>
              </w:rPr>
              <w:t xml:space="preserve">запроса цен </w:t>
            </w:r>
            <w:r w:rsidRPr="0095129D">
              <w:rPr>
                <w:color w:val="000000"/>
              </w:rPr>
              <w:t>копии, заверенные надлежащим образом;</w:t>
            </w:r>
          </w:p>
        </w:tc>
      </w:tr>
      <w:tr w:rsidR="005600DA" w:rsidTr="00B24EFF">
        <w:trPr>
          <w:trHeight w:val="557"/>
        </w:trPr>
        <w:tc>
          <w:tcPr>
            <w:tcW w:w="5020" w:type="dxa"/>
            <w:gridSpan w:val="9"/>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5600DA" w:rsidRPr="009B4538" w:rsidRDefault="005600DA" w:rsidP="00B621EB">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w:t>
            </w:r>
            <w:r w:rsidRPr="00D82D05">
              <w:rPr>
                <w:color w:val="000000"/>
              </w:rPr>
              <w:lastRenderedPageBreak/>
              <w:t>заверяются участником закупки либо представляются нотариально заверенные копии.</w:t>
            </w:r>
          </w:p>
        </w:tc>
      </w:tr>
      <w:tr w:rsidR="005600DA" w:rsidTr="00B621EB">
        <w:trPr>
          <w:trHeight w:val="705"/>
        </w:trPr>
        <w:tc>
          <w:tcPr>
            <w:tcW w:w="5020" w:type="dxa"/>
            <w:gridSpan w:val="9"/>
            <w:tcBorders>
              <w:top w:val="single" w:sz="4" w:space="0" w:color="000000" w:themeColor="text1"/>
              <w:bottom w:val="nil"/>
              <w:right w:val="single" w:sz="4" w:space="0" w:color="auto"/>
            </w:tcBorders>
          </w:tcPr>
          <w:p w:rsidR="005600DA" w:rsidRDefault="005600DA"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600DA" w:rsidTr="00B621EB">
        <w:trPr>
          <w:trHeight w:val="705"/>
        </w:trPr>
        <w:tc>
          <w:tcPr>
            <w:tcW w:w="5020" w:type="dxa"/>
            <w:gridSpan w:val="9"/>
            <w:tcBorders>
              <w:top w:val="nil"/>
              <w:bottom w:val="single" w:sz="4" w:space="0" w:color="000000" w:themeColor="text1"/>
              <w:right w:val="single" w:sz="4" w:space="0" w:color="auto"/>
            </w:tcBorders>
          </w:tcPr>
          <w:p w:rsidR="005600DA" w:rsidRPr="008C4885" w:rsidRDefault="005600DA"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5600DA" w:rsidRDefault="005600DA"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600DA" w:rsidTr="00B621EB">
        <w:trPr>
          <w:trHeight w:val="705"/>
        </w:trPr>
        <w:tc>
          <w:tcPr>
            <w:tcW w:w="5020" w:type="dxa"/>
            <w:gridSpan w:val="9"/>
            <w:tcBorders>
              <w:top w:val="single" w:sz="4" w:space="0" w:color="000000" w:themeColor="text1"/>
              <w:bottom w:val="nil"/>
              <w:right w:val="single" w:sz="4" w:space="0" w:color="auto"/>
            </w:tcBorders>
          </w:tcPr>
          <w:p w:rsidR="005600DA" w:rsidRPr="008C4885" w:rsidRDefault="005600DA"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5600DA" w:rsidRPr="009B4538" w:rsidRDefault="005600DA"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5600DA" w:rsidTr="00B621EB">
        <w:trPr>
          <w:trHeight w:val="705"/>
        </w:trPr>
        <w:tc>
          <w:tcPr>
            <w:tcW w:w="5020" w:type="dxa"/>
            <w:gridSpan w:val="9"/>
            <w:tcBorders>
              <w:top w:val="nil"/>
              <w:right w:val="single" w:sz="4" w:space="0" w:color="auto"/>
            </w:tcBorders>
          </w:tcPr>
          <w:p w:rsidR="005600DA" w:rsidRPr="008C4885" w:rsidRDefault="005600DA"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5600DA" w:rsidRPr="009B4538" w:rsidRDefault="005600DA"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5600DA" w:rsidTr="00B621EB">
        <w:trPr>
          <w:trHeight w:val="705"/>
        </w:trPr>
        <w:tc>
          <w:tcPr>
            <w:tcW w:w="5020" w:type="dxa"/>
            <w:gridSpan w:val="9"/>
            <w:tcBorders>
              <w:top w:val="nil"/>
              <w:right w:val="single" w:sz="4" w:space="0" w:color="auto"/>
            </w:tcBorders>
          </w:tcPr>
          <w:p w:rsidR="005600DA" w:rsidRPr="008C4885" w:rsidRDefault="005600DA"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5600DA" w:rsidRPr="009B4538" w:rsidRDefault="005600DA" w:rsidP="00E26554">
            <w:pPr>
              <w:widowControl w:val="0"/>
              <w:adjustRightInd w:val="0"/>
              <w:ind w:firstLine="34"/>
              <w:rPr>
                <w:color w:val="000000"/>
              </w:rPr>
            </w:pPr>
            <w:proofErr w:type="gramStart"/>
            <w:r w:rsidRPr="008C4885">
              <w:rPr>
                <w:color w:val="000000"/>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roofErr w:type="gramEnd"/>
          </w:p>
        </w:tc>
      </w:tr>
      <w:tr w:rsidR="005600DA" w:rsidTr="00E26554">
        <w:trPr>
          <w:trHeight w:val="705"/>
        </w:trPr>
        <w:tc>
          <w:tcPr>
            <w:tcW w:w="9735" w:type="dxa"/>
            <w:gridSpan w:val="11"/>
            <w:tcBorders>
              <w:top w:val="nil"/>
            </w:tcBorders>
          </w:tcPr>
          <w:p w:rsidR="00D86045" w:rsidRDefault="00D86045" w:rsidP="00D86045">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w:t>
            </w:r>
          </w:p>
          <w:p w:rsidR="005600DA" w:rsidRPr="00425482" w:rsidRDefault="00D86045" w:rsidP="00D86045">
            <w:pPr>
              <w:widowControl w:val="0"/>
              <w:adjustRightInd w:val="0"/>
              <w:rPr>
                <w:color w:val="FF0000"/>
              </w:rPr>
            </w:pPr>
            <w:r w:rsidRPr="00425482">
              <w:rPr>
                <w:color w:val="FF0000"/>
              </w:rPr>
              <w:t xml:space="preserve">РАЗЪЯСНЕНИЯ: В случае если участник закупки сведения, требуемые в </w:t>
            </w:r>
            <w:proofErr w:type="spellStart"/>
            <w:r w:rsidRPr="00425482">
              <w:rPr>
                <w:color w:val="FF0000"/>
              </w:rPr>
              <w:t>пп</w:t>
            </w:r>
            <w:proofErr w:type="spellEnd"/>
            <w:r w:rsidRPr="00425482">
              <w:rPr>
                <w:color w:val="FF0000"/>
              </w:rPr>
              <w:t>. 3, 4 и 6 предоставит в виде информационного письма, заверенного участником закупки, данный факт не будет являться основанием для отклонения такого участника  от участия в запросе цен</w:t>
            </w:r>
            <w:r w:rsidR="00425482">
              <w:rPr>
                <w:color w:val="FF0000"/>
              </w:rPr>
              <w:t xml:space="preserve"> </w:t>
            </w:r>
            <w:r w:rsidR="00425482" w:rsidRPr="00425482">
              <w:rPr>
                <w:color w:val="FF0000"/>
              </w:rPr>
              <w:t>в электронной форме</w:t>
            </w:r>
            <w:r w:rsidRPr="00425482">
              <w:rPr>
                <w:color w:val="FF0000"/>
              </w:rPr>
              <w:t>.</w:t>
            </w:r>
          </w:p>
        </w:tc>
      </w:tr>
      <w:tr w:rsidR="005600DA" w:rsidTr="00E26554">
        <w:trPr>
          <w:trHeight w:val="705"/>
        </w:trPr>
        <w:tc>
          <w:tcPr>
            <w:tcW w:w="4219" w:type="dxa"/>
            <w:gridSpan w:val="7"/>
            <w:tcBorders>
              <w:top w:val="nil"/>
              <w:right w:val="single" w:sz="4" w:space="0" w:color="auto"/>
            </w:tcBorders>
          </w:tcPr>
          <w:p w:rsidR="005600DA" w:rsidRPr="006935C9" w:rsidRDefault="005600DA"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5600DA" w:rsidRPr="006935C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d"/>
                  <w:lang w:val="en-US"/>
                </w:rPr>
                <w:t>www</w:t>
              </w:r>
              <w:r w:rsidRPr="0053501D">
                <w:rPr>
                  <w:rStyle w:val="ad"/>
                </w:rPr>
                <w:t>.</w:t>
              </w:r>
              <w:proofErr w:type="spellStart"/>
              <w:r w:rsidRPr="0053501D">
                <w:rPr>
                  <w:rStyle w:val="ad"/>
                  <w:lang w:val="en-US"/>
                </w:rPr>
                <w:t>nalog</w:t>
              </w:r>
              <w:proofErr w:type="spellEnd"/>
              <w:r w:rsidRPr="0053501D">
                <w:rPr>
                  <w:rStyle w:val="ad"/>
                </w:rPr>
                <w:t>.</w:t>
              </w:r>
              <w:proofErr w:type="spellStart"/>
              <w:r w:rsidRPr="0053501D">
                <w:rPr>
                  <w:rStyle w:val="ad"/>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600DA" w:rsidTr="00E26554">
        <w:trPr>
          <w:trHeight w:val="705"/>
        </w:trPr>
        <w:tc>
          <w:tcPr>
            <w:tcW w:w="4219" w:type="dxa"/>
            <w:gridSpan w:val="7"/>
            <w:tcBorders>
              <w:top w:val="nil"/>
              <w:right w:val="single" w:sz="4" w:space="0" w:color="auto"/>
            </w:tcBorders>
          </w:tcPr>
          <w:p w:rsidR="005600DA" w:rsidRPr="005873A2" w:rsidRDefault="005600DA" w:rsidP="00B24EFF">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предусмотренном Закон</w:t>
            </w:r>
            <w:r w:rsidR="00B24EFF">
              <w:rPr>
                <w:color w:val="000000"/>
              </w:rPr>
              <w:t>ами</w:t>
            </w:r>
            <w:r>
              <w:rPr>
                <w:color w:val="000000"/>
              </w:rPr>
              <w:t xml:space="preserve"> № </w:t>
            </w:r>
            <w:r w:rsidR="00425482">
              <w:rPr>
                <w:color w:val="000000"/>
              </w:rPr>
              <w:t>44-ФЗ, 223-ФЗ,</w:t>
            </w:r>
            <w:r w:rsidR="00B24EFF">
              <w:rPr>
                <w:color w:val="000000"/>
              </w:rPr>
              <w:t xml:space="preserve"> </w:t>
            </w:r>
            <w:r>
              <w:rPr>
                <w:color w:val="000000"/>
              </w:rPr>
              <w:t xml:space="preserve">–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600DA" w:rsidRPr="00425A49" w:rsidRDefault="005600DA"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d"/>
                  <w:lang w:val="en-US"/>
                </w:rPr>
                <w:t>www</w:t>
              </w:r>
              <w:r w:rsidRPr="0053501D">
                <w:rPr>
                  <w:rStyle w:val="ad"/>
                </w:rPr>
                <w:t>.</w:t>
              </w:r>
              <w:proofErr w:type="spellStart"/>
              <w:r w:rsidRPr="0053501D">
                <w:rPr>
                  <w:rStyle w:val="ad"/>
                  <w:lang w:val="en-US"/>
                </w:rPr>
                <w:t>zakupki</w:t>
              </w:r>
              <w:proofErr w:type="spellEnd"/>
              <w:r w:rsidRPr="0053501D">
                <w:rPr>
                  <w:rStyle w:val="ad"/>
                </w:rPr>
                <w:t>.</w:t>
              </w:r>
              <w:proofErr w:type="spellStart"/>
              <w:r w:rsidRPr="0053501D">
                <w:rPr>
                  <w:rStyle w:val="ad"/>
                  <w:lang w:val="en-US"/>
                </w:rPr>
                <w:t>gov</w:t>
              </w:r>
              <w:proofErr w:type="spellEnd"/>
              <w:r w:rsidRPr="0053501D">
                <w:rPr>
                  <w:rStyle w:val="ad"/>
                </w:rPr>
                <w:t>.</w:t>
              </w:r>
              <w:proofErr w:type="spellStart"/>
              <w:r w:rsidRPr="0053501D">
                <w:rPr>
                  <w:rStyle w:val="ad"/>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lastRenderedPageBreak/>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КоАП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B24EFF" w:rsidTr="00E26554">
        <w:trPr>
          <w:trHeight w:val="705"/>
        </w:trPr>
        <w:tc>
          <w:tcPr>
            <w:tcW w:w="4219" w:type="dxa"/>
            <w:gridSpan w:val="7"/>
            <w:tcBorders>
              <w:top w:val="nil"/>
              <w:right w:val="single" w:sz="4" w:space="0" w:color="auto"/>
            </w:tcBorders>
          </w:tcPr>
          <w:p w:rsidR="00B24EFF" w:rsidRDefault="00B24EFF"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B24EFF" w:rsidRPr="00DD258F" w:rsidRDefault="00B24EFF" w:rsidP="00B24EFF">
            <w:pPr>
              <w:widowControl w:val="0"/>
              <w:adjustRightInd w:val="0"/>
              <w:ind w:firstLine="34"/>
              <w:rPr>
                <w:color w:val="000000"/>
              </w:rPr>
            </w:pPr>
            <w:r>
              <w:rPr>
                <w:color w:val="000000"/>
              </w:rPr>
              <w:t>информация предоставляется декларативно</w:t>
            </w:r>
          </w:p>
        </w:tc>
      </w:tr>
      <w:tr w:rsidR="005600DA" w:rsidTr="005D1651">
        <w:trPr>
          <w:trHeight w:val="278"/>
        </w:trPr>
        <w:tc>
          <w:tcPr>
            <w:tcW w:w="9735" w:type="dxa"/>
            <w:gridSpan w:val="11"/>
          </w:tcPr>
          <w:p w:rsidR="005600DA" w:rsidRPr="00EF720B" w:rsidRDefault="00CA722D" w:rsidP="00936FA7">
            <w:pPr>
              <w:widowControl w:val="0"/>
              <w:adjustRightInd w:val="0"/>
            </w:pPr>
            <w:r>
              <w:t>1</w:t>
            </w:r>
            <w:r w:rsidR="005600DA"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5600DA" w:rsidRPr="005C1140" w:rsidRDefault="00CA722D" w:rsidP="00936FA7">
            <w:pPr>
              <w:widowControl w:val="0"/>
              <w:adjustRightInd w:val="0"/>
              <w:rPr>
                <w:color w:val="FF0000"/>
              </w:rPr>
            </w:pPr>
            <w:proofErr w:type="gramStart"/>
            <w:r>
              <w:rPr>
                <w:color w:val="FF0000"/>
              </w:rPr>
              <w:t>2</w:t>
            </w:r>
            <w:r w:rsidR="005600DA" w:rsidRPr="005C1140">
              <w:rPr>
                <w:color w:val="FF0000"/>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600DA" w:rsidRPr="00EF720B" w:rsidRDefault="00CA722D" w:rsidP="00936FA7">
            <w:pPr>
              <w:widowControl w:val="0"/>
              <w:adjustRightInd w:val="0"/>
            </w:pPr>
            <w:r>
              <w:t>3</w:t>
            </w:r>
            <w:r w:rsidR="005600DA" w:rsidRPr="00EF720B">
              <w:t xml:space="preserve">) документы, подтверждающие обеспечение заявки на участие в </w:t>
            </w:r>
            <w:r w:rsidR="005600DA">
              <w:t>запросе цен</w:t>
            </w:r>
            <w:r w:rsidR="005600DA" w:rsidRPr="00EF720B">
              <w:t xml:space="preserve">, в случае, если в документации о </w:t>
            </w:r>
            <w:r w:rsidR="005600DA">
              <w:t>проведении запроса цен</w:t>
            </w:r>
            <w:r w:rsidR="005600DA" w:rsidRPr="00EF720B">
              <w:t xml:space="preserve"> содержится указание на требование обеспечения такой заявки.</w:t>
            </w:r>
          </w:p>
          <w:p w:rsidR="005600DA" w:rsidRPr="00204979" w:rsidRDefault="00CA722D" w:rsidP="00CC3A24">
            <w:pPr>
              <w:widowControl w:val="0"/>
              <w:adjustRightInd w:val="0"/>
            </w:pPr>
            <w:r>
              <w:t>4</w:t>
            </w:r>
            <w:r w:rsidR="005600DA" w:rsidRPr="00EF720B">
              <w:t xml:space="preserve">) заявка на участие в </w:t>
            </w:r>
            <w:r w:rsidR="005600DA">
              <w:t>запросе цен</w:t>
            </w:r>
            <w:r w:rsidR="005600DA"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5600DA">
              <w:t>закупка</w:t>
            </w:r>
            <w:r w:rsidR="005600DA" w:rsidRPr="00EF720B">
              <w:t>.</w:t>
            </w:r>
          </w:p>
        </w:tc>
      </w:tr>
      <w:tr w:rsidR="005600DA" w:rsidTr="00D86045">
        <w:trPr>
          <w:trHeight w:val="278"/>
        </w:trPr>
        <w:tc>
          <w:tcPr>
            <w:tcW w:w="876" w:type="dxa"/>
            <w:tcBorders>
              <w:right w:val="single" w:sz="4" w:space="0" w:color="auto"/>
            </w:tcBorders>
          </w:tcPr>
          <w:p w:rsidR="005600DA" w:rsidRDefault="005600DA" w:rsidP="002B204B">
            <w:pPr>
              <w:tabs>
                <w:tab w:val="left" w:pos="540"/>
                <w:tab w:val="left" w:pos="900"/>
              </w:tabs>
              <w:ind w:firstLine="0"/>
            </w:pPr>
            <w:r>
              <w:t>12.</w:t>
            </w:r>
          </w:p>
        </w:tc>
        <w:tc>
          <w:tcPr>
            <w:tcW w:w="8859" w:type="dxa"/>
            <w:gridSpan w:val="10"/>
            <w:tcBorders>
              <w:left w:val="single" w:sz="4" w:space="0" w:color="auto"/>
            </w:tcBorders>
          </w:tcPr>
          <w:p w:rsidR="005600DA" w:rsidRPr="005239E2" w:rsidRDefault="005600DA" w:rsidP="005D1651">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w:t>
            </w:r>
            <w:r w:rsidR="005D1651" w:rsidRPr="005D1651">
              <w:rPr>
                <w:color w:val="000000"/>
              </w:rPr>
              <w:t xml:space="preserve"> в электронной форме</w:t>
            </w:r>
            <w:r>
              <w:rPr>
                <w:color w:val="000000"/>
              </w:rPr>
              <w:t xml:space="preserve">. Отказ от проведения </w:t>
            </w:r>
            <w:r w:rsidR="005D1651">
              <w:rPr>
                <w:color w:val="000000"/>
              </w:rPr>
              <w:t>закупки</w:t>
            </w:r>
            <w:r>
              <w:rPr>
                <w:color w:val="000000"/>
              </w:rPr>
              <w:t>.</w:t>
            </w:r>
          </w:p>
        </w:tc>
      </w:tr>
      <w:tr w:rsidR="00D86045" w:rsidTr="005A15DF">
        <w:trPr>
          <w:trHeight w:val="554"/>
        </w:trPr>
        <w:tc>
          <w:tcPr>
            <w:tcW w:w="9735" w:type="dxa"/>
            <w:gridSpan w:val="11"/>
          </w:tcPr>
          <w:p w:rsidR="00D86045" w:rsidRPr="007931DC" w:rsidRDefault="00D86045" w:rsidP="00D8604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w:t>
            </w:r>
            <w:proofErr w:type="gramStart"/>
            <w:r w:rsidRPr="007931DC">
              <w:t xml:space="preserve">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форме электронного документа разъяснения положений документации</w:t>
            </w:r>
            <w:r>
              <w:t xml:space="preserve"> о запросе цен</w:t>
            </w:r>
            <w:r w:rsidR="005D1651" w:rsidRPr="005D1651">
              <w:rPr>
                <w:color w:val="000000"/>
              </w:rPr>
              <w:t xml:space="preserve"> </w:t>
            </w:r>
            <w:r w:rsidR="005D1651" w:rsidRPr="005D1651">
              <w:t>в электронной форме</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005D1651" w:rsidRPr="005D1651">
              <w:rPr>
                <w:color w:val="000000"/>
              </w:rPr>
              <w:t xml:space="preserve"> </w:t>
            </w:r>
            <w:r w:rsidR="005D1651" w:rsidRPr="005D1651">
              <w:t>в электронной форме</w:t>
            </w:r>
            <w:r w:rsidRPr="007931DC">
              <w:t>.</w:t>
            </w:r>
            <w:proofErr w:type="gramEnd"/>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w:t>
            </w:r>
            <w:r w:rsidR="005D1651">
              <w:t>в единой информационной системе</w:t>
            </w:r>
            <w:r w:rsidRPr="007931DC">
              <w:t xml:space="preserve"> </w:t>
            </w:r>
            <w:r>
              <w:t xml:space="preserve"> Заказчика </w:t>
            </w:r>
            <w:r w:rsidRPr="007931DC">
              <w:t xml:space="preserve">с указанием предмета запроса, но без указания </w:t>
            </w:r>
            <w:r w:rsidRPr="007931DC">
              <w:lastRenderedPageBreak/>
              <w:t>участника закупки, от которого поступил запрос.</w:t>
            </w:r>
          </w:p>
          <w:p w:rsidR="00D86045" w:rsidRPr="00204979" w:rsidRDefault="00D86045" w:rsidP="00512CD8">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005D1651" w:rsidRPr="005D1651">
              <w:t xml:space="preserve">в электронной форме </w:t>
            </w:r>
            <w:r w:rsidRPr="007931DC">
              <w:t>или в документацию</w:t>
            </w:r>
            <w:r>
              <w:t xml:space="preserve"> о проведении запроса цен</w:t>
            </w:r>
            <w:r w:rsidR="005D1651" w:rsidRPr="005D1651">
              <w:rPr>
                <w:color w:val="000000"/>
              </w:rPr>
              <w:t xml:space="preserve"> </w:t>
            </w:r>
            <w:r w:rsidR="005D1651" w:rsidRPr="005D1651">
              <w:t>в электронной форме</w:t>
            </w:r>
            <w:r w:rsidRPr="007931DC">
              <w:t xml:space="preserve">. Не позднее чем в течение </w:t>
            </w:r>
            <w:r>
              <w:t xml:space="preserve">одного </w:t>
            </w:r>
            <w:r w:rsidRPr="007931DC">
              <w:t xml:space="preserve">дней со дня со дня принятия решения о внесении указанных изменений такие изменения размещается Заказчиком </w:t>
            </w:r>
            <w:r>
              <w:t xml:space="preserve">в </w:t>
            </w:r>
            <w:r w:rsidR="00512CD8">
              <w:t>ЕИС</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tc>
      </w:tr>
      <w:tr w:rsidR="00D86045" w:rsidTr="005A15DF">
        <w:trPr>
          <w:trHeight w:val="554"/>
        </w:trPr>
        <w:tc>
          <w:tcPr>
            <w:tcW w:w="9735" w:type="dxa"/>
            <w:gridSpan w:val="11"/>
          </w:tcPr>
          <w:p w:rsidR="00D86045" w:rsidRDefault="00D86045" w:rsidP="00D86045">
            <w:pPr>
              <w:tabs>
                <w:tab w:val="left" w:pos="540"/>
                <w:tab w:val="left" w:pos="900"/>
              </w:tabs>
            </w:pPr>
            <w:r w:rsidRPr="00262E0D">
              <w:lastRenderedPageBreak/>
              <w:t xml:space="preserve">Заказчик вправе отказаться от проведения запроса </w:t>
            </w:r>
            <w:r>
              <w:t>цен</w:t>
            </w:r>
            <w:r w:rsidRPr="00262E0D">
              <w:t xml:space="preserve"> </w:t>
            </w:r>
            <w:r w:rsidR="005D1651" w:rsidRPr="005D1651">
              <w:t>в электронной форме</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w:t>
            </w:r>
            <w:r w:rsidR="005D1651" w:rsidRPr="005D1651">
              <w:rPr>
                <w:color w:val="000000"/>
              </w:rPr>
              <w:t xml:space="preserve"> </w:t>
            </w:r>
            <w:r w:rsidR="005D1651" w:rsidRPr="005D1651">
              <w:t>в электронной форме</w:t>
            </w:r>
            <w:r>
              <w:t>, в день принятия решения об</w:t>
            </w:r>
            <w:r w:rsidRPr="00262E0D">
              <w:t xml:space="preserve"> отказе от проведения запроса </w:t>
            </w:r>
            <w:r>
              <w:t>цен</w:t>
            </w:r>
            <w:r w:rsidR="005D1651" w:rsidRPr="005D1651">
              <w:rPr>
                <w:color w:val="000000"/>
              </w:rPr>
              <w:t xml:space="preserve"> </w:t>
            </w:r>
            <w:r w:rsidR="005D1651" w:rsidRPr="005D1651">
              <w:t>в электронной форме</w:t>
            </w:r>
            <w:r>
              <w:t xml:space="preserve"> </w:t>
            </w:r>
            <w:r w:rsidRPr="00262E0D">
              <w:t xml:space="preserve">размещается </w:t>
            </w:r>
            <w:r>
              <w:t xml:space="preserve">в </w:t>
            </w:r>
            <w:r w:rsidR="00512CD8">
              <w:t>ЕИС</w:t>
            </w:r>
            <w:r w:rsidRPr="00262E0D">
              <w:t>.</w:t>
            </w:r>
          </w:p>
          <w:p w:rsidR="00D86045" w:rsidRPr="00204979" w:rsidRDefault="00D86045" w:rsidP="00D86045">
            <w:pPr>
              <w:tabs>
                <w:tab w:val="left" w:pos="540"/>
                <w:tab w:val="left" w:pos="900"/>
              </w:tabs>
            </w:pPr>
            <w:r w:rsidRPr="00B80149">
              <w:t>Заказчик  вправе принять решение об отказе от проведения запроса цен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цен</w:t>
            </w:r>
            <w:r w:rsidR="005D1651" w:rsidRPr="005D1651">
              <w:rPr>
                <w:color w:val="000000"/>
              </w:rPr>
              <w:t xml:space="preserve"> </w:t>
            </w:r>
            <w:r w:rsidR="005D1651" w:rsidRPr="005D1651">
              <w:t>в электронной форме</w:t>
            </w:r>
            <w:r w:rsidRPr="00B80149">
              <w:t>.</w:t>
            </w:r>
          </w:p>
        </w:tc>
      </w:tr>
      <w:tr w:rsidR="00D86045" w:rsidTr="00F62E3A">
        <w:trPr>
          <w:trHeight w:val="243"/>
        </w:trPr>
        <w:tc>
          <w:tcPr>
            <w:tcW w:w="876" w:type="dxa"/>
            <w:tcBorders>
              <w:right w:val="single" w:sz="4" w:space="0" w:color="auto"/>
            </w:tcBorders>
          </w:tcPr>
          <w:p w:rsidR="00D86045" w:rsidRDefault="00D86045" w:rsidP="002B204B">
            <w:pPr>
              <w:tabs>
                <w:tab w:val="left" w:pos="540"/>
                <w:tab w:val="left" w:pos="900"/>
              </w:tabs>
              <w:ind w:firstLine="0"/>
            </w:pPr>
            <w:r>
              <w:t>13.</w:t>
            </w:r>
          </w:p>
        </w:tc>
        <w:tc>
          <w:tcPr>
            <w:tcW w:w="8859" w:type="dxa"/>
            <w:gridSpan w:val="10"/>
            <w:tcBorders>
              <w:left w:val="single" w:sz="4" w:space="0" w:color="auto"/>
            </w:tcBorders>
          </w:tcPr>
          <w:p w:rsidR="00D86045" w:rsidRPr="006A4BC2" w:rsidRDefault="00D86045"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005D1651" w:rsidRPr="005D1651">
              <w:rPr>
                <w:color w:val="000000"/>
              </w:rPr>
              <w:t xml:space="preserve"> </w:t>
            </w:r>
            <w:r w:rsidR="005D1651" w:rsidRPr="005D1651">
              <w:t>в электронной форме</w:t>
            </w:r>
            <w:r w:rsidRPr="007931DC">
              <w:t>.</w:t>
            </w:r>
          </w:p>
        </w:tc>
      </w:tr>
      <w:tr w:rsidR="00D86045" w:rsidTr="00D86045">
        <w:trPr>
          <w:trHeight w:val="207"/>
        </w:trPr>
        <w:tc>
          <w:tcPr>
            <w:tcW w:w="9735" w:type="dxa"/>
            <w:gridSpan w:val="11"/>
          </w:tcPr>
          <w:p w:rsidR="00D86045" w:rsidRDefault="00D86045" w:rsidP="00D86045">
            <w:r>
              <w:t>Рассмотрение и оценка</w:t>
            </w:r>
            <w:r w:rsidRPr="00946744">
              <w:t xml:space="preserve"> </w:t>
            </w:r>
            <w:r>
              <w:t xml:space="preserve">заявок </w:t>
            </w:r>
            <w:r w:rsidRPr="00946744">
              <w:t xml:space="preserve"> на участие в </w:t>
            </w:r>
            <w:r>
              <w:t xml:space="preserve">запросе цен </w:t>
            </w:r>
            <w:r w:rsidR="005D1651" w:rsidRPr="005D1651">
              <w:t xml:space="preserve">в электронной форме </w:t>
            </w:r>
            <w:r w:rsidRPr="00946744">
              <w:t xml:space="preserve">осуществляется Единой комиссией в день, во время и в месте, указанные в </w:t>
            </w:r>
            <w:r>
              <w:t xml:space="preserve">извещении и </w:t>
            </w:r>
            <w:r w:rsidRPr="00946744">
              <w:t>документации</w:t>
            </w:r>
            <w:r>
              <w:t xml:space="preserve"> о проведении запроса цен</w:t>
            </w:r>
            <w:r w:rsidR="005D1651" w:rsidRPr="005D1651">
              <w:rPr>
                <w:color w:val="000000"/>
              </w:rPr>
              <w:t xml:space="preserve"> </w:t>
            </w:r>
            <w:r w:rsidR="005D1651" w:rsidRPr="005D1651">
              <w:t>в электронной форме</w:t>
            </w:r>
            <w:r w:rsidRPr="00946744">
              <w:t>.</w:t>
            </w:r>
          </w:p>
          <w:p w:rsidR="00D86045" w:rsidRPr="001B556D" w:rsidRDefault="00D86045" w:rsidP="00D86045">
            <w:r w:rsidRPr="001B556D">
              <w:t xml:space="preserve">На заседание комиссии по рассмотрению </w:t>
            </w:r>
            <w:r>
              <w:t xml:space="preserve">и оценке </w:t>
            </w:r>
            <w:r w:rsidRPr="001B556D">
              <w:t xml:space="preserve">заявок на участие в </w:t>
            </w:r>
            <w:r>
              <w:t>запросе цен</w:t>
            </w:r>
            <w:r w:rsidRPr="001B556D">
              <w:t xml:space="preserve"> </w:t>
            </w:r>
            <w:r w:rsidR="005D1651" w:rsidRPr="005D1651">
              <w:t xml:space="preserve">в электронной форме </w:t>
            </w:r>
            <w:r w:rsidRPr="001B556D">
              <w:t>участники закупки не приглашаются и аудио и видео - запись не производится.</w:t>
            </w:r>
          </w:p>
          <w:p w:rsidR="00D86045" w:rsidRDefault="00D86045" w:rsidP="00D86045">
            <w:r w:rsidRPr="00946744">
              <w:t xml:space="preserve">Единой комиссией </w:t>
            </w:r>
            <w:r>
              <w:t xml:space="preserve">рассматриваются и оцениваются </w:t>
            </w:r>
            <w:r w:rsidR="005D1651">
              <w:t>заявки</w:t>
            </w:r>
            <w:r w:rsidRPr="00946744">
              <w:t xml:space="preserve"> на участие в</w:t>
            </w:r>
            <w:r>
              <w:t xml:space="preserve"> запросе цен</w:t>
            </w:r>
            <w:r w:rsidR="005D1651" w:rsidRPr="005D1651">
              <w:rPr>
                <w:color w:val="000000"/>
              </w:rPr>
              <w:t xml:space="preserve"> </w:t>
            </w:r>
            <w:r w:rsidR="005D1651" w:rsidRPr="005D1651">
              <w:t>в электронной форме</w:t>
            </w:r>
            <w:r w:rsidRPr="00946744">
              <w:t xml:space="preserve">, которые поступили Заказчику до окончания срока подачи заявок. </w:t>
            </w:r>
          </w:p>
          <w:p w:rsidR="00D86045" w:rsidRDefault="00D86045" w:rsidP="00D86045">
            <w:bookmarkStart w:id="5" w:name="а_1_р_6"/>
            <w:proofErr w:type="gramStart"/>
            <w:r>
              <w:t xml:space="preserve">1) </w:t>
            </w:r>
            <w:bookmarkEnd w:id="5"/>
            <w:r w:rsidRPr="00946744">
              <w:t xml:space="preserve">В случае установления факта подачи одним участником  закупки двух и более заявок на участие в </w:t>
            </w:r>
            <w:r>
              <w:t>запросе цен</w:t>
            </w:r>
            <w:r w:rsidR="005D1651" w:rsidRPr="005D1651">
              <w:rPr>
                <w:color w:val="000000"/>
              </w:rPr>
              <w:t xml:space="preserve"> </w:t>
            </w:r>
            <w:r w:rsidR="005D1651" w:rsidRPr="005D1651">
              <w:t>в электронной форме</w:t>
            </w:r>
            <w:r w:rsidRPr="00946744">
              <w:t xml:space="preserve"> в отношении одного и того же лота при условии, что поданные ранее заявки таким участником не отозваны, все заявки на участие в </w:t>
            </w:r>
            <w:r>
              <w:t xml:space="preserve">запросе цен </w:t>
            </w:r>
            <w:r w:rsidR="005D1651" w:rsidRPr="005D1651">
              <w:t xml:space="preserve">в электронной форме </w:t>
            </w:r>
            <w:r w:rsidRPr="00946744">
              <w:t>такого участника закупки, поданные в отношении данного лота, не рассматриваются и возвращаются</w:t>
            </w:r>
            <w:proofErr w:type="gramEnd"/>
            <w:r w:rsidRPr="00946744">
              <w:t xml:space="preserve"> такому участнику.</w:t>
            </w:r>
          </w:p>
          <w:p w:rsidR="00D86045" w:rsidRDefault="00D86045" w:rsidP="00D86045">
            <w:bookmarkStart w:id="6" w:name="а_2_р_6"/>
            <w:proofErr w:type="gramStart"/>
            <w:r>
              <w:t xml:space="preserve">2) </w:t>
            </w:r>
            <w:bookmarkEnd w:id="6"/>
            <w:r>
              <w:t xml:space="preserve">В случае, если заявки на участие в </w:t>
            </w:r>
            <w:r w:rsidR="005D1651">
              <w:t xml:space="preserve">запросе цен </w:t>
            </w:r>
            <w:r w:rsidR="005D1651" w:rsidRPr="005D1651">
              <w:t xml:space="preserve">в электронной форме </w:t>
            </w:r>
            <w:r>
              <w:t xml:space="preserve">не соответствует требованиям, установленным в извещении и/или документации о проведении запроса цен </w:t>
            </w:r>
            <w:r w:rsidR="005D1651" w:rsidRPr="005D1651">
              <w:t xml:space="preserve">в электронной форме </w:t>
            </w:r>
            <w:r>
              <w:t>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w:t>
            </w:r>
            <w:r w:rsidR="005D1651" w:rsidRPr="005D1651">
              <w:rPr>
                <w:color w:val="000000"/>
              </w:rPr>
              <w:t xml:space="preserve"> </w:t>
            </w:r>
            <w:r w:rsidR="005D1651" w:rsidRPr="005D1651">
              <w:t>в электронной форме</w:t>
            </w:r>
            <w:r>
              <w:t xml:space="preserve"> такие заявки не рассматриваются и отклоняются.</w:t>
            </w:r>
            <w:proofErr w:type="gramEnd"/>
          </w:p>
          <w:p w:rsidR="00D86045" w:rsidRPr="00946744" w:rsidRDefault="00D86045" w:rsidP="00D86045">
            <w:proofErr w:type="gramStart"/>
            <w:r w:rsidRPr="00946744">
              <w:t>Сведения о каждом участнике закупки, заявк</w:t>
            </w:r>
            <w:r w:rsidR="005D1651">
              <w:t>а</w:t>
            </w:r>
            <w:r w:rsidRPr="00946744">
              <w:t xml:space="preserve"> на участие в </w:t>
            </w:r>
            <w:r>
              <w:t xml:space="preserve">запросе цен </w:t>
            </w:r>
            <w:r w:rsidR="005D1651" w:rsidRPr="005D1651">
              <w:t xml:space="preserve">в электронной форме </w:t>
            </w:r>
            <w:r w:rsidR="005D1651">
              <w:t>к которой открывается доступ</w:t>
            </w:r>
            <w:r w:rsidRPr="00946744">
              <w:t xml:space="preserve">, условия исполнения договора, являющиеся критериями оценки заявок на участие в </w:t>
            </w:r>
            <w:r>
              <w:t xml:space="preserve">запросе цен </w:t>
            </w:r>
            <w:r w:rsidR="005D1651" w:rsidRPr="005D1651">
              <w:t xml:space="preserve">в электронной форме </w:t>
            </w:r>
            <w:r w:rsidRPr="00946744">
              <w:t xml:space="preserve">объявляются при вскрытии конвертов и заносятся в протокол </w:t>
            </w:r>
            <w:r>
              <w:t xml:space="preserve">рассмотрения и оценки  заявок на </w:t>
            </w:r>
            <w:r w:rsidRPr="00946744">
              <w:t xml:space="preserve"> участие в </w:t>
            </w:r>
            <w:r>
              <w:t>запросе цен</w:t>
            </w:r>
            <w:r w:rsidR="005D1651" w:rsidRPr="005D1651">
              <w:rPr>
                <w:color w:val="000000"/>
              </w:rPr>
              <w:t xml:space="preserve"> </w:t>
            </w:r>
            <w:r w:rsidR="005D1651" w:rsidRPr="005D1651">
              <w:t>в электронной форме</w:t>
            </w:r>
            <w:r w:rsidRPr="00946744">
              <w:t>.</w:t>
            </w:r>
            <w:proofErr w:type="gramEnd"/>
          </w:p>
          <w:p w:rsidR="00D86045" w:rsidRPr="007931DC" w:rsidRDefault="00D86045" w:rsidP="00D86045">
            <w:proofErr w:type="gramStart"/>
            <w:r w:rsidRPr="00B2409A">
              <w:t>Полученные после установленного в</w:t>
            </w:r>
            <w:r>
              <w:t xml:space="preserve"> извещении и </w:t>
            </w:r>
            <w:r w:rsidRPr="00B2409A">
              <w:t xml:space="preserve">документации о </w:t>
            </w:r>
            <w:r>
              <w:t>проведении запроса цен</w:t>
            </w:r>
            <w:r w:rsidRPr="00B2409A">
              <w:t xml:space="preserve"> </w:t>
            </w:r>
            <w:r w:rsidR="005D1651" w:rsidRPr="005D1651">
              <w:t>в электронной форме</w:t>
            </w:r>
            <w:r w:rsidR="005D1651">
              <w:t>,</w:t>
            </w:r>
            <w:r w:rsidR="005D1651" w:rsidRPr="005D1651">
              <w:t xml:space="preserve"> </w:t>
            </w:r>
            <w:r w:rsidRPr="00B2409A">
              <w:t>срока подачи заявок</w:t>
            </w:r>
            <w:r>
              <w:t>,</w:t>
            </w:r>
            <w:r w:rsidRPr="00B2409A">
              <w:t xml:space="preserve"> конверты с заявками на участие в </w:t>
            </w:r>
            <w:r>
              <w:t xml:space="preserve">запросе цен </w:t>
            </w:r>
            <w:r w:rsidR="005D1651" w:rsidRPr="005D1651">
              <w:t xml:space="preserve">в электронной форме </w:t>
            </w:r>
            <w:r w:rsidRPr="00B2409A">
              <w:t xml:space="preserve">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t>закупки</w:t>
            </w:r>
            <w:r w:rsidRPr="00B2409A">
              <w:t>) и такие конверты и заявки возвращаются участникам закупки.</w:t>
            </w:r>
            <w:proofErr w:type="gramEnd"/>
          </w:p>
          <w:p w:rsidR="00D86045" w:rsidRDefault="00D86045" w:rsidP="00D86045">
            <w:pPr>
              <w:tabs>
                <w:tab w:val="left" w:pos="540"/>
                <w:tab w:val="left" w:pos="900"/>
              </w:tabs>
            </w:pPr>
            <w:r>
              <w:t>Единая</w:t>
            </w:r>
            <w:r w:rsidRPr="007931DC">
              <w:t xml:space="preserve"> комиссия</w:t>
            </w:r>
            <w:r>
              <w:t xml:space="preserve"> </w:t>
            </w:r>
            <w:r w:rsidRPr="007931DC">
              <w:t>рассматривает</w:t>
            </w:r>
            <w:r>
              <w:t xml:space="preserve">  и оценивает</w:t>
            </w:r>
            <w:r w:rsidRPr="007931DC">
              <w:t xml:space="preserve"> заявки на участие в </w:t>
            </w:r>
            <w:r>
              <w:t>запросе цен</w:t>
            </w:r>
            <w:r w:rsidR="005D1651" w:rsidRPr="005D1651">
              <w:rPr>
                <w:color w:val="000000"/>
              </w:rPr>
              <w:t xml:space="preserve"> </w:t>
            </w:r>
            <w:r w:rsidR="005D1651" w:rsidRPr="005D1651">
              <w:t>в электронной форме</w:t>
            </w:r>
            <w:r w:rsidRPr="007931DC">
              <w:t xml:space="preserve"> и участников закупки, подавших такие заявки, на соответствие требованиям, установленным документацией</w:t>
            </w:r>
            <w:r>
              <w:t xml:space="preserve">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pPr>
              <w:tabs>
                <w:tab w:val="left" w:pos="540"/>
                <w:tab w:val="left" w:pos="900"/>
              </w:tabs>
            </w:pPr>
            <w:proofErr w:type="gramStart"/>
            <w:r w:rsidRPr="007931DC">
              <w:t xml:space="preserve">На основании результатов рассмотрения </w:t>
            </w:r>
            <w:r>
              <w:t xml:space="preserve">и оценки </w:t>
            </w:r>
            <w:r w:rsidRPr="007931DC">
              <w:t xml:space="preserve">заявок на участие в </w:t>
            </w:r>
            <w:r>
              <w:t>запросе цен</w:t>
            </w:r>
            <w:r w:rsidR="005D1651" w:rsidRPr="005D1651">
              <w:rPr>
                <w:color w:val="000000"/>
              </w:rPr>
              <w:t xml:space="preserve"> </w:t>
            </w:r>
            <w:r w:rsidR="005D1651" w:rsidRPr="005D1651">
              <w:t xml:space="preserve">в </w:t>
            </w:r>
            <w:r w:rsidR="005D1651" w:rsidRPr="005D1651">
              <w:lastRenderedPageBreak/>
              <w:t>электронной форме</w:t>
            </w:r>
            <w:r>
              <w:t xml:space="preserve"> Единой </w:t>
            </w:r>
            <w:r w:rsidRPr="007931DC">
              <w:t>комиссией принимается решение о допуске к</w:t>
            </w:r>
            <w:r>
              <w:t xml:space="preserve"> участию в запросе цен</w:t>
            </w:r>
            <w:r w:rsidR="005D1651" w:rsidRPr="005D1651">
              <w:rPr>
                <w:color w:val="000000"/>
              </w:rPr>
              <w:t xml:space="preserve"> </w:t>
            </w:r>
            <w:r w:rsidR="005D1651" w:rsidRPr="005D1651">
              <w:t>в электронной форме</w:t>
            </w:r>
            <w:r>
              <w:t xml:space="preserve"> У</w:t>
            </w:r>
            <w:r w:rsidRPr="007931DC">
              <w:t xml:space="preserve">частника закупки и о признании </w:t>
            </w:r>
            <w:r>
              <w:t>У</w:t>
            </w:r>
            <w:r w:rsidRPr="007931DC">
              <w:t>частника закупки, подавшего</w:t>
            </w:r>
            <w:r>
              <w:t xml:space="preserve"> заявку на участие в запросе цен</w:t>
            </w:r>
            <w:r w:rsidR="005D1651" w:rsidRPr="005D1651">
              <w:rPr>
                <w:color w:val="000000"/>
              </w:rPr>
              <w:t xml:space="preserve"> </w:t>
            </w:r>
            <w:r w:rsidR="005D1651" w:rsidRPr="005D1651">
              <w:t>в электронной форме</w:t>
            </w:r>
            <w:r>
              <w:t>, У</w:t>
            </w:r>
            <w:r w:rsidRPr="007931DC">
              <w:t xml:space="preserve">частником </w:t>
            </w:r>
            <w:r>
              <w:t>запрос</w:t>
            </w:r>
            <w:r w:rsidR="005D1651">
              <w:t>а</w:t>
            </w:r>
            <w:r>
              <w:t xml:space="preserve"> цен</w:t>
            </w:r>
            <w:r w:rsidR="005D1651" w:rsidRPr="005D1651">
              <w:rPr>
                <w:color w:val="000000"/>
              </w:rPr>
              <w:t xml:space="preserve"> </w:t>
            </w:r>
            <w:r w:rsidR="005D1651" w:rsidRPr="005D1651">
              <w:t>в электронной форме</w:t>
            </w:r>
            <w:r w:rsidRPr="007931DC">
              <w:t xml:space="preserve"> </w:t>
            </w:r>
            <w:r>
              <w:t>или об отказе в допуске такого У</w:t>
            </w:r>
            <w:r w:rsidRPr="007931DC">
              <w:t>частника закупки</w:t>
            </w:r>
            <w:proofErr w:type="gramEnd"/>
            <w:r w:rsidRPr="007931DC">
              <w:t xml:space="preserve"> к участию в </w:t>
            </w:r>
            <w:proofErr w:type="gramStart"/>
            <w:r>
              <w:t>запросе</w:t>
            </w:r>
            <w:proofErr w:type="gramEnd"/>
            <w:r>
              <w:t xml:space="preserve"> цен </w:t>
            </w:r>
            <w:r w:rsidR="005D1651" w:rsidRPr="005D1651">
              <w:t xml:space="preserve">в электронной форме </w:t>
            </w:r>
            <w:r w:rsidRPr="007931DC">
              <w:t>в порядке и по основаниям, предусмотренным документаци</w:t>
            </w:r>
            <w:r>
              <w:t>ей о проведении запроса цен</w:t>
            </w:r>
            <w:r w:rsidR="005D1651" w:rsidRPr="005D1651">
              <w:rPr>
                <w:color w:val="000000"/>
              </w:rPr>
              <w:t xml:space="preserve"> </w:t>
            </w:r>
            <w:r w:rsidR="005D1651" w:rsidRPr="005D1651">
              <w:t>в электронной форме</w:t>
            </w:r>
            <w:r w:rsidRPr="007931DC">
              <w:t>.</w:t>
            </w:r>
          </w:p>
          <w:p w:rsidR="00D86045" w:rsidRDefault="00D86045" w:rsidP="00D86045">
            <w:r w:rsidRPr="00262E0D">
              <w:t xml:space="preserve"> Единая комиссия в течение одного рабочего дня, следующего за днем окончания срока подачи заявок на участие в запросе цен</w:t>
            </w:r>
            <w:r w:rsidR="005D1651" w:rsidRPr="005D1651">
              <w:rPr>
                <w:color w:val="000000"/>
              </w:rPr>
              <w:t xml:space="preserve"> </w:t>
            </w:r>
            <w:r w:rsidR="005D1651" w:rsidRPr="005D1651">
              <w:t>в электронной форме</w:t>
            </w:r>
            <w:r w:rsidRPr="00262E0D">
              <w:t>, рассматривает заявки на соответствие их требованиям, установленным в извещении и документации о проведении запроса цен</w:t>
            </w:r>
            <w:r w:rsidR="005D1651" w:rsidRPr="005D1651">
              <w:rPr>
                <w:color w:val="000000"/>
              </w:rPr>
              <w:t xml:space="preserve"> </w:t>
            </w:r>
            <w:r w:rsidR="005D1651" w:rsidRPr="005D1651">
              <w:t>в электронной форме</w:t>
            </w:r>
            <w:r w:rsidRPr="00262E0D">
              <w:t>, и оценивает такие заявки</w:t>
            </w:r>
            <w:r>
              <w:t>.</w:t>
            </w:r>
          </w:p>
          <w:p w:rsidR="00D86045" w:rsidRPr="00262E0D"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Pr="00262E0D" w:rsidRDefault="00D86045" w:rsidP="00D86045">
            <w:proofErr w:type="gramStart"/>
            <w:r w:rsidRPr="00262E0D">
              <w:t xml:space="preserve">Результаты рассмотрения и оценки заявок на участие в запросе цен </w:t>
            </w:r>
            <w:r w:rsidR="005D1651" w:rsidRPr="005D1651">
              <w:t xml:space="preserve">в электронной форме </w:t>
            </w:r>
            <w:r w:rsidRPr="00262E0D">
              <w:t xml:space="preserve">оформляются протоколом, в котором содержатся сведения о существенных условиях договора, обо всех участниках </w:t>
            </w:r>
            <w:r>
              <w:t>закупки</w:t>
            </w:r>
            <w:r w:rsidRPr="00262E0D">
              <w:t>, подавших заявки, об отклоненных заявках с обоснованием причин отклонения, предложение о наиболее низкой цене договора, сведения о победителе в проведении запроса цен</w:t>
            </w:r>
            <w:r w:rsidR="005D1651" w:rsidRPr="005D1651">
              <w:rPr>
                <w:color w:val="000000"/>
              </w:rPr>
              <w:t xml:space="preserve"> </w:t>
            </w:r>
            <w:r w:rsidR="005D1651" w:rsidRPr="005D1651">
              <w:t>в электронной форме</w:t>
            </w:r>
            <w:r w:rsidRPr="00262E0D">
              <w:t>, об участнике закупки, предложившем в заявке цену, такую</w:t>
            </w:r>
            <w:proofErr w:type="gramEnd"/>
            <w:r w:rsidRPr="00262E0D">
              <w:t xml:space="preserve"> же, как и победитель, или об участнике закупки, </w:t>
            </w:r>
            <w:proofErr w:type="gramStart"/>
            <w:r w:rsidRPr="00262E0D">
              <w:t>предложение</w:t>
            </w:r>
            <w:proofErr w:type="gramEnd"/>
            <w:r w:rsidRPr="00262E0D">
              <w:t xml:space="preserve"> о цене договора которого содержит лучшие условия по цене договора, следующие после предложенных победителем в проведении запроса цен </w:t>
            </w:r>
            <w:r w:rsidR="005D1651" w:rsidRPr="005D1651">
              <w:t xml:space="preserve">в электронной форме </w:t>
            </w:r>
            <w:r w:rsidRPr="00262E0D">
              <w:t>условий. Указанный протокол подписывается всеми членами Единой комиссии</w:t>
            </w:r>
            <w:r>
              <w:t xml:space="preserve"> присутствующими на заседании</w:t>
            </w:r>
            <w:r w:rsidRPr="00262E0D">
              <w:t xml:space="preserve">, и размещается Заказчиком </w:t>
            </w:r>
            <w:r>
              <w:t xml:space="preserve">в </w:t>
            </w:r>
            <w:r w:rsidR="00512CD8">
              <w:t>ЕИС</w:t>
            </w:r>
            <w:r w:rsidRPr="00262E0D">
              <w:t xml:space="preserve"> не позднее чем через три рабочих дня со дня подписания такого протокола. </w:t>
            </w:r>
          </w:p>
          <w:p w:rsidR="00D86045" w:rsidRPr="007931DC" w:rsidRDefault="00D86045" w:rsidP="005D1651">
            <w:r w:rsidRPr="00262E0D">
              <w:t>В случае</w:t>
            </w:r>
            <w:proofErr w:type="gramStart"/>
            <w:r w:rsidRPr="00262E0D">
              <w:t>,</w:t>
            </w:r>
            <w:proofErr w:type="gramEnd"/>
            <w:r w:rsidRPr="00262E0D">
              <w:t xml:space="preserve"> если по запросу цен </w:t>
            </w:r>
            <w:r w:rsidR="005D1651" w:rsidRPr="005D1651">
              <w:t xml:space="preserve">в электронной форме </w:t>
            </w:r>
            <w:r w:rsidRPr="00262E0D">
              <w:t xml:space="preserve">не подана ни одна заявка или подана только одна заявка или по результатам рассмотрения и оценки соответствующей требованиям документации о </w:t>
            </w:r>
            <w:r>
              <w:t>проведении запроса цен</w:t>
            </w:r>
            <w:r w:rsidRPr="00262E0D">
              <w:t xml:space="preserve"> </w:t>
            </w:r>
            <w:r w:rsidR="005D1651" w:rsidRPr="005D1651">
              <w:t xml:space="preserve">в электронной форме </w:t>
            </w:r>
            <w:r w:rsidRPr="00262E0D">
              <w:t>была признана только одна заявка</w:t>
            </w:r>
            <w:r>
              <w:t>, или все заявки были признаны не соответствующими документации о проведении запроса цен,</w:t>
            </w:r>
            <w:r w:rsidRPr="00262E0D">
              <w:t xml:space="preserve"> запрос цен</w:t>
            </w:r>
            <w:r w:rsidR="005D1651">
              <w:t xml:space="preserve"> </w:t>
            </w:r>
            <w:r w:rsidR="005D1651" w:rsidRPr="005D1651">
              <w:t xml:space="preserve">в электронной форме </w:t>
            </w:r>
            <w:r w:rsidRPr="00262E0D">
              <w:t>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цен</w:t>
            </w:r>
            <w:r w:rsidR="005D1651" w:rsidRPr="005D1651">
              <w:rPr>
                <w:color w:val="000000"/>
              </w:rPr>
              <w:t xml:space="preserve"> </w:t>
            </w:r>
            <w:r w:rsidR="005D1651" w:rsidRPr="005D1651">
              <w:t>в электронной форме</w:t>
            </w:r>
            <w:r w:rsidRPr="00262E0D">
              <w:t>, с таким участником заключается договор.</w:t>
            </w:r>
          </w:p>
        </w:tc>
      </w:tr>
      <w:tr w:rsidR="00D86045" w:rsidTr="005A15DF">
        <w:trPr>
          <w:trHeight w:val="207"/>
        </w:trPr>
        <w:tc>
          <w:tcPr>
            <w:tcW w:w="876" w:type="dxa"/>
            <w:tcBorders>
              <w:right w:val="single" w:sz="4" w:space="0" w:color="auto"/>
            </w:tcBorders>
          </w:tcPr>
          <w:p w:rsidR="00D86045" w:rsidRDefault="00D86045" w:rsidP="00F62E3A">
            <w:pPr>
              <w:tabs>
                <w:tab w:val="left" w:pos="540"/>
                <w:tab w:val="left" w:pos="900"/>
              </w:tabs>
              <w:ind w:firstLine="0"/>
            </w:pPr>
            <w:r>
              <w:lastRenderedPageBreak/>
              <w:t>14.</w:t>
            </w:r>
          </w:p>
        </w:tc>
        <w:tc>
          <w:tcPr>
            <w:tcW w:w="8859" w:type="dxa"/>
            <w:gridSpan w:val="10"/>
            <w:tcBorders>
              <w:left w:val="single" w:sz="4" w:space="0" w:color="auto"/>
            </w:tcBorders>
          </w:tcPr>
          <w:p w:rsidR="00D86045" w:rsidRPr="00951B56" w:rsidRDefault="00D86045" w:rsidP="00951B56">
            <w:pPr>
              <w:ind w:firstLine="0"/>
              <w:jc w:val="left"/>
              <w:rPr>
                <w:color w:val="000000"/>
              </w:rPr>
            </w:pPr>
            <w:r>
              <w:rPr>
                <w:color w:val="000000"/>
              </w:rPr>
              <w:t xml:space="preserve">Дата и место проведения запроса цен </w:t>
            </w:r>
            <w:r w:rsidR="005D1651" w:rsidRPr="005D1651">
              <w:rPr>
                <w:color w:val="000000"/>
              </w:rPr>
              <w:t>в электронной форме</w:t>
            </w:r>
          </w:p>
        </w:tc>
      </w:tr>
      <w:tr w:rsidR="00D86045" w:rsidTr="0050662B">
        <w:trPr>
          <w:trHeight w:val="207"/>
        </w:trPr>
        <w:tc>
          <w:tcPr>
            <w:tcW w:w="876" w:type="dxa"/>
            <w:tcBorders>
              <w:right w:val="single" w:sz="4" w:space="0" w:color="auto"/>
            </w:tcBorders>
          </w:tcPr>
          <w:p w:rsidR="00D86045" w:rsidRDefault="00D86045" w:rsidP="00404B77">
            <w:pPr>
              <w:tabs>
                <w:tab w:val="left" w:pos="540"/>
                <w:tab w:val="left" w:pos="900"/>
              </w:tabs>
              <w:ind w:firstLine="0"/>
            </w:pPr>
            <w:r>
              <w:t>14.1.</w:t>
            </w:r>
          </w:p>
        </w:tc>
        <w:tc>
          <w:tcPr>
            <w:tcW w:w="2453" w:type="dxa"/>
            <w:gridSpan w:val="2"/>
            <w:tcBorders>
              <w:left w:val="single" w:sz="4" w:space="0" w:color="auto"/>
              <w:right w:val="single" w:sz="4" w:space="0" w:color="auto"/>
            </w:tcBorders>
          </w:tcPr>
          <w:p w:rsidR="00D86045" w:rsidRPr="00951B56" w:rsidRDefault="00D86045" w:rsidP="007220CA">
            <w:pPr>
              <w:ind w:firstLine="0"/>
              <w:jc w:val="left"/>
              <w:rPr>
                <w:color w:val="000000"/>
              </w:rPr>
            </w:pPr>
            <w:r>
              <w:rPr>
                <w:color w:val="000000"/>
              </w:rPr>
              <w:t>Место проведения  запроса цен</w:t>
            </w:r>
            <w:r w:rsidR="005D1651" w:rsidRPr="005D1651">
              <w:rPr>
                <w:color w:val="000000"/>
              </w:rPr>
              <w:t xml:space="preserve"> в электронной форме</w:t>
            </w:r>
          </w:p>
        </w:tc>
        <w:tc>
          <w:tcPr>
            <w:tcW w:w="6406" w:type="dxa"/>
            <w:gridSpan w:val="8"/>
            <w:tcBorders>
              <w:left w:val="single" w:sz="4" w:space="0" w:color="auto"/>
            </w:tcBorders>
          </w:tcPr>
          <w:p w:rsidR="00D86045" w:rsidRPr="00951B56" w:rsidRDefault="00D86045"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D86045" w:rsidTr="005A15DF">
        <w:trPr>
          <w:trHeight w:val="207"/>
        </w:trPr>
        <w:tc>
          <w:tcPr>
            <w:tcW w:w="876" w:type="dxa"/>
            <w:tcBorders>
              <w:right w:val="single" w:sz="4" w:space="0" w:color="auto"/>
            </w:tcBorders>
          </w:tcPr>
          <w:p w:rsidR="00D86045" w:rsidRDefault="00D86045" w:rsidP="007220CA">
            <w:pPr>
              <w:tabs>
                <w:tab w:val="left" w:pos="540"/>
                <w:tab w:val="left" w:pos="900"/>
              </w:tabs>
              <w:ind w:firstLine="0"/>
            </w:pPr>
            <w:r>
              <w:t>14.2.</w:t>
            </w:r>
          </w:p>
        </w:tc>
        <w:tc>
          <w:tcPr>
            <w:tcW w:w="8859" w:type="dxa"/>
            <w:gridSpan w:val="10"/>
            <w:tcBorders>
              <w:left w:val="single" w:sz="4" w:space="0" w:color="auto"/>
            </w:tcBorders>
          </w:tcPr>
          <w:p w:rsidR="00D86045" w:rsidRPr="00951B56" w:rsidRDefault="00D86045" w:rsidP="009312F6">
            <w:pPr>
              <w:ind w:firstLine="0"/>
              <w:jc w:val="left"/>
              <w:rPr>
                <w:color w:val="000000"/>
              </w:rPr>
            </w:pPr>
            <w:r>
              <w:rPr>
                <w:color w:val="000000"/>
              </w:rPr>
              <w:t xml:space="preserve">Дата и время проведения запроса </w:t>
            </w:r>
            <w:r w:rsidRPr="003735F9">
              <w:rPr>
                <w:color w:val="000000"/>
              </w:rPr>
              <w:t>цен</w:t>
            </w:r>
            <w:r w:rsidR="005D1651" w:rsidRPr="005D1651">
              <w:rPr>
                <w:color w:val="000000"/>
              </w:rPr>
              <w:t xml:space="preserve"> в электронной </w:t>
            </w:r>
            <w:r w:rsidR="005D1651" w:rsidRPr="00CA722D">
              <w:rPr>
                <w:color w:val="000000"/>
              </w:rPr>
              <w:t>форме</w:t>
            </w:r>
            <w:r w:rsidRPr="00155FCD">
              <w:rPr>
                <w:color w:val="000000"/>
              </w:rPr>
              <w:t xml:space="preserve">: </w:t>
            </w:r>
            <w:r w:rsidR="009312F6">
              <w:rPr>
                <w:color w:val="000000"/>
              </w:rPr>
              <w:t>22.11</w:t>
            </w:r>
            <w:r w:rsidR="000E60BB">
              <w:rPr>
                <w:color w:val="000000"/>
              </w:rPr>
              <w:t>.2016</w:t>
            </w:r>
          </w:p>
        </w:tc>
      </w:tr>
      <w:tr w:rsidR="00D86045" w:rsidTr="005A15DF">
        <w:trPr>
          <w:trHeight w:val="207"/>
        </w:trPr>
        <w:tc>
          <w:tcPr>
            <w:tcW w:w="876" w:type="dxa"/>
            <w:tcBorders>
              <w:right w:val="single" w:sz="4" w:space="0" w:color="auto"/>
            </w:tcBorders>
          </w:tcPr>
          <w:p w:rsidR="00D86045" w:rsidRDefault="00D86045" w:rsidP="007220CA">
            <w:pPr>
              <w:tabs>
                <w:tab w:val="left" w:pos="540"/>
                <w:tab w:val="left" w:pos="900"/>
              </w:tabs>
              <w:ind w:firstLine="0"/>
            </w:pPr>
            <w:r>
              <w:t>14.3.</w:t>
            </w:r>
          </w:p>
        </w:tc>
        <w:tc>
          <w:tcPr>
            <w:tcW w:w="8859" w:type="dxa"/>
            <w:gridSpan w:val="10"/>
            <w:tcBorders>
              <w:left w:val="single" w:sz="4" w:space="0" w:color="auto"/>
            </w:tcBorders>
          </w:tcPr>
          <w:p w:rsidR="00D86045" w:rsidRPr="00951B56" w:rsidRDefault="00D86045" w:rsidP="007220CA">
            <w:pPr>
              <w:ind w:firstLine="0"/>
              <w:jc w:val="left"/>
            </w:pPr>
            <w:r>
              <w:rPr>
                <w:color w:val="000000"/>
              </w:rPr>
              <w:t>Порядок проведения запроса цен</w:t>
            </w:r>
            <w:r w:rsidR="005D1651" w:rsidRPr="005D1651">
              <w:rPr>
                <w:color w:val="000000"/>
              </w:rPr>
              <w:t xml:space="preserve"> в электронной форме</w:t>
            </w:r>
            <w:r>
              <w:rPr>
                <w:color w:val="000000"/>
              </w:rPr>
              <w:t>:</w:t>
            </w:r>
          </w:p>
        </w:tc>
      </w:tr>
      <w:tr w:rsidR="00D86045" w:rsidTr="005A15DF">
        <w:trPr>
          <w:trHeight w:val="554"/>
        </w:trPr>
        <w:tc>
          <w:tcPr>
            <w:tcW w:w="9735" w:type="dxa"/>
            <w:gridSpan w:val="11"/>
          </w:tcPr>
          <w:p w:rsidR="00D86045" w:rsidRDefault="00D86045" w:rsidP="00D86045">
            <w:r w:rsidRPr="00262E0D">
              <w:t xml:space="preserve">Победителем в проведении запроса цен </w:t>
            </w:r>
            <w:r w:rsidR="005D1651" w:rsidRPr="005D1651">
              <w:t xml:space="preserve">в электронной форме </w:t>
            </w:r>
            <w:r w:rsidRPr="00262E0D">
              <w:t>признается участник закупки, соответствующий требованиям документации о проведении запроса цен</w:t>
            </w:r>
            <w:r w:rsidR="005D1651" w:rsidRPr="005D1651">
              <w:rPr>
                <w:color w:val="000000"/>
              </w:rPr>
              <w:t xml:space="preserve"> </w:t>
            </w:r>
            <w:r w:rsidR="005D1651" w:rsidRPr="005D1651">
              <w:t>в электронной форме</w:t>
            </w:r>
            <w:r w:rsidRPr="00262E0D">
              <w:t xml:space="preserve"> и предложивший самую низкую цену договора. Если предложения о цене договора, содержащиеся в заявках на участие в запросе цен</w:t>
            </w:r>
            <w:r w:rsidR="005D1651" w:rsidRPr="005D1651">
              <w:rPr>
                <w:color w:val="000000"/>
              </w:rPr>
              <w:t xml:space="preserve"> </w:t>
            </w:r>
            <w:r w:rsidR="005D1651" w:rsidRPr="005D1651">
              <w:t>в электронной форме</w:t>
            </w:r>
            <w:r w:rsidRPr="00262E0D">
              <w:t>, совпадают, победителем признается участник закупки, заявка которого была получена Заказчиком раньше остальных заявок.</w:t>
            </w:r>
          </w:p>
          <w:p w:rsidR="00D86045" w:rsidRDefault="00D86045" w:rsidP="00D86045">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002D2EA5" w:rsidRPr="002D2EA5">
              <w:t xml:space="preserve">в электронной форме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w:t>
            </w:r>
            <w:r w:rsidR="002D2EA5" w:rsidRPr="002D2EA5">
              <w:t xml:space="preserve">в электронной форме </w:t>
            </w:r>
            <w:r w:rsidRPr="00946744">
              <w:t>такого участника закупки, поданные в отношении данного лота, не рассматриваются и возвращаются такому</w:t>
            </w:r>
            <w:proofErr w:type="gramEnd"/>
            <w:r w:rsidRPr="00946744">
              <w:t xml:space="preserve"> участнику.</w:t>
            </w:r>
          </w:p>
          <w:p w:rsidR="00D86045" w:rsidRDefault="00D86045" w:rsidP="00D86045">
            <w:r>
              <w:t>В случае</w:t>
            </w:r>
            <w:proofErr w:type="gramStart"/>
            <w:r>
              <w:t>,</w:t>
            </w:r>
            <w:proofErr w:type="gramEnd"/>
            <w:r>
              <w:t xml:space="preserve"> если заявки на участие в запросе цен </w:t>
            </w:r>
            <w:r w:rsidR="002D2EA5" w:rsidRPr="002D2EA5">
              <w:t xml:space="preserve">в электронной форме </w:t>
            </w:r>
            <w:r>
              <w:t xml:space="preserve">не соответствует требованиям, установленным в извещении и/или документации о проведении </w:t>
            </w:r>
            <w:r>
              <w:lastRenderedPageBreak/>
              <w:t>запроса цен</w:t>
            </w:r>
            <w:r w:rsidR="002D2EA5" w:rsidRPr="002D2EA5">
              <w:rPr>
                <w:color w:val="000000"/>
              </w:rPr>
              <w:t xml:space="preserve"> </w:t>
            </w:r>
            <w:r w:rsidR="002D2EA5" w:rsidRPr="002D2EA5">
              <w:t>в электронной форме</w:t>
            </w:r>
            <w:r>
              <w:t xml:space="preserve">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w:t>
            </w:r>
            <w:r w:rsidR="002D2EA5" w:rsidRPr="002D2EA5">
              <w:t xml:space="preserve">в электронной форме </w:t>
            </w:r>
            <w:r>
              <w:t>такие заявки не рассматриваются и отклоняются.</w:t>
            </w:r>
          </w:p>
          <w:p w:rsidR="00D86045" w:rsidRDefault="00D86045" w:rsidP="00D86045">
            <w:pPr>
              <w:tabs>
                <w:tab w:val="left" w:pos="540"/>
                <w:tab w:val="left" w:pos="900"/>
              </w:tabs>
            </w:pPr>
            <w:bookmarkStart w:id="7" w:name="sub_72210"/>
            <w:proofErr w:type="gramStart"/>
            <w:r>
              <w:t>Заказчик вправе</w:t>
            </w:r>
            <w:r w:rsidRPr="00267F3F">
              <w:t xml:space="preserve"> отклонить все заявки на участие в </w:t>
            </w:r>
            <w:r>
              <w:t>запросе цен</w:t>
            </w:r>
            <w:r w:rsidR="002D2EA5" w:rsidRPr="002D2EA5">
              <w:rPr>
                <w:color w:val="000000"/>
              </w:rPr>
              <w:t xml:space="preserve"> </w:t>
            </w:r>
            <w:r w:rsidR="002D2EA5" w:rsidRPr="002D2EA5">
              <w:t>в электронной форме</w:t>
            </w:r>
            <w:r w:rsidRPr="00267F3F">
              <w:t xml:space="preserve">, а также отказаться от проведения </w:t>
            </w:r>
            <w:r>
              <w:t>запроса цен</w:t>
            </w:r>
            <w:r w:rsidRPr="00267F3F">
              <w:t xml:space="preserve"> </w:t>
            </w:r>
            <w:r w:rsidR="002D2EA5" w:rsidRPr="002D2EA5">
              <w:t xml:space="preserve">в электронной форме </w:t>
            </w:r>
            <w:r w:rsidRPr="00267F3F">
              <w:t>в любое время без объяснения причин, не неся при этом никакой ответственности перед участниками закупки</w:t>
            </w:r>
            <w:r>
              <w:t xml:space="preserve"> и</w:t>
            </w:r>
            <w:r w:rsidRPr="00267F3F">
              <w:t xml:space="preserve"> завершить </w:t>
            </w:r>
            <w:r>
              <w:t>запрос цен</w:t>
            </w:r>
            <w:r w:rsidR="002D2EA5" w:rsidRPr="002D2EA5">
              <w:rPr>
                <w:color w:val="000000"/>
              </w:rPr>
              <w:t xml:space="preserve"> </w:t>
            </w:r>
            <w:r w:rsidR="002D2EA5" w:rsidRPr="002D2EA5">
              <w:t>в электронной форме</w:t>
            </w:r>
            <w:r w:rsidRPr="00267F3F">
              <w:t xml:space="preserve"> без заключения договора по его результатам.</w:t>
            </w:r>
            <w:bookmarkEnd w:id="7"/>
            <w:proofErr w:type="gramEnd"/>
          </w:p>
          <w:p w:rsidR="00D86045" w:rsidRPr="00E62595" w:rsidRDefault="00D86045" w:rsidP="00D86045">
            <w:proofErr w:type="gramStart"/>
            <w:r w:rsidRPr="00E62595">
              <w:t>При выявлении недостоверных сведений в представленной участником закупки  заявке на участие в з</w:t>
            </w:r>
            <w:r>
              <w:t>апросе цен</w:t>
            </w:r>
            <w:r w:rsidRPr="00E62595">
              <w:t xml:space="preserve">,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t>проведении запроса цен</w:t>
            </w:r>
            <w:r w:rsidRPr="00E62595">
              <w:t xml:space="preserve"> </w:t>
            </w:r>
            <w:r w:rsidR="002D2EA5" w:rsidRPr="002D2EA5">
              <w:t xml:space="preserve">в электронной форме </w:t>
            </w:r>
            <w:r w:rsidRPr="00E62595">
              <w:t>к товарам, работам, услугам, являющихся предметом закупки, Заказчик либо Единая</w:t>
            </w:r>
            <w:proofErr w:type="gramEnd"/>
            <w:r w:rsidRPr="00E62595">
              <w:t xml:space="preserve"> комиссия отстраняют такого участника закупки  от дальнейшего участия в </w:t>
            </w:r>
            <w:proofErr w:type="gramStart"/>
            <w:r w:rsidRPr="00E62595">
              <w:t>з</w:t>
            </w:r>
            <w:r>
              <w:t>апросе</w:t>
            </w:r>
            <w:proofErr w:type="gramEnd"/>
            <w:r>
              <w:t xml:space="preserve"> цен</w:t>
            </w:r>
            <w:r w:rsidR="002D2EA5" w:rsidRPr="002D2EA5">
              <w:rPr>
                <w:color w:val="000000"/>
              </w:rPr>
              <w:t xml:space="preserve"> </w:t>
            </w:r>
            <w:r w:rsidR="002D2EA5" w:rsidRPr="002D2EA5">
              <w:t>в электронной форме</w:t>
            </w:r>
            <w:r>
              <w:t xml:space="preserve"> </w:t>
            </w:r>
            <w:r w:rsidRPr="00E62595">
              <w:t>на любом этапе ее проведения.</w:t>
            </w:r>
          </w:p>
          <w:p w:rsidR="00D86045" w:rsidRPr="00CF36CE" w:rsidRDefault="00D86045" w:rsidP="00D86045">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D86045" w:rsidRPr="00CF36CE" w:rsidRDefault="00D86045" w:rsidP="00D86045">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D86045" w:rsidRPr="00262E0D" w:rsidRDefault="00D86045" w:rsidP="00D86045">
            <w:pPr>
              <w:tabs>
                <w:tab w:val="num" w:pos="0"/>
                <w:tab w:val="left" w:pos="1134"/>
              </w:tabs>
              <w:ind w:right="68"/>
            </w:pPr>
            <w:proofErr w:type="gramStart"/>
            <w:r w:rsidRPr="00CF36CE">
              <w:t>2) В случае, если Заказчик не имеет права применить налоговый вычет НДС, а также 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D86045" w:rsidTr="00110A78">
        <w:trPr>
          <w:trHeight w:val="554"/>
        </w:trPr>
        <w:tc>
          <w:tcPr>
            <w:tcW w:w="876" w:type="dxa"/>
            <w:tcBorders>
              <w:right w:val="single" w:sz="4" w:space="0" w:color="auto"/>
            </w:tcBorders>
          </w:tcPr>
          <w:p w:rsidR="00D86045" w:rsidRDefault="00D86045" w:rsidP="002B204B">
            <w:pPr>
              <w:tabs>
                <w:tab w:val="left" w:pos="540"/>
                <w:tab w:val="left" w:pos="900"/>
              </w:tabs>
              <w:ind w:firstLine="0"/>
            </w:pPr>
            <w:r>
              <w:lastRenderedPageBreak/>
              <w:t>15.</w:t>
            </w:r>
          </w:p>
        </w:tc>
        <w:tc>
          <w:tcPr>
            <w:tcW w:w="2634" w:type="dxa"/>
            <w:gridSpan w:val="5"/>
            <w:tcBorders>
              <w:left w:val="single" w:sz="4" w:space="0" w:color="auto"/>
              <w:right w:val="single" w:sz="4" w:space="0" w:color="auto"/>
            </w:tcBorders>
          </w:tcPr>
          <w:p w:rsidR="00D86045" w:rsidRPr="00B454FC" w:rsidRDefault="00D86045" w:rsidP="007220CA">
            <w:pPr>
              <w:ind w:firstLine="0"/>
              <w:jc w:val="left"/>
            </w:pPr>
            <w:r>
              <w:t>Размер обеспечения заявки на участие в запросе цен</w:t>
            </w:r>
            <w:r w:rsidR="002D2EA5" w:rsidRPr="002D2EA5">
              <w:rPr>
                <w:color w:val="000000"/>
              </w:rPr>
              <w:t xml:space="preserve"> </w:t>
            </w:r>
            <w:r w:rsidR="002D2EA5" w:rsidRPr="002D2EA5">
              <w:t>в электронной форме</w:t>
            </w:r>
            <w:r>
              <w:t xml:space="preserve">, срок и порядок его предоставления </w:t>
            </w:r>
          </w:p>
        </w:tc>
        <w:tc>
          <w:tcPr>
            <w:tcW w:w="6225" w:type="dxa"/>
            <w:gridSpan w:val="5"/>
            <w:tcBorders>
              <w:left w:val="single" w:sz="4" w:space="0" w:color="auto"/>
            </w:tcBorders>
            <w:vAlign w:val="center"/>
          </w:tcPr>
          <w:p w:rsidR="00D86045" w:rsidRPr="00B454FC" w:rsidRDefault="00D86045" w:rsidP="0099025A">
            <w:pPr>
              <w:ind w:firstLine="0"/>
              <w:jc w:val="center"/>
            </w:pPr>
            <w:r>
              <w:t>не требуется</w:t>
            </w:r>
          </w:p>
        </w:tc>
      </w:tr>
      <w:tr w:rsidR="00D86045" w:rsidTr="00110A78">
        <w:trPr>
          <w:trHeight w:val="273"/>
        </w:trPr>
        <w:tc>
          <w:tcPr>
            <w:tcW w:w="876" w:type="dxa"/>
            <w:tcBorders>
              <w:right w:val="single" w:sz="4" w:space="0" w:color="auto"/>
            </w:tcBorders>
          </w:tcPr>
          <w:p w:rsidR="00D86045" w:rsidRDefault="00D86045" w:rsidP="005A15DF">
            <w:pPr>
              <w:tabs>
                <w:tab w:val="left" w:pos="540"/>
                <w:tab w:val="left" w:pos="900"/>
              </w:tabs>
              <w:ind w:firstLine="0"/>
            </w:pPr>
            <w:r>
              <w:t>16.</w:t>
            </w:r>
          </w:p>
        </w:tc>
        <w:tc>
          <w:tcPr>
            <w:tcW w:w="2634" w:type="dxa"/>
            <w:gridSpan w:val="5"/>
            <w:tcBorders>
              <w:left w:val="single" w:sz="4" w:space="0" w:color="auto"/>
              <w:right w:val="single" w:sz="4" w:space="0" w:color="auto"/>
            </w:tcBorders>
          </w:tcPr>
          <w:p w:rsidR="00D86045" w:rsidRPr="003E6E06" w:rsidRDefault="00D86045"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D86045" w:rsidRPr="00B454FC" w:rsidRDefault="00D86045" w:rsidP="00981A5B">
            <w:pPr>
              <w:ind w:firstLine="0"/>
              <w:jc w:val="center"/>
            </w:pPr>
            <w:r>
              <w:t>не требуется</w:t>
            </w:r>
          </w:p>
        </w:tc>
      </w:tr>
      <w:tr w:rsidR="00D86045" w:rsidTr="00D86045">
        <w:trPr>
          <w:trHeight w:val="554"/>
        </w:trPr>
        <w:tc>
          <w:tcPr>
            <w:tcW w:w="876" w:type="dxa"/>
            <w:tcBorders>
              <w:right w:val="single" w:sz="4" w:space="0" w:color="auto"/>
            </w:tcBorders>
          </w:tcPr>
          <w:p w:rsidR="00D86045" w:rsidRDefault="00D86045" w:rsidP="00404B77">
            <w:pPr>
              <w:tabs>
                <w:tab w:val="left" w:pos="540"/>
                <w:tab w:val="left" w:pos="900"/>
              </w:tabs>
              <w:ind w:firstLine="0"/>
            </w:pPr>
            <w:r>
              <w:t>17.</w:t>
            </w:r>
          </w:p>
        </w:tc>
        <w:tc>
          <w:tcPr>
            <w:tcW w:w="2634" w:type="dxa"/>
            <w:gridSpan w:val="5"/>
            <w:tcBorders>
              <w:left w:val="single" w:sz="4" w:space="0" w:color="auto"/>
              <w:right w:val="single" w:sz="4" w:space="0" w:color="auto"/>
            </w:tcBorders>
          </w:tcPr>
          <w:p w:rsidR="00D86045" w:rsidRPr="00B454FC" w:rsidRDefault="00D86045"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tcBorders>
          </w:tcPr>
          <w:p w:rsidR="00D86045" w:rsidRPr="007931DC" w:rsidRDefault="00D86045"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w:t>
            </w:r>
            <w:r w:rsidR="002D2EA5" w:rsidRPr="002D2EA5">
              <w:t xml:space="preserve">в электронной форме </w:t>
            </w:r>
            <w:r w:rsidRPr="007931DC">
              <w:t xml:space="preserve">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r w:rsidR="00D86045" w:rsidTr="002D2EA5">
        <w:trPr>
          <w:trHeight w:val="2272"/>
        </w:trPr>
        <w:tc>
          <w:tcPr>
            <w:tcW w:w="876" w:type="dxa"/>
            <w:tcBorders>
              <w:bottom w:val="single" w:sz="4" w:space="0" w:color="auto"/>
              <w:right w:val="single" w:sz="4" w:space="0" w:color="auto"/>
            </w:tcBorders>
          </w:tcPr>
          <w:p w:rsidR="00D86045" w:rsidRDefault="002D2EA5" w:rsidP="00404B77">
            <w:pPr>
              <w:tabs>
                <w:tab w:val="left" w:pos="540"/>
                <w:tab w:val="left" w:pos="900"/>
              </w:tabs>
              <w:ind w:firstLine="0"/>
            </w:pPr>
            <w:r w:rsidRPr="003C7618">
              <w:lastRenderedPageBreak/>
              <w:t>17.1.</w:t>
            </w:r>
          </w:p>
        </w:tc>
        <w:tc>
          <w:tcPr>
            <w:tcW w:w="8859" w:type="dxa"/>
            <w:gridSpan w:val="10"/>
            <w:tcBorders>
              <w:left w:val="single" w:sz="4" w:space="0" w:color="auto"/>
              <w:bottom w:val="single" w:sz="4" w:space="0" w:color="auto"/>
            </w:tcBorders>
          </w:tcPr>
          <w:p w:rsidR="00D86045" w:rsidRDefault="00D86045" w:rsidP="00D86045">
            <w:pPr>
              <w:tabs>
                <w:tab w:val="left" w:pos="540"/>
              </w:tabs>
            </w:pPr>
            <w:r w:rsidRPr="007931DC">
              <w:t>В случае</w:t>
            </w:r>
            <w:proofErr w:type="gramStart"/>
            <w:r w:rsidRPr="007931DC">
              <w:t>,</w:t>
            </w:r>
            <w:proofErr w:type="gramEnd"/>
            <w:r w:rsidRPr="007931DC">
              <w:t xml:space="preserve"> если участник закупки, обязанный заключить договор, не предоставил </w:t>
            </w:r>
            <w:r>
              <w:t>З</w:t>
            </w:r>
            <w:r w:rsidRPr="007931DC">
              <w:t xml:space="preserve">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D86045" w:rsidRPr="007931DC" w:rsidRDefault="00D86045" w:rsidP="00D86045">
            <w:pPr>
              <w:tabs>
                <w:tab w:val="left" w:pos="540"/>
              </w:tabs>
            </w:pPr>
            <w:r w:rsidRPr="007931DC">
              <w:t xml:space="preserve">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w:t>
            </w:r>
            <w:r>
              <w:t xml:space="preserve">запросе цен  </w:t>
            </w:r>
            <w:r w:rsidRPr="007931DC">
              <w:t xml:space="preserve">было предусмотрено Заказчиком в документации о </w:t>
            </w:r>
            <w:r>
              <w:t>проведении запроса цен</w:t>
            </w:r>
            <w:r w:rsidRPr="007931DC">
              <w:t>).</w:t>
            </w:r>
          </w:p>
        </w:tc>
      </w:tr>
      <w:tr w:rsidR="002D2EA5" w:rsidTr="002D2EA5">
        <w:trPr>
          <w:trHeight w:val="3884"/>
        </w:trPr>
        <w:tc>
          <w:tcPr>
            <w:tcW w:w="876" w:type="dxa"/>
            <w:tcBorders>
              <w:top w:val="single" w:sz="4" w:space="0" w:color="auto"/>
              <w:bottom w:val="single" w:sz="4" w:space="0" w:color="auto"/>
              <w:right w:val="single" w:sz="4" w:space="0" w:color="auto"/>
            </w:tcBorders>
          </w:tcPr>
          <w:p w:rsidR="002D2EA5" w:rsidRDefault="002D2EA5" w:rsidP="00404B77">
            <w:pPr>
              <w:tabs>
                <w:tab w:val="left" w:pos="540"/>
                <w:tab w:val="left" w:pos="900"/>
              </w:tabs>
              <w:ind w:firstLine="0"/>
            </w:pPr>
            <w:r>
              <w:t>17.2.</w:t>
            </w:r>
          </w:p>
        </w:tc>
        <w:tc>
          <w:tcPr>
            <w:tcW w:w="8859" w:type="dxa"/>
            <w:gridSpan w:val="10"/>
            <w:tcBorders>
              <w:top w:val="single" w:sz="4" w:space="0" w:color="auto"/>
              <w:left w:val="single" w:sz="4" w:space="0" w:color="auto"/>
              <w:bottom w:val="single" w:sz="4" w:space="0" w:color="auto"/>
            </w:tcBorders>
          </w:tcPr>
          <w:p w:rsidR="002D2EA5" w:rsidRPr="003C7618" w:rsidRDefault="002D2EA5" w:rsidP="000E60BB">
            <w:pPr>
              <w:tabs>
                <w:tab w:val="left" w:pos="540"/>
              </w:tabs>
            </w:pPr>
            <w:proofErr w:type="gramStart"/>
            <w:r w:rsidRPr="007931DC">
              <w:t>В случае,</w:t>
            </w:r>
            <w:r>
              <w:t xml:space="preserve"> отказа от заключения договора с победителем запроса цен</w:t>
            </w:r>
            <w:r w:rsidRPr="002D2EA5">
              <w:rPr>
                <w:color w:val="000000"/>
              </w:rPr>
              <w:t xml:space="preserve"> </w:t>
            </w:r>
            <w:r w:rsidRPr="002D2EA5">
              <w:t>в электронной форме</w:t>
            </w:r>
            <w:r>
              <w:t xml:space="preserve"> или с единственным участником, либо при уклонении победителя запроса цен </w:t>
            </w:r>
            <w:r w:rsidR="00161364" w:rsidRPr="00161364">
              <w:t xml:space="preserve">в электронной форме </w:t>
            </w:r>
            <w:r>
              <w:t>или единственного участника, с которым заключается такой договор, Заказчиком не позднее одного рабочего дня, следующего после дня установления данных фактов, и являющихся основанием для отказа от заключения договора, составляется протокол об отказе от заключения</w:t>
            </w:r>
            <w:proofErr w:type="gramEnd"/>
            <w:r>
              <w:t xml:space="preserve"> договора, в </w:t>
            </w:r>
            <w:proofErr w:type="gramStart"/>
            <w:r>
              <w:t>котором</w:t>
            </w:r>
            <w:proofErr w:type="gramEnd"/>
            <w:r>
              <w:t xml:space="preserve">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Протокол подписывается Заказчиком в день составления такого протокола,  и размещается Заказчиком в </w:t>
            </w:r>
            <w:r w:rsidR="000E60BB">
              <w:t>ЕИС</w:t>
            </w:r>
            <w:r>
              <w:t>, в течение трех дней, следующих после дня подписания оказанного протокола. Заказчик в течение двух рабочих дней со дня подписания протокола  уведомляет лицо, с которым отказывается заключить договор любым средством связи.</w:t>
            </w:r>
          </w:p>
        </w:tc>
      </w:tr>
      <w:tr w:rsidR="002D2EA5" w:rsidTr="002D2EA5">
        <w:trPr>
          <w:trHeight w:val="1085"/>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pPr>
            <w:r>
              <w:t>117.3.</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t>В случае</w:t>
            </w:r>
            <w:proofErr w:type="gramStart"/>
            <w:r>
              <w:t>,</w:t>
            </w:r>
            <w:proofErr w:type="gramEnd"/>
            <w:r>
              <w:t xml:space="preserve"> если участник запроса цен</w:t>
            </w:r>
            <w:r w:rsidR="00161364" w:rsidRPr="00161364">
              <w:rPr>
                <w:color w:val="000000"/>
              </w:rPr>
              <w:t xml:space="preserve"> </w:t>
            </w:r>
            <w:r w:rsidR="00161364" w:rsidRPr="00161364">
              <w:t>в электронной форме</w:t>
            </w:r>
            <w:r w:rsidRPr="007931DC">
              <w:t xml:space="preserve">, обязанный заключить договор, признан уклонившимся от заключения договора, Заказчик вправе </w:t>
            </w:r>
            <w:r>
              <w:t>заключить договор с участником запроса цен</w:t>
            </w:r>
            <w:r w:rsidR="00161364" w:rsidRPr="00161364">
              <w:rPr>
                <w:color w:val="000000"/>
              </w:rPr>
              <w:t xml:space="preserve"> </w:t>
            </w:r>
            <w:r w:rsidR="00161364" w:rsidRPr="00161364">
              <w:t>в электронной форме</w:t>
            </w:r>
            <w:r w:rsidRPr="007931DC">
              <w:t>, заявке на участие в з</w:t>
            </w:r>
            <w:r>
              <w:t>апросе цен</w:t>
            </w:r>
            <w:r w:rsidR="00161364" w:rsidRPr="00161364">
              <w:rPr>
                <w:color w:val="000000"/>
              </w:rPr>
              <w:t xml:space="preserve"> </w:t>
            </w:r>
            <w:r w:rsidR="00161364" w:rsidRPr="00161364">
              <w:t>в электронной форме</w:t>
            </w:r>
            <w:r w:rsidRPr="007931DC">
              <w:t xml:space="preserve"> которого присвоен следующий порядковый номер.</w:t>
            </w:r>
          </w:p>
        </w:tc>
      </w:tr>
      <w:tr w:rsidR="002D2EA5" w:rsidTr="00161364">
        <w:trPr>
          <w:trHeight w:val="4188"/>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17.4</w:t>
            </w:r>
          </w:p>
        </w:tc>
        <w:tc>
          <w:tcPr>
            <w:tcW w:w="8859" w:type="dxa"/>
            <w:gridSpan w:val="10"/>
            <w:tcBorders>
              <w:top w:val="single" w:sz="4" w:space="0" w:color="auto"/>
              <w:left w:val="single" w:sz="4" w:space="0" w:color="auto"/>
              <w:bottom w:val="single" w:sz="4" w:space="0" w:color="auto"/>
            </w:tcBorders>
          </w:tcPr>
          <w:p w:rsidR="002D2EA5" w:rsidRPr="007931DC" w:rsidRDefault="002D2EA5" w:rsidP="00D86045">
            <w:pPr>
              <w:tabs>
                <w:tab w:val="left" w:pos="540"/>
              </w:tabs>
            </w:pPr>
            <w:r w:rsidRPr="007931DC">
              <w:t>Заказчик вправе отказаться от заключения договора с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в случаях:</w:t>
            </w:r>
          </w:p>
          <w:p w:rsidR="002D2EA5" w:rsidRDefault="002D2EA5" w:rsidP="00D86045">
            <w:pPr>
              <w:tabs>
                <w:tab w:val="left" w:pos="540"/>
                <w:tab w:val="num" w:pos="1080"/>
              </w:tabs>
            </w:pPr>
            <w:r>
              <w:t xml:space="preserve">1) </w:t>
            </w:r>
            <w:r w:rsidRPr="007931DC">
              <w:t xml:space="preserve">несоответствия участника </w:t>
            </w:r>
            <w:r>
              <w:t>запроса цен</w:t>
            </w:r>
            <w:r w:rsidRPr="007931DC">
              <w:t xml:space="preserve">, обязанного заключить договор, требованиям, установленным в документации о </w:t>
            </w:r>
            <w:r>
              <w:t>запросе цен</w:t>
            </w:r>
            <w:r w:rsidR="00161364" w:rsidRPr="00161364">
              <w:rPr>
                <w:color w:val="000000"/>
              </w:rPr>
              <w:t xml:space="preserve"> </w:t>
            </w:r>
            <w:r w:rsidR="00161364" w:rsidRPr="00161364">
              <w:t>в электронной форме</w:t>
            </w:r>
            <w:r w:rsidRPr="007931DC">
              <w:t>;</w:t>
            </w:r>
          </w:p>
          <w:p w:rsidR="002D2EA5" w:rsidRDefault="002D2EA5" w:rsidP="00D86045">
            <w:pPr>
              <w:tabs>
                <w:tab w:val="left" w:pos="540"/>
                <w:tab w:val="num" w:pos="1080"/>
              </w:tabs>
            </w:pPr>
            <w:r>
              <w:t xml:space="preserve">2)  </w:t>
            </w:r>
            <w:r w:rsidRPr="007931DC">
              <w:t>предоставления участником з</w:t>
            </w:r>
            <w:r>
              <w:t>апроса цен</w:t>
            </w:r>
            <w:r w:rsidR="00161364" w:rsidRPr="00161364">
              <w:rPr>
                <w:color w:val="000000"/>
              </w:rPr>
              <w:t xml:space="preserve"> </w:t>
            </w:r>
            <w:r w:rsidR="00161364" w:rsidRPr="00161364">
              <w:t>в электронной форме</w:t>
            </w:r>
            <w:r w:rsidRPr="007931DC">
              <w:t>, обязанным заключить договор, недостоверных сведений в заявке на участие в закупке</w:t>
            </w:r>
            <w:r>
              <w:t>;</w:t>
            </w:r>
          </w:p>
          <w:p w:rsidR="002D2EA5" w:rsidRDefault="002D2EA5" w:rsidP="00D86045">
            <w:pPr>
              <w:tabs>
                <w:tab w:val="left" w:pos="540"/>
                <w:tab w:val="num" w:pos="1080"/>
              </w:tabs>
            </w:pPr>
            <w:bookmarkStart w:id="8" w:name="абз_3_п_7_9_гл_7"/>
            <w:r>
              <w:t xml:space="preserve">3) </w:t>
            </w:r>
            <w:bookmarkEnd w:id="8"/>
            <w:r>
              <w:t xml:space="preserve"> наличие неурегулированных претензионных и (или) судебных споров с участником запроса цен</w:t>
            </w:r>
            <w:r w:rsidR="00161364" w:rsidRPr="00161364">
              <w:rPr>
                <w:color w:val="000000"/>
              </w:rPr>
              <w:t xml:space="preserve"> </w:t>
            </w:r>
            <w:r w:rsidR="00161364" w:rsidRPr="00161364">
              <w:t>в электронной форме</w:t>
            </w:r>
            <w:r>
              <w:t>;</w:t>
            </w:r>
          </w:p>
          <w:p w:rsidR="002D2EA5" w:rsidRPr="00E41A2C" w:rsidRDefault="002D2EA5" w:rsidP="00D86045">
            <w:pPr>
              <w:tabs>
                <w:tab w:val="left" w:pos="540"/>
                <w:tab w:val="num" w:pos="1080"/>
              </w:tabs>
            </w:pPr>
            <w:r w:rsidRPr="00E41A2C">
              <w:t xml:space="preserve">4) если договор, заключаемый по итогам </w:t>
            </w:r>
            <w:r>
              <w:t>запроса цен</w:t>
            </w:r>
            <w:r w:rsidR="00161364" w:rsidRPr="00161364">
              <w:rPr>
                <w:color w:val="000000"/>
              </w:rPr>
              <w:t xml:space="preserve"> </w:t>
            </w:r>
            <w:r w:rsidR="00161364" w:rsidRPr="00161364">
              <w:t>в электронной форме</w:t>
            </w:r>
            <w:r w:rsidRPr="00E41A2C">
              <w:t>, является для Заказчика крупной сделкой и (или) сделкой, в совершении которой имеется заинтересованность, при этом одобрение в совершении такой сделки не получено;</w:t>
            </w:r>
          </w:p>
          <w:p w:rsidR="002D2EA5" w:rsidRDefault="002D2EA5" w:rsidP="00D86045">
            <w:pPr>
              <w:tabs>
                <w:tab w:val="left" w:pos="540"/>
                <w:tab w:val="num" w:pos="1080"/>
              </w:tabs>
            </w:pPr>
            <w:r w:rsidRPr="00E41A2C">
              <w:t>5) возникшего отсутствия необходимости приобретения продукции (в связи изменением потребности Заказчика, иных обстоятельств).</w:t>
            </w:r>
          </w:p>
        </w:tc>
      </w:tr>
      <w:tr w:rsidR="00161364" w:rsidTr="002D2EA5">
        <w:trPr>
          <w:trHeight w:val="1046"/>
        </w:trPr>
        <w:tc>
          <w:tcPr>
            <w:tcW w:w="876" w:type="dxa"/>
            <w:tcBorders>
              <w:top w:val="single" w:sz="4" w:space="0" w:color="auto"/>
              <w:bottom w:val="single" w:sz="4" w:space="0" w:color="auto"/>
              <w:right w:val="single" w:sz="4" w:space="0" w:color="auto"/>
            </w:tcBorders>
          </w:tcPr>
          <w:p w:rsidR="00161364" w:rsidRDefault="00161364" w:rsidP="00404B77">
            <w:pPr>
              <w:tabs>
                <w:tab w:val="left" w:pos="540"/>
                <w:tab w:val="left" w:pos="900"/>
              </w:tabs>
            </w:pPr>
            <w:r>
              <w:t>117.5</w:t>
            </w:r>
          </w:p>
        </w:tc>
        <w:tc>
          <w:tcPr>
            <w:tcW w:w="8859" w:type="dxa"/>
            <w:gridSpan w:val="10"/>
            <w:tcBorders>
              <w:top w:val="single" w:sz="4" w:space="0" w:color="auto"/>
              <w:left w:val="single" w:sz="4" w:space="0" w:color="auto"/>
              <w:bottom w:val="single" w:sz="4" w:space="0" w:color="auto"/>
            </w:tcBorders>
          </w:tcPr>
          <w:p w:rsidR="00161364" w:rsidRPr="007931DC" w:rsidRDefault="00161364" w:rsidP="00D86045">
            <w:pPr>
              <w:tabs>
                <w:tab w:val="left" w:pos="540"/>
              </w:tabs>
            </w:pPr>
            <w:r w:rsidRPr="007931DC">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tc>
      </w:tr>
      <w:tr w:rsidR="002D2EA5" w:rsidTr="002D2EA5">
        <w:trPr>
          <w:trHeight w:val="4085"/>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lastRenderedPageBreak/>
              <w:t>17.6.</w:t>
            </w:r>
          </w:p>
        </w:tc>
        <w:tc>
          <w:tcPr>
            <w:tcW w:w="8859" w:type="dxa"/>
            <w:gridSpan w:val="10"/>
            <w:tcBorders>
              <w:top w:val="single" w:sz="4" w:space="0" w:color="auto"/>
              <w:left w:val="single" w:sz="4" w:space="0" w:color="auto"/>
              <w:bottom w:val="single" w:sz="4" w:space="0" w:color="auto"/>
            </w:tcBorders>
          </w:tcPr>
          <w:p w:rsidR="002D2EA5" w:rsidRDefault="002D2EA5" w:rsidP="00D86045">
            <w:pPr>
              <w:tabs>
                <w:tab w:val="left" w:pos="540"/>
              </w:tabs>
            </w:pPr>
            <w:r w:rsidRPr="003A0058">
              <w:t>Заказчик</w:t>
            </w:r>
            <w:r w:rsidRPr="007931DC">
              <w:t xml:space="preserve"> по согласованию с участником при заключении и исполнении договора вправе изменить:</w:t>
            </w:r>
          </w:p>
          <w:p w:rsidR="002D2EA5" w:rsidRPr="007931DC" w:rsidRDefault="002D2EA5" w:rsidP="00D86045">
            <w:pPr>
              <w:tabs>
                <w:tab w:val="left" w:pos="540"/>
              </w:tabs>
            </w:pPr>
            <w:r>
              <w:t xml:space="preserve">1) </w:t>
            </w:r>
            <w:r w:rsidRPr="007931DC">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w:t>
            </w:r>
            <w:r>
              <w:t>З</w:t>
            </w:r>
            <w:r w:rsidRPr="007931DC">
              <w:t xml:space="preserve">аказчик обязан изменить цену договора указанным образом; </w:t>
            </w:r>
          </w:p>
          <w:p w:rsidR="002D2EA5" w:rsidRDefault="002D2EA5" w:rsidP="00D86045">
            <w:pPr>
              <w:tabs>
                <w:tab w:val="left" w:pos="540"/>
                <w:tab w:val="num" w:pos="1080"/>
              </w:tabs>
            </w:pPr>
            <w:r>
              <w:t xml:space="preserve">2) </w:t>
            </w:r>
            <w:r w:rsidRPr="007931DC">
              <w:t>сроки исполнения обязательств по договору</w:t>
            </w:r>
            <w:r>
              <w:t>:</w:t>
            </w:r>
          </w:p>
          <w:p w:rsidR="002D2EA5" w:rsidRDefault="002D2EA5" w:rsidP="00D86045">
            <w:pPr>
              <w:tabs>
                <w:tab w:val="left" w:pos="540"/>
                <w:tab w:val="num" w:pos="1080"/>
              </w:tabs>
            </w:pPr>
            <w:r>
              <w:t>а)</w:t>
            </w:r>
            <w:r w:rsidRPr="007931DC">
              <w:t xml:space="preserve"> в случае если необходимость изменения сроков вызвана обстоятельствами непреодолимой силы</w:t>
            </w:r>
            <w:r>
              <w:t>;</w:t>
            </w:r>
          </w:p>
          <w:p w:rsidR="002D2EA5" w:rsidRDefault="002D2EA5" w:rsidP="00D86045">
            <w:pPr>
              <w:tabs>
                <w:tab w:val="left" w:pos="540"/>
                <w:tab w:val="num" w:pos="1080"/>
              </w:tabs>
            </w:pPr>
            <w:r>
              <w:t>б) при возникновении срытых работ;</w:t>
            </w:r>
          </w:p>
          <w:p w:rsidR="002D2EA5" w:rsidRPr="007931DC" w:rsidRDefault="002D2EA5" w:rsidP="00D86045">
            <w:pPr>
              <w:tabs>
                <w:tab w:val="left" w:pos="540"/>
                <w:tab w:val="num" w:pos="1080"/>
              </w:tabs>
            </w:pPr>
            <w:r>
              <w:t>в)</w:t>
            </w:r>
            <w:r w:rsidRPr="007931DC">
              <w:t xml:space="preserve"> просрочк</w:t>
            </w:r>
            <w:r>
              <w:t>и</w:t>
            </w:r>
            <w:r w:rsidRPr="007931DC">
              <w:t xml:space="preserve"> выполнения Заказчиком своих обязательств по договору;</w:t>
            </w:r>
          </w:p>
          <w:p w:rsidR="002D2EA5" w:rsidRPr="007931DC" w:rsidRDefault="002D2EA5" w:rsidP="00D86045">
            <w:pPr>
              <w:tabs>
                <w:tab w:val="left" w:pos="540"/>
                <w:tab w:val="num" w:pos="1080"/>
              </w:tabs>
            </w:pPr>
            <w:r>
              <w:t xml:space="preserve">3) </w:t>
            </w:r>
            <w:r w:rsidRPr="007931DC">
              <w:t>цену договора:</w:t>
            </w:r>
          </w:p>
          <w:p w:rsidR="00161364" w:rsidRDefault="002D2EA5" w:rsidP="00D86045">
            <w:pPr>
              <w:tabs>
                <w:tab w:val="left" w:pos="540"/>
                <w:tab w:val="num" w:pos="1080"/>
              </w:tabs>
            </w:pPr>
            <w:r w:rsidRPr="007931DC">
              <w:t xml:space="preserve">- путем ее уменьшения без изменения иных условий исполнения </w:t>
            </w:r>
            <w:r>
              <w:t>договора;</w:t>
            </w:r>
            <w:r w:rsidR="00161364" w:rsidRPr="007931DC">
              <w:t xml:space="preserve"> </w:t>
            </w:r>
          </w:p>
          <w:p w:rsidR="00161364" w:rsidRPr="00161364" w:rsidRDefault="00161364" w:rsidP="00161364">
            <w:pPr>
              <w:tabs>
                <w:tab w:val="left" w:pos="540"/>
                <w:tab w:val="num" w:pos="1080"/>
              </w:tabs>
            </w:pPr>
            <w:r w:rsidRPr="007931DC">
              <w:t>- в случае инфляционного роста цен на основании показателей прогнозного</w:t>
            </w:r>
            <w:r w:rsidRPr="00161364">
              <w:t xml:space="preserve">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161364" w:rsidRPr="00161364" w:rsidRDefault="00161364" w:rsidP="00161364">
            <w:pPr>
              <w:tabs>
                <w:tab w:val="left" w:pos="540"/>
                <w:tab w:val="num" w:pos="1080"/>
              </w:tabs>
            </w:pPr>
            <w:r w:rsidRPr="00161364">
              <w:t>- в случае изменения в соответствии с законодательством Российской Федерации регулируемых государством цен (тарифов).</w:t>
            </w:r>
          </w:p>
          <w:p w:rsidR="002D2EA5" w:rsidRPr="003C7618" w:rsidRDefault="00161364" w:rsidP="00161364">
            <w:pPr>
              <w:tabs>
                <w:tab w:val="left" w:pos="540"/>
                <w:tab w:val="num" w:pos="1080"/>
              </w:tabs>
            </w:pPr>
            <w:r w:rsidRPr="00161364">
              <w:t>4) сведения об участнике закупки, с которым заключается договор.</w:t>
            </w:r>
          </w:p>
        </w:tc>
      </w:tr>
      <w:tr w:rsidR="002D2EA5" w:rsidTr="00524FAB">
        <w:trPr>
          <w:trHeight w:val="1443"/>
        </w:trPr>
        <w:tc>
          <w:tcPr>
            <w:tcW w:w="876" w:type="dxa"/>
            <w:tcBorders>
              <w:top w:val="single" w:sz="4" w:space="0" w:color="auto"/>
              <w:bottom w:val="single" w:sz="4" w:space="0" w:color="auto"/>
              <w:right w:val="single" w:sz="4" w:space="0" w:color="auto"/>
            </w:tcBorders>
          </w:tcPr>
          <w:p w:rsidR="002D2EA5" w:rsidRDefault="00161364" w:rsidP="00404B77">
            <w:pPr>
              <w:tabs>
                <w:tab w:val="left" w:pos="540"/>
                <w:tab w:val="left" w:pos="900"/>
              </w:tabs>
              <w:ind w:firstLine="0"/>
            </w:pPr>
            <w:r>
              <w:t>17.7</w:t>
            </w:r>
          </w:p>
        </w:tc>
        <w:tc>
          <w:tcPr>
            <w:tcW w:w="8859" w:type="dxa"/>
            <w:gridSpan w:val="10"/>
            <w:tcBorders>
              <w:top w:val="single" w:sz="4" w:space="0" w:color="auto"/>
              <w:left w:val="single" w:sz="4" w:space="0" w:color="auto"/>
              <w:bottom w:val="single" w:sz="4" w:space="0" w:color="auto"/>
            </w:tcBorders>
          </w:tcPr>
          <w:p w:rsidR="002D2EA5" w:rsidRDefault="002D2EA5" w:rsidP="00161364">
            <w:pPr>
              <w:autoSpaceDE w:val="0"/>
              <w:autoSpaceDN w:val="0"/>
              <w:adjustRightInd w:val="0"/>
            </w:pPr>
            <w:r w:rsidRPr="007931DC">
              <w:t xml:space="preserve"> </w:t>
            </w:r>
            <w:r w:rsidRPr="003A0058">
              <w:t>При</w:t>
            </w:r>
            <w:r w:rsidRPr="007931DC">
              <w:t xml:space="preserve">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tc>
      </w:tr>
    </w:tbl>
    <w:p w:rsidR="00155FCD" w:rsidRDefault="00155FCD" w:rsidP="00C67BF2">
      <w:pPr>
        <w:jc w:val="center"/>
      </w:pPr>
    </w:p>
    <w:p w:rsidR="00155FCD" w:rsidRDefault="00155FCD">
      <w:pPr>
        <w:ind w:firstLine="0"/>
        <w:jc w:val="left"/>
      </w:pPr>
      <w:r>
        <w:br w:type="page"/>
      </w:r>
    </w:p>
    <w:p w:rsidR="00A662A2" w:rsidRDefault="00A662A2" w:rsidP="00C67BF2">
      <w:pPr>
        <w:jc w:val="center"/>
      </w:pPr>
    </w:p>
    <w:p w:rsidR="009312F6" w:rsidRPr="00751370" w:rsidRDefault="009312F6" w:rsidP="009312F6">
      <w:pPr>
        <w:jc w:val="center"/>
        <w:rPr>
          <w:b/>
          <w:sz w:val="26"/>
          <w:szCs w:val="26"/>
        </w:rPr>
      </w:pPr>
      <w:bookmarkStart w:id="9" w:name="_Toc253767390"/>
      <w:r w:rsidRPr="00751370">
        <w:rPr>
          <w:b/>
          <w:sz w:val="26"/>
          <w:szCs w:val="26"/>
        </w:rPr>
        <w:t xml:space="preserve">Т Е Х Н И Ч Е С К О Е      </w:t>
      </w:r>
      <w:proofErr w:type="gramStart"/>
      <w:r w:rsidRPr="00751370">
        <w:rPr>
          <w:b/>
          <w:sz w:val="26"/>
          <w:szCs w:val="26"/>
        </w:rPr>
        <w:t>З</w:t>
      </w:r>
      <w:proofErr w:type="gramEnd"/>
      <w:r w:rsidRPr="00751370">
        <w:rPr>
          <w:b/>
          <w:sz w:val="26"/>
          <w:szCs w:val="26"/>
        </w:rPr>
        <w:t xml:space="preserve"> А Д А Н И Е</w:t>
      </w:r>
    </w:p>
    <w:p w:rsidR="009312F6" w:rsidRDefault="009312F6" w:rsidP="009312F6">
      <w:pPr>
        <w:jc w:val="center"/>
        <w:rPr>
          <w:b/>
          <w:sz w:val="26"/>
          <w:szCs w:val="26"/>
        </w:rPr>
      </w:pPr>
      <w:r>
        <w:rPr>
          <w:b/>
          <w:sz w:val="26"/>
          <w:szCs w:val="26"/>
        </w:rPr>
        <w:t>на п</w:t>
      </w:r>
      <w:r w:rsidR="00567C98">
        <w:rPr>
          <w:b/>
          <w:sz w:val="26"/>
          <w:szCs w:val="26"/>
        </w:rPr>
        <w:t>оставку</w:t>
      </w:r>
      <w:r>
        <w:rPr>
          <w:b/>
          <w:sz w:val="26"/>
          <w:szCs w:val="26"/>
        </w:rPr>
        <w:t xml:space="preserve">  автомобиля грузового </w:t>
      </w:r>
      <w:r w:rsidRPr="006338CE">
        <w:rPr>
          <w:b/>
          <w:sz w:val="26"/>
          <w:szCs w:val="26"/>
        </w:rPr>
        <w:t>3010</w:t>
      </w:r>
      <w:r>
        <w:rPr>
          <w:b/>
          <w:sz w:val="26"/>
          <w:szCs w:val="26"/>
          <w:lang w:val="en-US"/>
        </w:rPr>
        <w:t>GD</w:t>
      </w:r>
      <w:r>
        <w:rPr>
          <w:b/>
          <w:sz w:val="26"/>
          <w:szCs w:val="26"/>
        </w:rPr>
        <w:t xml:space="preserve"> </w:t>
      </w:r>
    </w:p>
    <w:p w:rsidR="009312F6" w:rsidRPr="00916FE4" w:rsidRDefault="009312F6" w:rsidP="009312F6">
      <w:pPr>
        <w:jc w:val="center"/>
        <w:rPr>
          <w:rFonts w:eastAsia="Times New Roman"/>
          <w:b/>
          <w:bCs/>
          <w:sz w:val="27"/>
          <w:szCs w:val="27"/>
          <w:lang w:eastAsia="ru-RU"/>
        </w:rPr>
      </w:pPr>
      <w:r>
        <w:rPr>
          <w:b/>
          <w:sz w:val="26"/>
          <w:szCs w:val="26"/>
        </w:rPr>
        <w:t xml:space="preserve">на шасси </w:t>
      </w:r>
      <w:r w:rsidRPr="00B466F3">
        <w:rPr>
          <w:b/>
          <w:sz w:val="26"/>
          <w:szCs w:val="26"/>
        </w:rPr>
        <w:t>С</w:t>
      </w:r>
      <w:r>
        <w:rPr>
          <w:b/>
          <w:sz w:val="26"/>
          <w:szCs w:val="26"/>
        </w:rPr>
        <w:t>41</w:t>
      </w:r>
      <w:r w:rsidRPr="00B466F3">
        <w:rPr>
          <w:b/>
          <w:sz w:val="26"/>
          <w:szCs w:val="26"/>
          <w:lang w:val="en-US"/>
        </w:rPr>
        <w:t>R</w:t>
      </w:r>
      <w:r w:rsidR="00567C98">
        <w:rPr>
          <w:b/>
          <w:sz w:val="26"/>
          <w:szCs w:val="26"/>
        </w:rPr>
        <w:t>3</w:t>
      </w:r>
      <w:r w:rsidRPr="00B466F3">
        <w:rPr>
          <w:b/>
          <w:sz w:val="26"/>
          <w:szCs w:val="26"/>
        </w:rPr>
        <w:t>3</w:t>
      </w:r>
    </w:p>
    <w:p w:rsidR="009312F6" w:rsidRPr="00313EF4" w:rsidRDefault="009312F6" w:rsidP="009312F6">
      <w:pPr>
        <w:pStyle w:val="ab"/>
        <w:numPr>
          <w:ilvl w:val="0"/>
          <w:numId w:val="24"/>
        </w:numPr>
        <w:jc w:val="left"/>
        <w:rPr>
          <w:b/>
          <w:sz w:val="26"/>
          <w:szCs w:val="26"/>
        </w:rPr>
      </w:pPr>
      <w:r w:rsidRPr="00313EF4">
        <w:rPr>
          <w:b/>
          <w:sz w:val="26"/>
          <w:szCs w:val="26"/>
        </w:rPr>
        <w:t>Технические характеристики и требования</w:t>
      </w:r>
    </w:p>
    <w:p w:rsidR="009312F6" w:rsidRDefault="009312F6" w:rsidP="009312F6"/>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3"/>
        <w:gridCol w:w="130"/>
        <w:gridCol w:w="5892"/>
      </w:tblGrid>
      <w:tr w:rsidR="009312F6" w:rsidRPr="006D0F6F" w:rsidTr="009312F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9312F6" w:rsidRPr="006D0F6F" w:rsidRDefault="009312F6" w:rsidP="00567C98">
            <w:pPr>
              <w:pStyle w:val="ab"/>
              <w:ind w:left="0" w:firstLine="0"/>
              <w:jc w:val="center"/>
              <w:rPr>
                <w:sz w:val="27"/>
                <w:szCs w:val="27"/>
              </w:rPr>
            </w:pPr>
            <w:r w:rsidRPr="006D0F6F">
              <w:rPr>
                <w:sz w:val="27"/>
                <w:szCs w:val="27"/>
              </w:rPr>
              <w:t>Наименование показателей</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9312F6" w:rsidRPr="006D0F6F" w:rsidRDefault="009312F6" w:rsidP="00567C98">
            <w:pPr>
              <w:pStyle w:val="ab"/>
              <w:ind w:left="0" w:firstLine="0"/>
              <w:jc w:val="center"/>
              <w:rPr>
                <w:sz w:val="27"/>
                <w:szCs w:val="27"/>
              </w:rPr>
            </w:pPr>
            <w:r w:rsidRPr="006D0F6F">
              <w:rPr>
                <w:sz w:val="27"/>
                <w:szCs w:val="27"/>
              </w:rPr>
              <w:t>Описание, качественные и количественные характеристики</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312F6" w:rsidRPr="00A94AC5" w:rsidRDefault="009312F6" w:rsidP="00567C98">
            <w:pPr>
              <w:ind w:firstLine="0"/>
              <w:rPr>
                <w:rFonts w:eastAsia="Times New Roman"/>
                <w:lang w:eastAsia="ru-RU"/>
              </w:rPr>
            </w:pPr>
            <w:r>
              <w:rPr>
                <w:rFonts w:eastAsia="Times New Roman"/>
                <w:lang w:eastAsia="ru-RU"/>
              </w:rPr>
              <w:t xml:space="preserve">Наименование </w:t>
            </w:r>
          </w:p>
        </w:tc>
        <w:tc>
          <w:tcPr>
            <w:tcW w:w="3188" w:type="pct"/>
            <w:gridSpan w:val="2"/>
            <w:tcBorders>
              <w:top w:val="outset" w:sz="6" w:space="0" w:color="auto"/>
              <w:left w:val="outset" w:sz="6" w:space="0" w:color="auto"/>
              <w:bottom w:val="outset" w:sz="6" w:space="0" w:color="auto"/>
              <w:right w:val="outset" w:sz="6" w:space="0" w:color="auto"/>
            </w:tcBorders>
            <w:vAlign w:val="center"/>
            <w:hideMark/>
          </w:tcPr>
          <w:p w:rsidR="009312F6" w:rsidRPr="006338CE" w:rsidRDefault="009312F6" w:rsidP="00567C98">
            <w:pPr>
              <w:ind w:firstLine="0"/>
              <w:rPr>
                <w:rFonts w:eastAsia="Times New Roman"/>
                <w:lang w:val="en-US" w:eastAsia="ru-RU"/>
              </w:rPr>
            </w:pPr>
            <w:r>
              <w:rPr>
                <w:sz w:val="26"/>
                <w:szCs w:val="26"/>
              </w:rPr>
              <w:t xml:space="preserve">Автомобиль грузовой 3010 </w:t>
            </w:r>
            <w:r>
              <w:rPr>
                <w:sz w:val="26"/>
                <w:szCs w:val="26"/>
                <w:lang w:val="en-US"/>
              </w:rPr>
              <w:t>GD</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312F6" w:rsidRDefault="009312F6" w:rsidP="00567C98">
            <w:pPr>
              <w:ind w:firstLine="0"/>
              <w:rPr>
                <w:rFonts w:eastAsia="Times New Roman"/>
                <w:lang w:eastAsia="ru-RU"/>
              </w:rPr>
            </w:pPr>
            <w:r>
              <w:rPr>
                <w:rFonts w:eastAsia="Times New Roman"/>
                <w:lang w:eastAsia="ru-RU"/>
              </w:rPr>
              <w:t>Количество шт.</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9312F6" w:rsidRPr="00311776" w:rsidRDefault="009312F6" w:rsidP="00567C98">
            <w:pPr>
              <w:ind w:firstLine="0"/>
              <w:rPr>
                <w:sz w:val="26"/>
                <w:szCs w:val="26"/>
              </w:rPr>
            </w:pPr>
            <w:r>
              <w:rPr>
                <w:sz w:val="26"/>
                <w:szCs w:val="26"/>
              </w:rPr>
              <w:t>1</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312F6" w:rsidRDefault="009312F6" w:rsidP="00567C98">
            <w:pPr>
              <w:ind w:firstLine="0"/>
              <w:rPr>
                <w:rFonts w:eastAsia="Times New Roman"/>
                <w:lang w:eastAsia="ru-RU"/>
              </w:rPr>
            </w:pPr>
            <w:r>
              <w:rPr>
                <w:rFonts w:eastAsia="Times New Roman"/>
                <w:lang w:eastAsia="ru-RU"/>
              </w:rPr>
              <w:t>Производитель</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9312F6" w:rsidRPr="00311776" w:rsidRDefault="009312F6" w:rsidP="00567C98">
            <w:pPr>
              <w:ind w:firstLine="0"/>
              <w:rPr>
                <w:sz w:val="26"/>
                <w:szCs w:val="26"/>
              </w:rPr>
            </w:pPr>
            <w:r w:rsidRPr="006338CE">
              <w:rPr>
                <w:sz w:val="26"/>
                <w:szCs w:val="26"/>
              </w:rPr>
              <w:t>ООО «Луидор-Тюнинг» РФ, г. Н-Новгород</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312F6" w:rsidRDefault="009312F6" w:rsidP="00567C98">
            <w:pPr>
              <w:ind w:firstLine="0"/>
              <w:rPr>
                <w:rFonts w:eastAsia="Times New Roman"/>
                <w:lang w:eastAsia="ru-RU"/>
              </w:rPr>
            </w:pPr>
            <w:r>
              <w:rPr>
                <w:rFonts w:eastAsia="Times New Roman"/>
                <w:lang w:eastAsia="ru-RU"/>
              </w:rPr>
              <w:t>Модель шасси</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9312F6" w:rsidRPr="00311776" w:rsidRDefault="009312F6" w:rsidP="00567C98">
            <w:pPr>
              <w:ind w:firstLine="0"/>
              <w:rPr>
                <w:sz w:val="26"/>
                <w:szCs w:val="26"/>
              </w:rPr>
            </w:pPr>
            <w:r w:rsidRPr="00311776">
              <w:rPr>
                <w:sz w:val="26"/>
                <w:szCs w:val="26"/>
              </w:rPr>
              <w:t>С</w:t>
            </w:r>
            <w:r>
              <w:rPr>
                <w:sz w:val="26"/>
                <w:szCs w:val="26"/>
              </w:rPr>
              <w:t>41</w:t>
            </w:r>
            <w:r w:rsidRPr="00311776">
              <w:rPr>
                <w:sz w:val="26"/>
                <w:szCs w:val="26"/>
                <w:lang w:val="en-US"/>
              </w:rPr>
              <w:t>R</w:t>
            </w:r>
            <w:r w:rsidR="00567C98">
              <w:rPr>
                <w:sz w:val="26"/>
                <w:szCs w:val="26"/>
              </w:rPr>
              <w:t>3</w:t>
            </w:r>
            <w:r w:rsidRPr="00311776">
              <w:rPr>
                <w:sz w:val="26"/>
                <w:szCs w:val="26"/>
              </w:rPr>
              <w:t>3</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312F6" w:rsidRDefault="009312F6" w:rsidP="00567C98">
            <w:pPr>
              <w:ind w:firstLine="0"/>
              <w:rPr>
                <w:rFonts w:eastAsia="Times New Roman"/>
                <w:lang w:eastAsia="ru-RU"/>
              </w:rPr>
            </w:pPr>
            <w:r>
              <w:rPr>
                <w:rFonts w:eastAsia="Times New Roman"/>
                <w:lang w:eastAsia="ru-RU"/>
              </w:rPr>
              <w:t>Колесная формула</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9312F6" w:rsidRPr="00311776" w:rsidRDefault="009312F6" w:rsidP="00567C98">
            <w:pPr>
              <w:ind w:firstLine="0"/>
              <w:rPr>
                <w:sz w:val="26"/>
                <w:szCs w:val="26"/>
              </w:rPr>
            </w:pPr>
            <w:r>
              <w:rPr>
                <w:sz w:val="26"/>
                <w:szCs w:val="26"/>
              </w:rPr>
              <w:t>4х2</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754310" w:rsidRDefault="009312F6" w:rsidP="00567C98">
            <w:pPr>
              <w:ind w:firstLine="0"/>
            </w:pPr>
            <w:r w:rsidRPr="00754310">
              <w:t>Тип кабины</w:t>
            </w:r>
          </w:p>
        </w:tc>
        <w:tc>
          <w:tcPr>
            <w:tcW w:w="3188" w:type="pct"/>
            <w:gridSpan w:val="2"/>
            <w:tcBorders>
              <w:top w:val="outset" w:sz="6" w:space="0" w:color="auto"/>
              <w:left w:val="outset" w:sz="6" w:space="0" w:color="auto"/>
              <w:bottom w:val="outset" w:sz="6" w:space="0" w:color="auto"/>
              <w:right w:val="outset" w:sz="6" w:space="0" w:color="auto"/>
            </w:tcBorders>
          </w:tcPr>
          <w:p w:rsidR="009312F6" w:rsidRDefault="009312F6" w:rsidP="00567C98">
            <w:pPr>
              <w:ind w:firstLine="0"/>
            </w:pPr>
            <w:proofErr w:type="gramStart"/>
            <w:r w:rsidRPr="00754310">
              <w:t>Капотная</w:t>
            </w:r>
            <w:proofErr w:type="gramEnd"/>
            <w:r w:rsidRPr="00754310">
              <w:t>, цельнометаллическая, двух дверная, без спального места, трехместная, расположена за двигателем</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ED3279" w:rsidRDefault="009312F6" w:rsidP="00567C98">
            <w:pPr>
              <w:ind w:firstLine="0"/>
            </w:pPr>
            <w:r w:rsidRPr="00ED3279">
              <w:t>Цвет кабины</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ED3279" w:rsidRDefault="002807EE" w:rsidP="00567C98">
            <w:pPr>
              <w:ind w:firstLine="0"/>
            </w:pPr>
            <w:r w:rsidRPr="00ED3279">
              <w:t>Белый</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203D68" w:rsidRDefault="009312F6" w:rsidP="00567C98">
            <w:pPr>
              <w:ind w:firstLine="0"/>
            </w:pPr>
            <w:r w:rsidRPr="00203D68">
              <w:t>Климатическая установка в кабине</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203D68" w:rsidRDefault="009312F6" w:rsidP="00567C98">
            <w:pPr>
              <w:ind w:firstLine="0"/>
            </w:pPr>
            <w:r w:rsidRPr="00203D68">
              <w:t>наличие</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203D68" w:rsidRDefault="009312F6" w:rsidP="00567C98">
            <w:pPr>
              <w:ind w:firstLine="0"/>
            </w:pPr>
            <w:proofErr w:type="spellStart"/>
            <w:r w:rsidRPr="00203D68">
              <w:t>Электростеклоподъемники</w:t>
            </w:r>
            <w:proofErr w:type="spellEnd"/>
            <w:r>
              <w:t xml:space="preserve"> стекол дверей</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203D68" w:rsidRDefault="009312F6" w:rsidP="00567C98">
            <w:pPr>
              <w:ind w:firstLine="0"/>
            </w:pPr>
            <w:r w:rsidRPr="00203D68">
              <w:t>наличие</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203D68" w:rsidRDefault="009312F6" w:rsidP="00567C98">
            <w:pPr>
              <w:ind w:firstLine="0"/>
            </w:pPr>
            <w:proofErr w:type="spellStart"/>
            <w:r w:rsidRPr="00203D68">
              <w:t>Электрообогрев</w:t>
            </w:r>
            <w:proofErr w:type="spellEnd"/>
            <w:r w:rsidRPr="00203D68">
              <w:t xml:space="preserve"> боковых зеркал</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203D68" w:rsidRDefault="009312F6" w:rsidP="00567C98">
            <w:pPr>
              <w:ind w:firstLine="0"/>
            </w:pPr>
            <w:r w:rsidRPr="00203D68">
              <w:t>наличие</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203D68" w:rsidRDefault="009312F6" w:rsidP="00567C98">
            <w:pPr>
              <w:ind w:firstLine="0"/>
            </w:pPr>
            <w:r w:rsidRPr="00203D68">
              <w:t>Центральный замок</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203D68" w:rsidRDefault="009312F6" w:rsidP="00567C98">
            <w:pPr>
              <w:ind w:firstLine="0"/>
            </w:pPr>
            <w:r w:rsidRPr="00203D68">
              <w:t>наличие</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203D68" w:rsidRDefault="009312F6" w:rsidP="00567C98">
            <w:pPr>
              <w:ind w:firstLine="0"/>
            </w:pPr>
            <w:r w:rsidRPr="00203D68">
              <w:t>Ремни безопасности в кабине</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203D68" w:rsidRDefault="009312F6" w:rsidP="00567C98">
            <w:pPr>
              <w:ind w:firstLine="0"/>
            </w:pPr>
            <w:r w:rsidRPr="00203D68">
              <w:t>наличие</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203D68" w:rsidRDefault="009312F6" w:rsidP="00567C98">
            <w:pPr>
              <w:ind w:firstLine="0"/>
            </w:pPr>
            <w:r w:rsidRPr="00203D68">
              <w:t>Бортовой компьютер</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203D68" w:rsidRDefault="009312F6" w:rsidP="00567C98">
            <w:pPr>
              <w:ind w:firstLine="0"/>
            </w:pPr>
            <w:r w:rsidRPr="00203D68">
              <w:t>наличие</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203D68" w:rsidRDefault="009312F6" w:rsidP="00567C98">
            <w:pPr>
              <w:ind w:firstLine="0"/>
            </w:pPr>
            <w:r w:rsidRPr="00203D68">
              <w:t>Регулируемое освещение приборной панели</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203D68" w:rsidRDefault="009312F6" w:rsidP="00567C98">
            <w:pPr>
              <w:ind w:firstLine="0"/>
            </w:pPr>
            <w:r w:rsidRPr="00203D68">
              <w:t>наличие</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203D68" w:rsidRDefault="009312F6" w:rsidP="00567C98">
            <w:pPr>
              <w:ind w:firstLine="0"/>
            </w:pPr>
            <w:r w:rsidRPr="00203D68">
              <w:t>Сигнализатор открытого положения двери</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203D68" w:rsidRDefault="009312F6" w:rsidP="00567C98">
            <w:pPr>
              <w:ind w:firstLine="0"/>
            </w:pPr>
            <w:r w:rsidRPr="00203D68">
              <w:t>наличие</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203D68" w:rsidRDefault="009312F6" w:rsidP="00567C98">
            <w:pPr>
              <w:ind w:firstLine="0"/>
            </w:pPr>
            <w:r w:rsidRPr="00203D68">
              <w:t xml:space="preserve">Габаритный размеры автомобиля, </w:t>
            </w:r>
            <w:proofErr w:type="gramStart"/>
            <w:r w:rsidRPr="00203D68">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312F6" w:rsidRPr="00203D68" w:rsidRDefault="009312F6" w:rsidP="00567C98">
            <w:pPr>
              <w:ind w:firstLine="0"/>
            </w:pP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4F4FEC" w:rsidRDefault="009312F6" w:rsidP="00567C98">
            <w:pPr>
              <w:ind w:firstLine="0"/>
            </w:pPr>
            <w:r>
              <w:t>-</w:t>
            </w:r>
            <w:r w:rsidRPr="004F4FEC">
              <w:t xml:space="preserve"> длина, </w:t>
            </w:r>
            <w:proofErr w:type="gramStart"/>
            <w:r w:rsidRPr="004F4FEC">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312F6" w:rsidRPr="004F4FEC" w:rsidRDefault="009312F6" w:rsidP="00567C98">
            <w:pPr>
              <w:ind w:firstLine="0"/>
            </w:pPr>
            <w:r>
              <w:t>7190</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4F4FEC" w:rsidRDefault="009312F6" w:rsidP="00567C98">
            <w:pPr>
              <w:ind w:firstLine="0"/>
            </w:pPr>
            <w:r>
              <w:t>-</w:t>
            </w:r>
            <w:r w:rsidRPr="004F4FEC">
              <w:t xml:space="preserve"> ширина по кузову/ по зеркалам, </w:t>
            </w:r>
            <w:proofErr w:type="gramStart"/>
            <w:r w:rsidRPr="004F4FEC">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312F6" w:rsidRPr="004F4FEC" w:rsidRDefault="009312F6" w:rsidP="00567C98">
            <w:pPr>
              <w:ind w:firstLine="0"/>
            </w:pPr>
            <w:r w:rsidRPr="004F4FEC">
              <w:t>2307/ 2643</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4F4FEC" w:rsidRDefault="009312F6" w:rsidP="00567C98">
            <w:pPr>
              <w:ind w:firstLine="0"/>
            </w:pPr>
            <w:r>
              <w:t>-</w:t>
            </w:r>
            <w:r w:rsidRPr="004F4FEC">
              <w:t xml:space="preserve"> высота, </w:t>
            </w:r>
            <w:proofErr w:type="gramStart"/>
            <w:r w:rsidRPr="004F4FEC">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312F6" w:rsidRDefault="009312F6" w:rsidP="00567C98">
            <w:pPr>
              <w:ind w:firstLine="0"/>
            </w:pPr>
            <w:r w:rsidRPr="004F4FEC">
              <w:t>2418</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0371C4" w:rsidRDefault="009312F6" w:rsidP="00567C98">
            <w:pPr>
              <w:ind w:firstLine="0"/>
            </w:pPr>
            <w:r w:rsidRPr="000371C4">
              <w:t xml:space="preserve">Собственная масса, </w:t>
            </w:r>
            <w:proofErr w:type="gramStart"/>
            <w:r w:rsidRPr="000371C4">
              <w:t>кг</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312F6" w:rsidRPr="000371C4" w:rsidRDefault="009312F6" w:rsidP="00567C98">
            <w:pPr>
              <w:ind w:firstLine="0"/>
            </w:pPr>
            <w:r>
              <w:t>4000</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0371C4" w:rsidRDefault="009312F6" w:rsidP="00567C98">
            <w:pPr>
              <w:ind w:firstLine="0"/>
            </w:pPr>
            <w:r w:rsidRPr="000371C4">
              <w:t xml:space="preserve">Грузоподъемность, </w:t>
            </w:r>
            <w:proofErr w:type="gramStart"/>
            <w:r w:rsidRPr="000371C4">
              <w:t>кг</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312F6" w:rsidRPr="000371C4" w:rsidRDefault="009312F6" w:rsidP="00567C98">
            <w:pPr>
              <w:ind w:firstLine="0"/>
            </w:pPr>
            <w:r>
              <w:t>4700</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0371C4" w:rsidRDefault="009312F6" w:rsidP="00567C98">
            <w:pPr>
              <w:ind w:firstLine="0"/>
            </w:pPr>
            <w:r w:rsidRPr="000371C4">
              <w:t xml:space="preserve">Полная масса, </w:t>
            </w:r>
            <w:proofErr w:type="gramStart"/>
            <w:r w:rsidRPr="000371C4">
              <w:t>кг</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312F6" w:rsidRDefault="009312F6" w:rsidP="00567C98">
            <w:pPr>
              <w:ind w:firstLine="0"/>
            </w:pPr>
            <w:r w:rsidRPr="000371C4">
              <w:t>8700</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EB416E" w:rsidRDefault="009312F6" w:rsidP="00567C98">
            <w:pPr>
              <w:ind w:firstLine="0"/>
            </w:pPr>
            <w:r w:rsidRPr="00EB416E">
              <w:t>Колея передних/задних колес,</w:t>
            </w:r>
            <w:r>
              <w:t xml:space="preserve"> </w:t>
            </w:r>
            <w:proofErr w:type="gramStart"/>
            <w:r w:rsidRPr="00EB416E">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312F6" w:rsidRDefault="009312F6" w:rsidP="00567C98">
            <w:pPr>
              <w:ind w:firstLine="0"/>
            </w:pPr>
            <w:r w:rsidRPr="00EB416E">
              <w:t>1740/1690</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0271AC" w:rsidRDefault="009312F6" w:rsidP="00567C98">
            <w:pPr>
              <w:ind w:firstLine="0"/>
            </w:pPr>
            <w:r w:rsidRPr="000271AC">
              <w:t xml:space="preserve">Передний свес, </w:t>
            </w:r>
            <w:proofErr w:type="gramStart"/>
            <w:r w:rsidRPr="000271AC">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312F6" w:rsidRPr="000271AC" w:rsidRDefault="009312F6" w:rsidP="00567C98">
            <w:pPr>
              <w:ind w:firstLine="0"/>
            </w:pPr>
            <w:r w:rsidRPr="000271AC">
              <w:t>970</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0271AC" w:rsidRDefault="009312F6" w:rsidP="00567C98">
            <w:pPr>
              <w:ind w:firstLine="0"/>
            </w:pPr>
            <w:r w:rsidRPr="000271AC">
              <w:t xml:space="preserve">Задний свес, </w:t>
            </w:r>
            <w:proofErr w:type="gramStart"/>
            <w:r w:rsidRPr="000271AC">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312F6" w:rsidRPr="000271AC" w:rsidRDefault="009312F6" w:rsidP="00567C98">
            <w:pPr>
              <w:ind w:firstLine="0"/>
            </w:pPr>
            <w:r>
              <w:t>2425</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0271AC" w:rsidRDefault="009312F6" w:rsidP="00567C98">
            <w:pPr>
              <w:ind w:firstLine="0"/>
            </w:pPr>
            <w:r w:rsidRPr="000271AC">
              <w:t>Угол въезда, град.</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0271AC" w:rsidRDefault="009312F6" w:rsidP="00567C98">
            <w:pPr>
              <w:ind w:firstLine="0"/>
            </w:pPr>
            <w:r w:rsidRPr="000271AC">
              <w:t>26</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0271AC" w:rsidRDefault="009312F6" w:rsidP="00567C98">
            <w:pPr>
              <w:ind w:firstLine="0"/>
            </w:pPr>
            <w:r w:rsidRPr="000271AC">
              <w:lastRenderedPageBreak/>
              <w:t>Угол съезда, град.</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0271AC" w:rsidRDefault="009312F6" w:rsidP="00567C98">
            <w:pPr>
              <w:ind w:firstLine="0"/>
            </w:pPr>
            <w:r>
              <w:t>11</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030504" w:rsidRDefault="009312F6" w:rsidP="00567C98">
            <w:pPr>
              <w:ind w:firstLine="0"/>
            </w:pPr>
            <w:r w:rsidRPr="00030504">
              <w:t xml:space="preserve">Максимальная нагрузка на переднюю/ заднюю ось, </w:t>
            </w:r>
            <w:proofErr w:type="gramStart"/>
            <w:r w:rsidRPr="00030504">
              <w:t>кг</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312F6" w:rsidRPr="00030504" w:rsidRDefault="009312F6" w:rsidP="00567C98">
            <w:pPr>
              <w:ind w:firstLine="0"/>
            </w:pPr>
            <w:r w:rsidRPr="00030504">
              <w:t>2650/ 6600</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030504" w:rsidRDefault="009312F6" w:rsidP="00567C98">
            <w:pPr>
              <w:ind w:firstLine="0"/>
            </w:pPr>
            <w:r w:rsidRPr="00030504">
              <w:t xml:space="preserve">Дорожный просвет под днищем/ картером заднего моста, </w:t>
            </w:r>
            <w:proofErr w:type="gramStart"/>
            <w:r w:rsidRPr="00030504">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312F6" w:rsidRPr="00030504" w:rsidRDefault="009312F6" w:rsidP="00567C98">
            <w:pPr>
              <w:ind w:firstLine="0"/>
            </w:pPr>
            <w:r w:rsidRPr="00030504">
              <w:t>293/ 262</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030504" w:rsidRDefault="009312F6" w:rsidP="00567C98">
            <w:pPr>
              <w:ind w:firstLine="0"/>
            </w:pPr>
            <w:r w:rsidRPr="00030504">
              <w:t xml:space="preserve">Максимальная скорость, </w:t>
            </w:r>
            <w:proofErr w:type="gramStart"/>
            <w:r w:rsidRPr="00030504">
              <w:t>км</w:t>
            </w:r>
            <w:proofErr w:type="gramEnd"/>
            <w:r w:rsidRPr="00030504">
              <w:t>/ч</w:t>
            </w:r>
          </w:p>
        </w:tc>
        <w:tc>
          <w:tcPr>
            <w:tcW w:w="3188" w:type="pct"/>
            <w:gridSpan w:val="2"/>
            <w:tcBorders>
              <w:top w:val="outset" w:sz="6" w:space="0" w:color="auto"/>
              <w:left w:val="outset" w:sz="6" w:space="0" w:color="auto"/>
              <w:bottom w:val="outset" w:sz="6" w:space="0" w:color="auto"/>
              <w:right w:val="outset" w:sz="6" w:space="0" w:color="auto"/>
            </w:tcBorders>
          </w:tcPr>
          <w:p w:rsidR="009312F6" w:rsidRDefault="009312F6" w:rsidP="00567C98">
            <w:pPr>
              <w:ind w:firstLine="0"/>
            </w:pPr>
            <w:r w:rsidRPr="00030504">
              <w:t>100</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312F6" w:rsidRDefault="009312F6" w:rsidP="00567C98">
            <w:pPr>
              <w:ind w:right="-113" w:firstLine="0"/>
              <w:rPr>
                <w:rFonts w:eastAsia="Times New Roman"/>
                <w:lang w:eastAsia="ru-RU"/>
              </w:rPr>
            </w:pPr>
            <w:r w:rsidRPr="00A94AC5">
              <w:rPr>
                <w:rFonts w:eastAsia="Times New Roman"/>
                <w:lang w:eastAsia="ru-RU"/>
              </w:rPr>
              <w:t>Модель/Тип</w:t>
            </w:r>
            <w:r>
              <w:rPr>
                <w:rFonts w:eastAsia="Times New Roman"/>
                <w:lang w:eastAsia="ru-RU"/>
              </w:rPr>
              <w:t xml:space="preserve"> </w:t>
            </w:r>
          </w:p>
          <w:p w:rsidR="009312F6" w:rsidRPr="00292AC8" w:rsidRDefault="009312F6" w:rsidP="00567C98">
            <w:pPr>
              <w:ind w:right="-113" w:firstLine="0"/>
              <w:rPr>
                <w:rFonts w:eastAsia="Times New Roman"/>
                <w:lang w:eastAsia="ru-RU"/>
              </w:rPr>
            </w:pPr>
            <w:r>
              <w:rPr>
                <w:rFonts w:eastAsia="Times New Roman"/>
                <w:lang w:eastAsia="ru-RU"/>
              </w:rPr>
              <w:t xml:space="preserve">двигателя </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EA320F" w:rsidRDefault="009312F6" w:rsidP="00567C98">
            <w:pPr>
              <w:ind w:firstLine="0"/>
              <w:rPr>
                <w:rFonts w:eastAsia="Calibri"/>
              </w:rPr>
            </w:pPr>
            <w:r>
              <w:rPr>
                <w:rFonts w:eastAsia="Calibri"/>
              </w:rPr>
              <w:t>ЯМЗ-5344</w:t>
            </w:r>
          </w:p>
          <w:p w:rsidR="009312F6" w:rsidRPr="00EA320F" w:rsidRDefault="009312F6" w:rsidP="00567C98">
            <w:pPr>
              <w:ind w:firstLine="0"/>
              <w:rPr>
                <w:rFonts w:eastAsia="Calibri"/>
              </w:rPr>
            </w:pPr>
            <w:r>
              <w:rPr>
                <w:rFonts w:eastAsia="Calibri"/>
              </w:rPr>
              <w:t xml:space="preserve">дизельный, 4-тактный, с </w:t>
            </w:r>
            <w:proofErr w:type="spellStart"/>
            <w:r>
              <w:rPr>
                <w:rFonts w:eastAsia="Calibri"/>
              </w:rPr>
              <w:t>турбонаддувом</w:t>
            </w:r>
            <w:proofErr w:type="spellEnd"/>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312F6" w:rsidRPr="00A94AC5" w:rsidRDefault="009312F6" w:rsidP="00567C98">
            <w:pPr>
              <w:ind w:right="-113" w:firstLine="0"/>
              <w:rPr>
                <w:rFonts w:eastAsia="Times New Roman"/>
                <w:lang w:eastAsia="ru-RU"/>
              </w:rPr>
            </w:pPr>
            <w:r>
              <w:rPr>
                <w:rFonts w:eastAsia="Times New Roman"/>
                <w:lang w:eastAsia="ru-RU"/>
              </w:rPr>
              <w:t xml:space="preserve">Рабочий объём, </w:t>
            </w:r>
            <w:proofErr w:type="gramStart"/>
            <w:r>
              <w:rPr>
                <w:rFonts w:eastAsia="Times New Roman"/>
                <w:lang w:eastAsia="ru-RU"/>
              </w:rPr>
              <w:t>л</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9312F6" w:rsidRDefault="009312F6" w:rsidP="00567C98">
            <w:pPr>
              <w:ind w:firstLine="0"/>
              <w:rPr>
                <w:rFonts w:eastAsia="Calibri"/>
              </w:rPr>
            </w:pPr>
            <w:r>
              <w:rPr>
                <w:rFonts w:eastAsia="Calibri"/>
              </w:rPr>
              <w:t>4,43</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EA320F" w:rsidRDefault="009312F6" w:rsidP="00567C98">
            <w:pPr>
              <w:ind w:right="-113" w:firstLine="0"/>
              <w:rPr>
                <w:rFonts w:eastAsia="Calibri"/>
              </w:rPr>
            </w:pPr>
            <w:r>
              <w:rPr>
                <w:rFonts w:eastAsia="Calibri"/>
              </w:rPr>
              <w:t>М</w:t>
            </w:r>
            <w:r w:rsidRPr="00EA320F">
              <w:rPr>
                <w:rFonts w:eastAsia="Calibri"/>
              </w:rPr>
              <w:t>ощность дв</w:t>
            </w:r>
            <w:r>
              <w:rPr>
                <w:rFonts w:eastAsia="Calibri"/>
              </w:rPr>
              <w:t>игателя, л.</w:t>
            </w:r>
            <w:proofErr w:type="gramStart"/>
            <w:r>
              <w:rPr>
                <w:rFonts w:eastAsia="Calibri"/>
              </w:rPr>
              <w:t>с</w:t>
            </w:r>
            <w:proofErr w:type="gramEnd"/>
            <w:r>
              <w:rPr>
                <w:rFonts w:eastAsia="Calibri"/>
              </w:rPr>
              <w:t>.</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EA320F" w:rsidRDefault="009312F6" w:rsidP="00567C98">
            <w:pPr>
              <w:ind w:firstLine="0"/>
              <w:rPr>
                <w:rFonts w:eastAsia="Calibri"/>
                <w:vertAlign w:val="superscript"/>
              </w:rPr>
            </w:pPr>
            <w:r>
              <w:rPr>
                <w:rFonts w:eastAsia="Calibri"/>
              </w:rPr>
              <w:t>150</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4D1CAF" w:rsidRDefault="009312F6" w:rsidP="00567C98">
            <w:pPr>
              <w:ind w:firstLine="0"/>
            </w:pPr>
            <w:r w:rsidRPr="004D1CAF">
              <w:t>Система питания, тип, маркировка</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4D1CAF" w:rsidRDefault="009312F6" w:rsidP="00567C98">
            <w:pPr>
              <w:ind w:firstLine="0"/>
            </w:pPr>
            <w:r w:rsidRPr="004D1CAF">
              <w:t xml:space="preserve">Впрыскивание топлива под давлением, </w:t>
            </w:r>
            <w:proofErr w:type="spellStart"/>
            <w:proofErr w:type="gramStart"/>
            <w:r w:rsidRPr="004D1CAF">
              <w:t>В</w:t>
            </w:r>
            <w:proofErr w:type="gramEnd"/>
            <w:r w:rsidRPr="004D1CAF">
              <w:t>osch</w:t>
            </w:r>
            <w:proofErr w:type="spellEnd"/>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4D1CAF" w:rsidRDefault="009312F6" w:rsidP="00567C98">
            <w:pPr>
              <w:ind w:firstLine="0"/>
            </w:pPr>
            <w:r w:rsidRPr="004D1CAF">
              <w:t>Трансмиссия, тип</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4D1CAF" w:rsidRDefault="009312F6" w:rsidP="00567C98">
            <w:pPr>
              <w:ind w:firstLine="0"/>
            </w:pPr>
            <w:r w:rsidRPr="004D1CAF">
              <w:t>механическая</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4D1CAF" w:rsidRDefault="009312F6" w:rsidP="00567C98">
            <w:pPr>
              <w:ind w:firstLine="0"/>
            </w:pPr>
            <w:r w:rsidRPr="004D1CAF">
              <w:t>Сцепление, марка, тип</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4D1CAF" w:rsidRDefault="009312F6" w:rsidP="00567C98">
            <w:pPr>
              <w:ind w:firstLine="0"/>
            </w:pPr>
            <w:r>
              <w:t xml:space="preserve"> </w:t>
            </w:r>
            <w:r>
              <w:rPr>
                <w:lang w:val="en-US"/>
              </w:rPr>
              <w:t>Sachs</w:t>
            </w:r>
            <w:r w:rsidRPr="00915770">
              <w:t xml:space="preserve"> </w:t>
            </w:r>
            <w:r>
              <w:rPr>
                <w:lang w:val="en-US"/>
              </w:rPr>
              <w:t>ZF</w:t>
            </w:r>
            <w:r>
              <w:t>, с</w:t>
            </w:r>
            <w:r w:rsidRPr="004D1CAF">
              <w:t>ухое, однодисковое, с гидравлическим приводом</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4D1CAF" w:rsidRDefault="009312F6" w:rsidP="00567C98">
            <w:pPr>
              <w:ind w:firstLine="0"/>
            </w:pPr>
            <w:r w:rsidRPr="004D1CAF">
              <w:t>КПП, тип</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4D1CAF" w:rsidRDefault="009312F6" w:rsidP="00567C98">
            <w:pPr>
              <w:ind w:firstLine="0"/>
            </w:pPr>
            <w:r w:rsidRPr="004D1CAF">
              <w:t>С ручным управлением</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4D1CAF" w:rsidRDefault="009312F6" w:rsidP="00567C98">
            <w:pPr>
              <w:ind w:firstLine="0"/>
            </w:pPr>
            <w:r w:rsidRPr="004D1CAF">
              <w:t>Число передач КПП</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4D1CAF" w:rsidRDefault="009312F6" w:rsidP="00567C98">
            <w:pPr>
              <w:ind w:firstLine="0"/>
            </w:pP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4D1CAF" w:rsidRDefault="009312F6" w:rsidP="00567C98">
            <w:pPr>
              <w:ind w:firstLine="0"/>
            </w:pPr>
            <w:r w:rsidRPr="004D1CAF">
              <w:t>- вперед</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4D1CAF" w:rsidRDefault="009312F6" w:rsidP="00567C98">
            <w:pPr>
              <w:ind w:firstLine="0"/>
            </w:pPr>
            <w:r w:rsidRPr="004D1CAF">
              <w:t>5</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4D1CAF" w:rsidRDefault="009312F6" w:rsidP="00567C98">
            <w:pPr>
              <w:ind w:firstLine="0"/>
            </w:pPr>
            <w:r w:rsidRPr="004D1CAF">
              <w:t>- назад</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4D1CAF" w:rsidRDefault="009312F6" w:rsidP="00567C98">
            <w:pPr>
              <w:ind w:firstLine="0"/>
            </w:pPr>
            <w:r w:rsidRPr="004D1CAF">
              <w:t>1</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4D1CAF" w:rsidRDefault="009312F6" w:rsidP="00567C98">
            <w:pPr>
              <w:ind w:firstLine="0"/>
            </w:pPr>
            <w:r w:rsidRPr="004D1CAF">
              <w:t>Главная передача, тип</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4D1CAF" w:rsidRDefault="009312F6" w:rsidP="00567C98">
            <w:pPr>
              <w:ind w:firstLine="0"/>
            </w:pPr>
            <w:r w:rsidRPr="004D1CAF">
              <w:t>гипоидная</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4D1CAF" w:rsidRDefault="009312F6" w:rsidP="00567C98">
            <w:pPr>
              <w:ind w:firstLine="0"/>
            </w:pPr>
            <w:r w:rsidRPr="004D1CAF">
              <w:t>Передняя подвеска</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4D1CAF" w:rsidRDefault="009312F6" w:rsidP="00567C98">
            <w:pPr>
              <w:ind w:firstLine="0"/>
            </w:pPr>
            <w:proofErr w:type="gramStart"/>
            <w:r w:rsidRPr="004D1CAF">
              <w:t>Зависимая</w:t>
            </w:r>
            <w:proofErr w:type="gramEnd"/>
            <w:r w:rsidRPr="004D1CAF">
              <w:t>, на двух продольных полуэллиптических рессорах, с гидравлическими телескопическими амортизаторами и стабилизатором поперечной устойчивости</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4D1CAF" w:rsidRDefault="009312F6" w:rsidP="00567C98">
            <w:pPr>
              <w:ind w:firstLine="0"/>
            </w:pPr>
            <w:r w:rsidRPr="004D1CAF">
              <w:t>Задняя подвеска</w:t>
            </w:r>
          </w:p>
        </w:tc>
        <w:tc>
          <w:tcPr>
            <w:tcW w:w="3188" w:type="pct"/>
            <w:gridSpan w:val="2"/>
            <w:tcBorders>
              <w:top w:val="outset" w:sz="6" w:space="0" w:color="auto"/>
              <w:left w:val="outset" w:sz="6" w:space="0" w:color="auto"/>
              <w:bottom w:val="outset" w:sz="6" w:space="0" w:color="auto"/>
              <w:right w:val="outset" w:sz="6" w:space="0" w:color="auto"/>
            </w:tcBorders>
          </w:tcPr>
          <w:p w:rsidR="009312F6" w:rsidRDefault="009312F6" w:rsidP="00567C98">
            <w:pPr>
              <w:ind w:firstLine="0"/>
            </w:pPr>
            <w:proofErr w:type="gramStart"/>
            <w:r w:rsidRPr="004D1CAF">
              <w:t>Зависимая</w:t>
            </w:r>
            <w:proofErr w:type="gramEnd"/>
            <w:r w:rsidRPr="004D1CAF">
              <w:t>, на двух основных и двух дополнительных полуэллиптических рессорах и стабилизатором поперечной устойчивости</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663F3C" w:rsidRDefault="009312F6" w:rsidP="00567C98">
            <w:pPr>
              <w:ind w:firstLine="0"/>
            </w:pPr>
            <w:r w:rsidRPr="00663F3C">
              <w:t>Рулевое управление</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663F3C" w:rsidRDefault="009312F6" w:rsidP="00567C98">
            <w:pPr>
              <w:ind w:firstLine="0"/>
            </w:pPr>
            <w:r w:rsidRPr="00663F3C">
              <w:t xml:space="preserve"> С гидроусилителем</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663F3C" w:rsidRDefault="009312F6" w:rsidP="00567C98">
            <w:pPr>
              <w:ind w:firstLine="0"/>
            </w:pPr>
            <w:r w:rsidRPr="00663F3C">
              <w:t>Рабочая тормозная система</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663F3C" w:rsidRDefault="009312F6" w:rsidP="00567C98">
            <w:pPr>
              <w:ind w:firstLine="0"/>
            </w:pPr>
            <w:proofErr w:type="gramStart"/>
            <w:r w:rsidRPr="00663F3C">
              <w:t>Пневматическая</w:t>
            </w:r>
            <w:proofErr w:type="gramEnd"/>
            <w:r w:rsidRPr="00663F3C">
              <w:t>, с АБС, передние и задние тормозные механизмы дискового типа</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663F3C" w:rsidRDefault="009312F6" w:rsidP="00567C98">
            <w:pPr>
              <w:ind w:firstLine="0"/>
            </w:pPr>
            <w:r w:rsidRPr="00663F3C">
              <w:t>Шины</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663F3C" w:rsidRDefault="009312F6" w:rsidP="00567C98">
            <w:pPr>
              <w:ind w:firstLine="0"/>
            </w:pPr>
            <w:r w:rsidRPr="00663F3C">
              <w:t>8,25R20</w:t>
            </w:r>
          </w:p>
        </w:tc>
      </w:tr>
      <w:tr w:rsidR="009312F6" w:rsidRPr="00A94AC5" w:rsidTr="009312F6">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9312F6" w:rsidRPr="00663F3C" w:rsidRDefault="009312F6" w:rsidP="00567C98">
            <w:pPr>
              <w:ind w:firstLine="0"/>
            </w:pPr>
            <w:r>
              <w:t xml:space="preserve">Кузов </w:t>
            </w:r>
          </w:p>
        </w:tc>
        <w:tc>
          <w:tcPr>
            <w:tcW w:w="3188" w:type="pct"/>
            <w:gridSpan w:val="2"/>
            <w:tcBorders>
              <w:top w:val="outset" w:sz="6" w:space="0" w:color="auto"/>
              <w:left w:val="outset" w:sz="6" w:space="0" w:color="auto"/>
              <w:bottom w:val="outset" w:sz="6" w:space="0" w:color="auto"/>
              <w:right w:val="outset" w:sz="6" w:space="0" w:color="auto"/>
            </w:tcBorders>
          </w:tcPr>
          <w:p w:rsidR="009312F6" w:rsidRPr="00663F3C" w:rsidRDefault="009312F6" w:rsidP="00567C98">
            <w:pPr>
              <w:ind w:firstLine="0"/>
            </w:pPr>
            <w:proofErr w:type="gramStart"/>
            <w:r>
              <w:t>Металлический</w:t>
            </w:r>
            <w:proofErr w:type="gramEnd"/>
            <w:r>
              <w:t xml:space="preserve"> с откидными бортами</w:t>
            </w:r>
          </w:p>
        </w:tc>
      </w:tr>
      <w:tr w:rsidR="009312F6" w:rsidRPr="00A94AC5" w:rsidTr="009312F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9312F6" w:rsidRPr="00576D0A" w:rsidRDefault="009312F6" w:rsidP="00567C98">
            <w:pPr>
              <w:ind w:firstLine="0"/>
              <w:rPr>
                <w:b/>
                <w:sz w:val="28"/>
                <w:szCs w:val="28"/>
              </w:rPr>
            </w:pPr>
            <w:r w:rsidRPr="00576D0A">
              <w:rPr>
                <w:b/>
                <w:sz w:val="28"/>
                <w:szCs w:val="28"/>
              </w:rPr>
              <w:t>Дополнительные требования</w:t>
            </w:r>
          </w:p>
        </w:tc>
      </w:tr>
      <w:tr w:rsidR="009312F6" w:rsidRPr="00A94AC5" w:rsidTr="009312F6">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312F6" w:rsidRDefault="009312F6" w:rsidP="00567C98">
            <w:pPr>
              <w:ind w:firstLine="0"/>
              <w:rPr>
                <w:rFonts w:eastAsia="Times New Roman"/>
                <w:lang w:eastAsia="ru-RU"/>
              </w:rPr>
            </w:pPr>
          </w:p>
        </w:tc>
        <w:tc>
          <w:tcPr>
            <w:tcW w:w="3119" w:type="pct"/>
            <w:tcBorders>
              <w:top w:val="outset" w:sz="6" w:space="0" w:color="auto"/>
              <w:left w:val="outset" w:sz="6" w:space="0" w:color="auto"/>
              <w:bottom w:val="outset" w:sz="6" w:space="0" w:color="auto"/>
              <w:right w:val="outset" w:sz="6" w:space="0" w:color="auto"/>
            </w:tcBorders>
            <w:vAlign w:val="center"/>
          </w:tcPr>
          <w:p w:rsidR="009312F6" w:rsidRDefault="009312F6" w:rsidP="00567C98">
            <w:pPr>
              <w:ind w:firstLine="0"/>
            </w:pPr>
          </w:p>
        </w:tc>
      </w:tr>
      <w:tr w:rsidR="009312F6" w:rsidRPr="00A94AC5" w:rsidTr="009312F6">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312F6" w:rsidRPr="00A94AC5" w:rsidRDefault="009312F6" w:rsidP="00567C98">
            <w:pPr>
              <w:ind w:firstLine="0"/>
              <w:rPr>
                <w:rFonts w:eastAsia="Times New Roman"/>
                <w:lang w:eastAsia="ru-RU"/>
              </w:rPr>
            </w:pPr>
            <w:r>
              <w:rPr>
                <w:rFonts w:eastAsia="Times New Roman"/>
                <w:lang w:eastAsia="ru-RU"/>
              </w:rPr>
              <w:t>ЗИП</w:t>
            </w:r>
          </w:p>
        </w:tc>
        <w:tc>
          <w:tcPr>
            <w:tcW w:w="3119" w:type="pct"/>
            <w:tcBorders>
              <w:top w:val="outset" w:sz="6" w:space="0" w:color="auto"/>
              <w:left w:val="outset" w:sz="6" w:space="0" w:color="auto"/>
              <w:bottom w:val="outset" w:sz="6" w:space="0" w:color="auto"/>
              <w:right w:val="outset" w:sz="6" w:space="0" w:color="auto"/>
            </w:tcBorders>
            <w:vAlign w:val="center"/>
          </w:tcPr>
          <w:p w:rsidR="009312F6" w:rsidRPr="0092770B" w:rsidRDefault="009312F6" w:rsidP="00567C98">
            <w:pPr>
              <w:ind w:firstLine="0"/>
            </w:pPr>
            <w:r>
              <w:t>Наличие (+ перечень комплектации ЗИП)</w:t>
            </w:r>
          </w:p>
        </w:tc>
      </w:tr>
      <w:tr w:rsidR="009312F6" w:rsidRPr="00A94AC5" w:rsidTr="009312F6">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312F6" w:rsidRDefault="009312F6" w:rsidP="00567C98">
            <w:pPr>
              <w:ind w:firstLine="0"/>
              <w:rPr>
                <w:rFonts w:eastAsia="Times New Roman"/>
                <w:lang w:eastAsia="ru-RU"/>
              </w:rPr>
            </w:pPr>
            <w:r>
              <w:rPr>
                <w:rFonts w:eastAsia="Times New Roman"/>
                <w:lang w:eastAsia="ru-RU"/>
              </w:rPr>
              <w:t xml:space="preserve">Буксировочные устройства </w:t>
            </w:r>
          </w:p>
        </w:tc>
        <w:tc>
          <w:tcPr>
            <w:tcW w:w="3119" w:type="pct"/>
            <w:tcBorders>
              <w:top w:val="outset" w:sz="6" w:space="0" w:color="auto"/>
              <w:left w:val="outset" w:sz="6" w:space="0" w:color="auto"/>
              <w:bottom w:val="outset" w:sz="6" w:space="0" w:color="auto"/>
              <w:right w:val="outset" w:sz="6" w:space="0" w:color="auto"/>
            </w:tcBorders>
            <w:vAlign w:val="center"/>
          </w:tcPr>
          <w:p w:rsidR="009312F6" w:rsidRDefault="009312F6" w:rsidP="00567C98">
            <w:pPr>
              <w:ind w:firstLine="0"/>
            </w:pPr>
            <w:r>
              <w:t>Наличие</w:t>
            </w:r>
          </w:p>
        </w:tc>
      </w:tr>
      <w:tr w:rsidR="009312F6" w:rsidRPr="00A94AC5" w:rsidTr="009312F6">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312F6" w:rsidRDefault="009312F6" w:rsidP="00567C98">
            <w:pPr>
              <w:ind w:firstLine="0"/>
              <w:rPr>
                <w:rFonts w:eastAsia="Times New Roman"/>
                <w:lang w:eastAsia="ru-RU"/>
              </w:rPr>
            </w:pPr>
            <w:r>
              <w:rPr>
                <w:rFonts w:eastAsia="Times New Roman"/>
                <w:lang w:eastAsia="ru-RU"/>
              </w:rPr>
              <w:t xml:space="preserve">Аккумуляторные батареи  </w:t>
            </w:r>
          </w:p>
        </w:tc>
        <w:tc>
          <w:tcPr>
            <w:tcW w:w="3119" w:type="pct"/>
            <w:tcBorders>
              <w:top w:val="outset" w:sz="6" w:space="0" w:color="auto"/>
              <w:left w:val="outset" w:sz="6" w:space="0" w:color="auto"/>
              <w:bottom w:val="outset" w:sz="6" w:space="0" w:color="auto"/>
              <w:right w:val="outset" w:sz="6" w:space="0" w:color="auto"/>
            </w:tcBorders>
            <w:vAlign w:val="center"/>
          </w:tcPr>
          <w:p w:rsidR="009312F6" w:rsidRDefault="009312F6" w:rsidP="00567C98">
            <w:pPr>
              <w:ind w:firstLine="0"/>
            </w:pPr>
            <w:r>
              <w:t>Не ранее 2016</w:t>
            </w:r>
            <w:r w:rsidR="00567C98">
              <w:t xml:space="preserve"> </w:t>
            </w:r>
            <w:r>
              <w:t>г. выпуска</w:t>
            </w:r>
          </w:p>
        </w:tc>
      </w:tr>
      <w:tr w:rsidR="009312F6" w:rsidRPr="00A94AC5" w:rsidTr="009312F6">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312F6" w:rsidRDefault="009312F6" w:rsidP="00567C98">
            <w:pPr>
              <w:ind w:firstLine="0"/>
              <w:rPr>
                <w:rFonts w:eastAsia="Times New Roman"/>
                <w:lang w:eastAsia="ru-RU"/>
              </w:rPr>
            </w:pPr>
            <w:r>
              <w:rPr>
                <w:rFonts w:eastAsia="Times New Roman"/>
                <w:lang w:eastAsia="ru-RU"/>
              </w:rPr>
              <w:t>Информация о марках масел и тех. жидкостей, залитых в системы и агрегаты</w:t>
            </w:r>
          </w:p>
        </w:tc>
        <w:tc>
          <w:tcPr>
            <w:tcW w:w="3119" w:type="pct"/>
            <w:tcBorders>
              <w:top w:val="outset" w:sz="6" w:space="0" w:color="auto"/>
              <w:left w:val="outset" w:sz="6" w:space="0" w:color="auto"/>
              <w:bottom w:val="outset" w:sz="6" w:space="0" w:color="auto"/>
              <w:right w:val="outset" w:sz="6" w:space="0" w:color="auto"/>
            </w:tcBorders>
            <w:vAlign w:val="center"/>
          </w:tcPr>
          <w:p w:rsidR="009312F6" w:rsidRDefault="009312F6" w:rsidP="00567C98">
            <w:pPr>
              <w:ind w:firstLine="0"/>
            </w:pPr>
            <w:r>
              <w:t>Наличие</w:t>
            </w:r>
          </w:p>
        </w:tc>
      </w:tr>
      <w:tr w:rsidR="009312F6" w:rsidRPr="00A94AC5" w:rsidTr="009312F6">
        <w:trPr>
          <w:trHeight w:val="559"/>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9312F6" w:rsidRPr="00993246" w:rsidRDefault="009312F6" w:rsidP="00567C98">
            <w:pPr>
              <w:pStyle w:val="ae"/>
              <w:jc w:val="both"/>
            </w:pPr>
            <w:r w:rsidRPr="00993246">
              <w:t>Одобрение типа транспортного средства</w:t>
            </w:r>
          </w:p>
        </w:tc>
        <w:tc>
          <w:tcPr>
            <w:tcW w:w="3119" w:type="pct"/>
            <w:tcBorders>
              <w:top w:val="outset" w:sz="6" w:space="0" w:color="auto"/>
              <w:left w:val="outset" w:sz="6" w:space="0" w:color="auto"/>
              <w:bottom w:val="outset" w:sz="6" w:space="0" w:color="auto"/>
              <w:right w:val="outset" w:sz="6" w:space="0" w:color="auto"/>
            </w:tcBorders>
            <w:vAlign w:val="center"/>
          </w:tcPr>
          <w:p w:rsidR="009312F6" w:rsidRDefault="009312F6" w:rsidP="00567C98">
            <w:pPr>
              <w:ind w:firstLine="0"/>
            </w:pPr>
            <w:r>
              <w:t xml:space="preserve">Наличие </w:t>
            </w:r>
          </w:p>
        </w:tc>
      </w:tr>
      <w:tr w:rsidR="009312F6" w:rsidRPr="00A94AC5" w:rsidTr="009312F6">
        <w:trPr>
          <w:trHeight w:val="909"/>
          <w:tblCellSpacing w:w="0" w:type="dxa"/>
        </w:trPr>
        <w:tc>
          <w:tcPr>
            <w:tcW w:w="1881" w:type="pct"/>
            <w:gridSpan w:val="2"/>
            <w:tcBorders>
              <w:top w:val="outset" w:sz="6" w:space="0" w:color="auto"/>
              <w:left w:val="outset" w:sz="6" w:space="0" w:color="auto"/>
              <w:right w:val="outset" w:sz="6" w:space="0" w:color="auto"/>
            </w:tcBorders>
            <w:vAlign w:val="center"/>
          </w:tcPr>
          <w:p w:rsidR="009312F6" w:rsidRDefault="009312F6" w:rsidP="00567C98">
            <w:pPr>
              <w:ind w:firstLine="0"/>
            </w:pPr>
            <w:r w:rsidRPr="00113714">
              <w:lastRenderedPageBreak/>
              <w:t xml:space="preserve">Плановое техническое </w:t>
            </w:r>
            <w:r>
              <w:t xml:space="preserve">     </w:t>
            </w:r>
            <w:r w:rsidRPr="00113714">
              <w:t>обслуживание в гарантийный период</w:t>
            </w:r>
          </w:p>
        </w:tc>
        <w:tc>
          <w:tcPr>
            <w:tcW w:w="3119" w:type="pct"/>
            <w:tcBorders>
              <w:top w:val="outset" w:sz="6" w:space="0" w:color="auto"/>
              <w:left w:val="outset" w:sz="6" w:space="0" w:color="auto"/>
              <w:right w:val="outset" w:sz="6" w:space="0" w:color="auto"/>
            </w:tcBorders>
            <w:vAlign w:val="center"/>
          </w:tcPr>
          <w:p w:rsidR="009312F6" w:rsidRDefault="009312F6" w:rsidP="00567C98">
            <w:pPr>
              <w:ind w:firstLine="0"/>
            </w:pPr>
            <w:r w:rsidRPr="00113714">
              <w:t>Проведение собственными силами ФКП</w:t>
            </w:r>
            <w:r>
              <w:t xml:space="preserve"> «Аэропорты Камчатки» </w:t>
            </w:r>
            <w:r w:rsidRPr="00113714">
              <w:t>с сохранением гарантии</w:t>
            </w:r>
          </w:p>
        </w:tc>
      </w:tr>
    </w:tbl>
    <w:p w:rsidR="009312F6" w:rsidRPr="006430EB" w:rsidRDefault="009312F6" w:rsidP="00567C98">
      <w:pPr>
        <w:pStyle w:val="ab"/>
        <w:numPr>
          <w:ilvl w:val="0"/>
          <w:numId w:val="24"/>
        </w:numPr>
        <w:spacing w:before="100" w:beforeAutospacing="1" w:after="100" w:afterAutospacing="1"/>
        <w:ind w:left="0" w:firstLine="0"/>
        <w:rPr>
          <w:b/>
          <w:sz w:val="26"/>
          <w:szCs w:val="26"/>
        </w:rPr>
      </w:pPr>
      <w:r w:rsidRPr="006430EB">
        <w:rPr>
          <w:b/>
          <w:sz w:val="26"/>
          <w:szCs w:val="26"/>
        </w:rPr>
        <w:t>Требования к качеству:</w:t>
      </w:r>
    </w:p>
    <w:p w:rsidR="009312F6" w:rsidRDefault="009312F6" w:rsidP="00567C98">
      <w:pPr>
        <w:pStyle w:val="ab"/>
        <w:ind w:left="0" w:firstLine="0"/>
        <w:rPr>
          <w:sz w:val="26"/>
          <w:szCs w:val="26"/>
        </w:rPr>
      </w:pPr>
      <w:r w:rsidRPr="006E18C5">
        <w:rPr>
          <w:sz w:val="26"/>
          <w:szCs w:val="26"/>
        </w:rPr>
        <w:t>- соответствие товара требованиям, установленным законодательством Российской Федерации;</w:t>
      </w:r>
    </w:p>
    <w:p w:rsidR="009312F6" w:rsidRPr="006E18C5" w:rsidRDefault="009312F6" w:rsidP="00567C98">
      <w:pPr>
        <w:pStyle w:val="ab"/>
        <w:ind w:left="0" w:firstLine="0"/>
        <w:rPr>
          <w:sz w:val="26"/>
          <w:szCs w:val="26"/>
        </w:rPr>
      </w:pPr>
      <w:r w:rsidRPr="00AB4884">
        <w:rPr>
          <w:sz w:val="26"/>
          <w:szCs w:val="26"/>
        </w:rPr>
        <w:t>- наличие копии сертификата соответствия, иных документов, в соответствии с требованиями законодательства Российской Федер</w:t>
      </w:r>
      <w:r>
        <w:rPr>
          <w:sz w:val="26"/>
          <w:szCs w:val="26"/>
        </w:rPr>
        <w:t>ации, паспорта транспортного средства (ПТС)</w:t>
      </w:r>
      <w:r w:rsidRPr="00AB4884">
        <w:rPr>
          <w:sz w:val="26"/>
          <w:szCs w:val="26"/>
        </w:rPr>
        <w:t>, сервисной книжки, руководства (инструкции) по эксплуатации, комплектовочной ведомости</w:t>
      </w:r>
      <w:r>
        <w:rPr>
          <w:sz w:val="26"/>
          <w:szCs w:val="26"/>
        </w:rPr>
        <w:t>;</w:t>
      </w:r>
    </w:p>
    <w:p w:rsidR="009312F6" w:rsidRPr="006E18C5" w:rsidRDefault="00567C98" w:rsidP="00567C98">
      <w:pPr>
        <w:pStyle w:val="ab"/>
        <w:ind w:left="0" w:firstLine="0"/>
        <w:rPr>
          <w:sz w:val="26"/>
          <w:szCs w:val="26"/>
        </w:rPr>
      </w:pPr>
      <w:r>
        <w:rPr>
          <w:sz w:val="26"/>
          <w:szCs w:val="26"/>
        </w:rPr>
        <w:t>- поставляемый</w:t>
      </w:r>
      <w:r w:rsidR="009312F6" w:rsidRPr="006E18C5">
        <w:rPr>
          <w:sz w:val="26"/>
          <w:szCs w:val="26"/>
        </w:rPr>
        <w:t xml:space="preserve"> </w:t>
      </w:r>
      <w:r>
        <w:rPr>
          <w:sz w:val="26"/>
          <w:szCs w:val="26"/>
        </w:rPr>
        <w:t>товар не должен</w:t>
      </w:r>
      <w:r w:rsidR="009312F6" w:rsidRPr="006E18C5">
        <w:rPr>
          <w:sz w:val="26"/>
          <w:szCs w:val="26"/>
        </w:rPr>
        <w:t xml:space="preserve">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9312F6" w:rsidRDefault="009312F6" w:rsidP="00567C98">
      <w:pPr>
        <w:ind w:firstLine="0"/>
        <w:outlineLvl w:val="0"/>
        <w:rPr>
          <w:sz w:val="26"/>
          <w:szCs w:val="26"/>
        </w:rPr>
      </w:pPr>
      <w:r w:rsidRPr="006E18C5">
        <w:rPr>
          <w:sz w:val="26"/>
          <w:szCs w:val="26"/>
        </w:rPr>
        <w:t>- товар</w:t>
      </w:r>
      <w:r>
        <w:rPr>
          <w:sz w:val="26"/>
          <w:szCs w:val="26"/>
        </w:rPr>
        <w:t>, в целом и его комплектующие,</w:t>
      </w:r>
      <w:r w:rsidRPr="006E18C5">
        <w:rPr>
          <w:sz w:val="26"/>
          <w:szCs w:val="26"/>
        </w:rPr>
        <w:t xml:space="preserve"> долж</w:t>
      </w:r>
      <w:r>
        <w:rPr>
          <w:sz w:val="26"/>
          <w:szCs w:val="26"/>
        </w:rPr>
        <w:t>ны</w:t>
      </w:r>
      <w:r w:rsidRPr="006E18C5">
        <w:rPr>
          <w:sz w:val="26"/>
          <w:szCs w:val="26"/>
        </w:rPr>
        <w:t xml:space="preserve"> быть новым</w:t>
      </w:r>
      <w:r>
        <w:rPr>
          <w:sz w:val="26"/>
          <w:szCs w:val="26"/>
        </w:rPr>
        <w:t>и (не с консервации, не восстановленными)</w:t>
      </w:r>
      <w:r w:rsidRPr="006E18C5">
        <w:rPr>
          <w:sz w:val="26"/>
          <w:szCs w:val="26"/>
        </w:rPr>
        <w:t>, без пробега,</w:t>
      </w:r>
      <w:r>
        <w:rPr>
          <w:sz w:val="26"/>
          <w:szCs w:val="26"/>
        </w:rPr>
        <w:t xml:space="preserve"> </w:t>
      </w:r>
      <w:r w:rsidRPr="006E18C5">
        <w:rPr>
          <w:sz w:val="26"/>
          <w:szCs w:val="26"/>
        </w:rPr>
        <w:t>свободным от прав третьих лиц, не ранее 201</w:t>
      </w:r>
      <w:r>
        <w:rPr>
          <w:sz w:val="26"/>
          <w:szCs w:val="26"/>
        </w:rPr>
        <w:t>6</w:t>
      </w:r>
      <w:r w:rsidRPr="006E18C5">
        <w:rPr>
          <w:sz w:val="26"/>
          <w:szCs w:val="26"/>
        </w:rPr>
        <w:t xml:space="preserve"> года выпуска;</w:t>
      </w:r>
    </w:p>
    <w:p w:rsidR="009312F6" w:rsidRPr="006E18C5" w:rsidRDefault="00567C98" w:rsidP="00567C98">
      <w:pPr>
        <w:shd w:val="clear" w:color="auto" w:fill="FFFFFF" w:themeFill="background1"/>
        <w:ind w:firstLine="0"/>
        <w:outlineLvl w:val="0"/>
        <w:rPr>
          <w:sz w:val="26"/>
          <w:szCs w:val="26"/>
        </w:rPr>
      </w:pPr>
      <w:r>
        <w:rPr>
          <w:sz w:val="26"/>
          <w:szCs w:val="26"/>
        </w:rPr>
        <w:t>- статус поставщика может</w:t>
      </w:r>
      <w:r w:rsidR="009312F6">
        <w:rPr>
          <w:sz w:val="26"/>
          <w:szCs w:val="26"/>
        </w:rPr>
        <w:t xml:space="preserve"> подтверждаться официальным письмом завода-изготовителя и сертификатом официального представителя завода-изготовителя;</w:t>
      </w:r>
    </w:p>
    <w:p w:rsidR="009312F6" w:rsidRPr="006E18C5" w:rsidRDefault="009312F6" w:rsidP="00567C98">
      <w:pPr>
        <w:ind w:firstLine="0"/>
        <w:rPr>
          <w:sz w:val="26"/>
          <w:szCs w:val="26"/>
        </w:rPr>
      </w:pPr>
      <w:r w:rsidRPr="006E18C5">
        <w:rPr>
          <w:sz w:val="26"/>
          <w:szCs w:val="26"/>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9312F6" w:rsidRPr="006E18C5" w:rsidRDefault="009312F6" w:rsidP="00567C98">
      <w:pPr>
        <w:ind w:firstLine="0"/>
        <w:outlineLvl w:val="0"/>
        <w:rPr>
          <w:sz w:val="26"/>
          <w:szCs w:val="26"/>
        </w:rPr>
      </w:pPr>
    </w:p>
    <w:p w:rsidR="009312F6" w:rsidRPr="006E18C5" w:rsidRDefault="009312F6" w:rsidP="00567C98">
      <w:pPr>
        <w:ind w:firstLine="0"/>
        <w:outlineLvl w:val="0"/>
        <w:rPr>
          <w:b/>
          <w:sz w:val="26"/>
          <w:szCs w:val="26"/>
        </w:rPr>
      </w:pPr>
      <w:r w:rsidRPr="006E18C5">
        <w:rPr>
          <w:b/>
          <w:sz w:val="26"/>
          <w:szCs w:val="26"/>
        </w:rPr>
        <w:t xml:space="preserve">3. Срок и объем предоставления гарантии качества товара: </w:t>
      </w:r>
    </w:p>
    <w:p w:rsidR="009312F6" w:rsidRPr="006E18C5" w:rsidRDefault="009312F6" w:rsidP="00567C98">
      <w:pPr>
        <w:ind w:firstLine="0"/>
        <w:outlineLvl w:val="0"/>
        <w:rPr>
          <w:sz w:val="26"/>
          <w:szCs w:val="26"/>
        </w:rPr>
      </w:pPr>
      <w:r w:rsidRPr="006E18C5">
        <w:rPr>
          <w:sz w:val="26"/>
          <w:szCs w:val="26"/>
        </w:rPr>
        <w:t xml:space="preserve">- гарантийный срок эксплуатации – не менее </w:t>
      </w:r>
      <w:r>
        <w:rPr>
          <w:sz w:val="26"/>
          <w:szCs w:val="26"/>
        </w:rPr>
        <w:t>18</w:t>
      </w:r>
      <w:r w:rsidRPr="006E18C5">
        <w:rPr>
          <w:sz w:val="26"/>
          <w:szCs w:val="26"/>
        </w:rPr>
        <w:t xml:space="preserve"> </w:t>
      </w:r>
      <w:r>
        <w:rPr>
          <w:sz w:val="26"/>
          <w:szCs w:val="26"/>
        </w:rPr>
        <w:t>месяцев</w:t>
      </w:r>
      <w:r w:rsidRPr="006E18C5">
        <w:rPr>
          <w:sz w:val="26"/>
          <w:szCs w:val="26"/>
        </w:rPr>
        <w:t xml:space="preserve"> с момента подписания акта приема-передачи;</w:t>
      </w:r>
    </w:p>
    <w:p w:rsidR="009312F6" w:rsidRPr="006E18C5" w:rsidRDefault="009312F6" w:rsidP="00567C98">
      <w:pPr>
        <w:ind w:firstLine="0"/>
        <w:outlineLvl w:val="0"/>
        <w:rPr>
          <w:sz w:val="26"/>
          <w:szCs w:val="26"/>
        </w:rPr>
      </w:pPr>
      <w:r w:rsidRPr="006E18C5">
        <w:rPr>
          <w:sz w:val="26"/>
          <w:szCs w:val="26"/>
        </w:rPr>
        <w:t>- гарантия распространяется  на продукцию в целом, включая составные части и комплектующие изделия;</w:t>
      </w:r>
    </w:p>
    <w:p w:rsidR="009312F6" w:rsidRDefault="009312F6" w:rsidP="00567C98">
      <w:pPr>
        <w:ind w:firstLine="0"/>
        <w:outlineLvl w:val="0"/>
        <w:rPr>
          <w:sz w:val="26"/>
          <w:szCs w:val="26"/>
        </w:rPr>
      </w:pPr>
      <w:r>
        <w:rPr>
          <w:sz w:val="26"/>
          <w:szCs w:val="26"/>
        </w:rPr>
        <w:t xml:space="preserve">- гарантийные обязательства на продукцию в целом, включая составные части и комплектующие изделия, несёт производитель, в случае, если продавец товара не является </w:t>
      </w:r>
    </w:p>
    <w:p w:rsidR="009312F6" w:rsidRDefault="009312F6" w:rsidP="00567C98">
      <w:pPr>
        <w:ind w:firstLine="0"/>
        <w:outlineLvl w:val="0"/>
        <w:rPr>
          <w:sz w:val="26"/>
          <w:szCs w:val="26"/>
        </w:rPr>
      </w:pPr>
      <w:r>
        <w:rPr>
          <w:sz w:val="26"/>
          <w:szCs w:val="26"/>
        </w:rPr>
        <w:t>производителем, он обязан взять на себя гарантийные обязательства.</w:t>
      </w:r>
    </w:p>
    <w:p w:rsidR="009312F6" w:rsidRDefault="009312F6" w:rsidP="00567C98">
      <w:pPr>
        <w:ind w:firstLine="0"/>
        <w:outlineLvl w:val="0"/>
        <w:rPr>
          <w:sz w:val="26"/>
          <w:szCs w:val="26"/>
        </w:rPr>
      </w:pPr>
    </w:p>
    <w:p w:rsidR="00567C98" w:rsidRDefault="00567C98">
      <w:pPr>
        <w:ind w:firstLine="0"/>
        <w:jc w:val="left"/>
      </w:pPr>
      <w:r>
        <w:br w:type="page"/>
      </w:r>
    </w:p>
    <w:p w:rsidR="0038117D" w:rsidRPr="004110A3" w:rsidRDefault="004110A3" w:rsidP="004110A3">
      <w:pPr>
        <w:ind w:firstLine="0"/>
        <w:jc w:val="right"/>
        <w:outlineLvl w:val="0"/>
      </w:pPr>
      <w:r w:rsidRPr="004110A3">
        <w:lastRenderedPageBreak/>
        <w:t>ПРОЕКТ</w:t>
      </w:r>
    </w:p>
    <w:p w:rsidR="004110A3" w:rsidRPr="004110A3" w:rsidRDefault="004110A3" w:rsidP="004110A3">
      <w:pPr>
        <w:pStyle w:val="a4"/>
        <w:tabs>
          <w:tab w:val="num" w:pos="0"/>
        </w:tabs>
        <w:ind w:firstLine="0"/>
        <w:outlineLvl w:val="0"/>
        <w:rPr>
          <w:b w:val="0"/>
          <w:bCs/>
          <w:spacing w:val="2"/>
          <w:sz w:val="24"/>
          <w:szCs w:val="24"/>
        </w:rPr>
      </w:pPr>
      <w:r w:rsidRPr="004110A3">
        <w:rPr>
          <w:b w:val="0"/>
          <w:bCs/>
          <w:spacing w:val="2"/>
          <w:sz w:val="24"/>
          <w:szCs w:val="24"/>
        </w:rPr>
        <w:t>Договор № __________</w:t>
      </w:r>
    </w:p>
    <w:p w:rsidR="00567C98" w:rsidRPr="00567C98" w:rsidRDefault="004110A3" w:rsidP="00567C98">
      <w:pPr>
        <w:ind w:firstLine="0"/>
        <w:jc w:val="center"/>
        <w:rPr>
          <w:b/>
          <w:bCs/>
          <w:iCs/>
        </w:rPr>
      </w:pPr>
      <w:r w:rsidRPr="004110A3">
        <w:rPr>
          <w:bCs/>
          <w:spacing w:val="2"/>
        </w:rPr>
        <w:t xml:space="preserve">на поставку </w:t>
      </w:r>
      <w:r w:rsidR="00567C98" w:rsidRPr="00567C98">
        <w:rPr>
          <w:b/>
          <w:bCs/>
          <w:iCs/>
        </w:rPr>
        <w:t>автомобиля грузового 3010</w:t>
      </w:r>
      <w:r w:rsidR="00567C98" w:rsidRPr="00567C98">
        <w:rPr>
          <w:b/>
          <w:bCs/>
          <w:iCs/>
          <w:lang w:val="en-US"/>
        </w:rPr>
        <w:t>GD</w:t>
      </w:r>
      <w:r w:rsidR="00567C98" w:rsidRPr="00567C98">
        <w:rPr>
          <w:b/>
          <w:bCs/>
          <w:iCs/>
        </w:rPr>
        <w:t xml:space="preserve"> </w:t>
      </w:r>
    </w:p>
    <w:p w:rsidR="00567C98" w:rsidRPr="00567C98" w:rsidRDefault="00567C98" w:rsidP="00567C98">
      <w:pPr>
        <w:ind w:firstLine="0"/>
        <w:jc w:val="center"/>
        <w:rPr>
          <w:b/>
          <w:bCs/>
          <w:iCs/>
        </w:rPr>
      </w:pPr>
      <w:r w:rsidRPr="00567C98">
        <w:rPr>
          <w:b/>
          <w:bCs/>
          <w:iCs/>
        </w:rPr>
        <w:t>на шасси С41</w:t>
      </w:r>
      <w:r w:rsidRPr="00567C98">
        <w:rPr>
          <w:b/>
          <w:bCs/>
          <w:iCs/>
          <w:lang w:val="en-US"/>
        </w:rPr>
        <w:t>R</w:t>
      </w:r>
      <w:r w:rsidRPr="00567C98">
        <w:rPr>
          <w:b/>
          <w:bCs/>
          <w:iCs/>
        </w:rPr>
        <w:t>33</w:t>
      </w:r>
    </w:p>
    <w:p w:rsidR="004110A3" w:rsidRPr="00034C16" w:rsidRDefault="004110A3" w:rsidP="00567C98">
      <w:pPr>
        <w:ind w:firstLine="0"/>
        <w:jc w:val="center"/>
        <w:rPr>
          <w:b/>
        </w:rPr>
      </w:pPr>
    </w:p>
    <w:p w:rsidR="004110A3" w:rsidRPr="00034C16" w:rsidRDefault="004110A3" w:rsidP="004110A3">
      <w:pPr>
        <w:tabs>
          <w:tab w:val="left" w:pos="720"/>
          <w:tab w:val="left" w:pos="864"/>
          <w:tab w:val="left" w:pos="1152"/>
          <w:tab w:val="left" w:pos="1872"/>
          <w:tab w:val="left" w:pos="2016"/>
          <w:tab w:val="left" w:pos="2592"/>
          <w:tab w:val="left" w:pos="2736"/>
          <w:tab w:val="left" w:pos="3888"/>
        </w:tabs>
        <w:ind w:right="6" w:firstLine="0"/>
        <w:outlineLvl w:val="0"/>
        <w:rPr>
          <w:bCs/>
        </w:rPr>
      </w:pPr>
      <w:r w:rsidRPr="00034C16">
        <w:rPr>
          <w:bCs/>
        </w:rPr>
        <w:t xml:space="preserve">г. Петропавловск-Камчатский                                                    </w:t>
      </w:r>
      <w:r>
        <w:rPr>
          <w:bCs/>
        </w:rPr>
        <w:t>«</w:t>
      </w:r>
      <w:r w:rsidRPr="00034C16">
        <w:rPr>
          <w:bCs/>
        </w:rPr>
        <w:t>___</w:t>
      </w:r>
      <w:r>
        <w:rPr>
          <w:bCs/>
        </w:rPr>
        <w:t>»</w:t>
      </w:r>
      <w:r w:rsidRPr="00034C16">
        <w:rPr>
          <w:bCs/>
        </w:rPr>
        <w:t xml:space="preserve">  _________ 201</w:t>
      </w:r>
      <w:r w:rsidR="00753219">
        <w:rPr>
          <w:bCs/>
        </w:rPr>
        <w:t>6</w:t>
      </w:r>
      <w:r w:rsidRPr="00034C16">
        <w:rPr>
          <w:bCs/>
        </w:rPr>
        <w:t xml:space="preserve"> г. </w:t>
      </w:r>
    </w:p>
    <w:p w:rsidR="004110A3" w:rsidRPr="00034C16" w:rsidRDefault="004110A3" w:rsidP="004110A3">
      <w:pPr>
        <w:tabs>
          <w:tab w:val="left" w:pos="720"/>
          <w:tab w:val="left" w:pos="864"/>
          <w:tab w:val="left" w:pos="1152"/>
          <w:tab w:val="left" w:pos="1872"/>
          <w:tab w:val="left" w:pos="2016"/>
          <w:tab w:val="left" w:pos="2592"/>
          <w:tab w:val="left" w:pos="2736"/>
          <w:tab w:val="left" w:pos="3888"/>
        </w:tabs>
        <w:ind w:right="6"/>
        <w:outlineLvl w:val="0"/>
        <w:rPr>
          <w:bCs/>
        </w:rPr>
      </w:pPr>
    </w:p>
    <w:p w:rsidR="004110A3" w:rsidRPr="00034C16" w:rsidRDefault="004110A3" w:rsidP="004110A3">
      <w:pPr>
        <w:tabs>
          <w:tab w:val="left" w:pos="720"/>
          <w:tab w:val="left" w:pos="864"/>
          <w:tab w:val="left" w:pos="1152"/>
          <w:tab w:val="left" w:pos="1872"/>
          <w:tab w:val="left" w:pos="2016"/>
          <w:tab w:val="left" w:pos="2592"/>
          <w:tab w:val="left" w:pos="2736"/>
          <w:tab w:val="left" w:pos="3888"/>
        </w:tabs>
        <w:ind w:right="6"/>
        <w:outlineLvl w:val="0"/>
      </w:pPr>
      <w:r w:rsidRPr="00034C16">
        <w:t xml:space="preserve">Федеральное казенное предприятие  </w:t>
      </w:r>
      <w:r>
        <w:t>«</w:t>
      </w:r>
      <w:r w:rsidRPr="00034C16">
        <w:t>Аэропорты Камчатки</w:t>
      </w:r>
      <w:r>
        <w:t>»</w:t>
      </w:r>
      <w:r w:rsidRPr="00034C16">
        <w:t xml:space="preserve">, именуемое в дальнейшем </w:t>
      </w:r>
      <w:r>
        <w:t>«</w:t>
      </w:r>
      <w:r w:rsidRPr="00034C16">
        <w:t>Заказчик</w:t>
      </w:r>
      <w:r>
        <w:t>»</w:t>
      </w:r>
      <w:r w:rsidRPr="00034C16">
        <w:t>, в лице генерального директора Журавлёва Александра Юрьевича, действующего на основании Устава, с одной стороны, и</w:t>
      </w:r>
      <w:r>
        <w:t xml:space="preserve"> </w:t>
      </w:r>
      <w:r w:rsidR="00753219">
        <w:t>__________________</w:t>
      </w:r>
      <w:r w:rsidRPr="00B40273">
        <w:t xml:space="preserve">, именуемое в дальнейшем «Поставщик», в лице </w:t>
      </w:r>
      <w:r w:rsidR="00753219">
        <w:t>________________</w:t>
      </w:r>
      <w:r w:rsidRPr="00B40273">
        <w:t xml:space="preserve">, действующего на основании </w:t>
      </w:r>
      <w:r w:rsidR="00753219">
        <w:t>__________</w:t>
      </w:r>
      <w:r w:rsidRPr="00034C16">
        <w:t xml:space="preserve">, с другой стороны, именуемые в дальнейшем </w:t>
      </w:r>
      <w:r>
        <w:t>«</w:t>
      </w:r>
      <w:r w:rsidRPr="00034C16">
        <w:t>Стороны</w:t>
      </w:r>
      <w:r>
        <w:t>»</w:t>
      </w:r>
      <w:r w:rsidRPr="00034C16">
        <w:t xml:space="preserve">, на основании </w:t>
      </w:r>
      <w:r w:rsidRPr="00D318F3">
        <w:t xml:space="preserve">Протокола </w:t>
      </w:r>
      <w:r>
        <w:t xml:space="preserve">рассмотрения и </w:t>
      </w:r>
      <w:r w:rsidRPr="00D318F3">
        <w:t xml:space="preserve">оценки заявок на участие в </w:t>
      </w:r>
      <w:r>
        <w:t>запросе цен</w:t>
      </w:r>
      <w:r w:rsidRPr="00D318F3">
        <w:t xml:space="preserve"> в электронной форме</w:t>
      </w:r>
      <w:r w:rsidRPr="00034C16">
        <w:t xml:space="preserve"> </w:t>
      </w:r>
      <w:r>
        <w:t>от ________ 2016 г.  №  ________</w:t>
      </w:r>
      <w:proofErr w:type="gramStart"/>
      <w:r>
        <w:t xml:space="preserve"> </w:t>
      </w:r>
      <w:r w:rsidRPr="00034C16">
        <w:t>,</w:t>
      </w:r>
      <w:proofErr w:type="gramEnd"/>
      <w:r w:rsidRPr="00034C16">
        <w:t xml:space="preserve"> заключили настоящий Договор (в </w:t>
      </w:r>
      <w:proofErr w:type="gramStart"/>
      <w:r w:rsidRPr="00034C16">
        <w:t>дальнейшем</w:t>
      </w:r>
      <w:proofErr w:type="gramEnd"/>
      <w:r w:rsidRPr="00034C16">
        <w:t xml:space="preserve"> </w:t>
      </w:r>
      <w:r>
        <w:t>«</w:t>
      </w:r>
      <w:r w:rsidRPr="00034C16">
        <w:t>Договор</w:t>
      </w:r>
      <w:r>
        <w:t>»</w:t>
      </w:r>
      <w:r w:rsidRPr="00034C16">
        <w:t>) о нижеследующем:</w:t>
      </w:r>
    </w:p>
    <w:p w:rsidR="004110A3" w:rsidRPr="00034C16" w:rsidRDefault="004110A3" w:rsidP="004110A3">
      <w:pPr>
        <w:shd w:val="clear" w:color="auto" w:fill="FFFFFF"/>
        <w:spacing w:before="14" w:line="264" w:lineRule="exact"/>
        <w:ind w:left="53"/>
        <w:jc w:val="center"/>
        <w:rPr>
          <w:b/>
          <w:bCs/>
          <w:spacing w:val="-1"/>
        </w:rPr>
      </w:pPr>
    </w:p>
    <w:p w:rsidR="004110A3" w:rsidRPr="00034C16" w:rsidRDefault="004110A3" w:rsidP="004110A3">
      <w:pPr>
        <w:pStyle w:val="ab"/>
        <w:numPr>
          <w:ilvl w:val="0"/>
          <w:numId w:val="23"/>
        </w:numPr>
        <w:shd w:val="clear" w:color="auto" w:fill="FFFFFF"/>
        <w:spacing w:before="14" w:line="264" w:lineRule="exact"/>
        <w:jc w:val="center"/>
        <w:rPr>
          <w:b/>
          <w:bCs/>
          <w:spacing w:val="-1"/>
        </w:rPr>
      </w:pPr>
      <w:r w:rsidRPr="00034C16">
        <w:rPr>
          <w:b/>
          <w:bCs/>
          <w:spacing w:val="-1"/>
        </w:rPr>
        <w:t>ПРЕДМЕТ ДОГОВОРА</w:t>
      </w:r>
    </w:p>
    <w:p w:rsidR="004110A3" w:rsidRPr="00034C16" w:rsidRDefault="004110A3" w:rsidP="004110A3">
      <w:pPr>
        <w:rPr>
          <w:b/>
          <w:bCs/>
          <w:iCs/>
        </w:rPr>
      </w:pPr>
      <w:r w:rsidRPr="00034C16">
        <w:t xml:space="preserve"> Предметом Договора является поставка</w:t>
      </w:r>
      <w:r>
        <w:t xml:space="preserve"> </w:t>
      </w:r>
      <w:r w:rsidR="00567C98" w:rsidRPr="00567C98">
        <w:rPr>
          <w:b/>
        </w:rPr>
        <w:t>автомобиля грузового 3010</w:t>
      </w:r>
      <w:r w:rsidR="00567C98" w:rsidRPr="00567C98">
        <w:rPr>
          <w:b/>
          <w:lang w:val="en-US"/>
        </w:rPr>
        <w:t>GD</w:t>
      </w:r>
      <w:r w:rsidR="00567C98" w:rsidRPr="00567C98">
        <w:rPr>
          <w:b/>
        </w:rPr>
        <w:t xml:space="preserve"> на шасси С41</w:t>
      </w:r>
      <w:r w:rsidR="00567C98" w:rsidRPr="00567C98">
        <w:rPr>
          <w:b/>
          <w:lang w:val="en-US"/>
        </w:rPr>
        <w:t>R</w:t>
      </w:r>
      <w:r w:rsidR="00567C98" w:rsidRPr="00567C98">
        <w:rPr>
          <w:b/>
        </w:rPr>
        <w:t>33</w:t>
      </w:r>
      <w:r w:rsidRPr="00034C16">
        <w:rPr>
          <w:bCs/>
        </w:rPr>
        <w:t>,</w:t>
      </w:r>
      <w:r w:rsidRPr="00034C16">
        <w:rPr>
          <w:spacing w:val="-2"/>
        </w:rPr>
        <w:t xml:space="preserve"> в количестве 1-й единиц</w:t>
      </w:r>
      <w:r>
        <w:rPr>
          <w:spacing w:val="-2"/>
        </w:rPr>
        <w:t>ы</w:t>
      </w:r>
      <w:r w:rsidRPr="00034C16">
        <w:rPr>
          <w:spacing w:val="-2"/>
        </w:rPr>
        <w:t xml:space="preserve">,  именуемого в дальнейшем </w:t>
      </w:r>
      <w:r>
        <w:rPr>
          <w:spacing w:val="-2"/>
        </w:rPr>
        <w:t>«</w:t>
      </w:r>
      <w:r w:rsidRPr="00034C16">
        <w:rPr>
          <w:spacing w:val="-2"/>
        </w:rPr>
        <w:t>Товар</w:t>
      </w:r>
      <w:r>
        <w:rPr>
          <w:spacing w:val="-2"/>
        </w:rPr>
        <w:t>»</w:t>
      </w:r>
      <w:r w:rsidRPr="00034C16">
        <w:rPr>
          <w:spacing w:val="-2"/>
        </w:rPr>
        <w:t xml:space="preserve">, для нужд ФКП </w:t>
      </w:r>
      <w:r>
        <w:rPr>
          <w:spacing w:val="-2"/>
        </w:rPr>
        <w:t>«</w:t>
      </w:r>
      <w:r w:rsidRPr="00034C16">
        <w:rPr>
          <w:spacing w:val="-2"/>
        </w:rPr>
        <w:t>Аэропорты Камчатки</w:t>
      </w:r>
      <w:r>
        <w:rPr>
          <w:spacing w:val="-2"/>
        </w:rPr>
        <w:t>»</w:t>
      </w:r>
      <w:r w:rsidRPr="00034C16">
        <w:rPr>
          <w:spacing w:val="-2"/>
        </w:rPr>
        <w:t>.</w:t>
      </w:r>
      <w:r w:rsidRPr="00034C16">
        <w:t xml:space="preserve"> </w:t>
      </w:r>
    </w:p>
    <w:p w:rsidR="004110A3" w:rsidRPr="00034C16" w:rsidRDefault="004110A3" w:rsidP="004110A3">
      <w:pPr>
        <w:pStyle w:val="ab"/>
        <w:numPr>
          <w:ilvl w:val="1"/>
          <w:numId w:val="23"/>
        </w:numPr>
        <w:ind w:left="0" w:firstLine="720"/>
      </w:pPr>
      <w:r w:rsidRPr="00034C16">
        <w:t xml:space="preserve"> Поставщик обязуется произвести поставку Товара в соответствии с условиями и требованиями Договора, Заказчик обязуется принять и оплатить Товар. </w:t>
      </w:r>
    </w:p>
    <w:p w:rsidR="004110A3" w:rsidRPr="00034C16" w:rsidRDefault="004110A3" w:rsidP="004110A3">
      <w:pPr>
        <w:pStyle w:val="ab"/>
        <w:ind w:left="0" w:firstLine="360"/>
      </w:pPr>
      <w:r w:rsidRPr="00034C16">
        <w:t xml:space="preserve">      1.3  Требования, предъявляемые к Товару, определяются техническим заданием (Приложение № 1), являющимся неотъемлемой частью Договора.</w:t>
      </w:r>
    </w:p>
    <w:p w:rsidR="004110A3" w:rsidRPr="00034C16" w:rsidRDefault="004110A3" w:rsidP="004110A3">
      <w:pPr>
        <w:ind w:firstLine="708"/>
      </w:pPr>
    </w:p>
    <w:p w:rsidR="004110A3" w:rsidRPr="00034C16" w:rsidRDefault="004110A3" w:rsidP="004110A3">
      <w:pPr>
        <w:pStyle w:val="ab"/>
        <w:numPr>
          <w:ilvl w:val="0"/>
          <w:numId w:val="23"/>
        </w:numPr>
        <w:shd w:val="clear" w:color="auto" w:fill="FFFFFF"/>
        <w:tabs>
          <w:tab w:val="left" w:pos="1176"/>
        </w:tabs>
        <w:spacing w:line="264" w:lineRule="exact"/>
        <w:jc w:val="center"/>
        <w:rPr>
          <w:b/>
          <w:bCs/>
        </w:rPr>
      </w:pPr>
      <w:r w:rsidRPr="00034C16">
        <w:rPr>
          <w:b/>
          <w:bCs/>
        </w:rPr>
        <w:t>ЦЕНА ДОГОВОРА И ПОРЯДОК РАСЧЕТОВ</w:t>
      </w:r>
    </w:p>
    <w:p w:rsidR="004110A3" w:rsidRPr="00034C16" w:rsidRDefault="004110A3" w:rsidP="004110A3">
      <w:pPr>
        <w:ind w:firstLine="720"/>
        <w:rPr>
          <w:spacing w:val="-2"/>
        </w:rPr>
      </w:pPr>
      <w:r w:rsidRPr="00034C16">
        <w:t>2.1. Цена Договора</w:t>
      </w:r>
      <w:r w:rsidRPr="00034C16">
        <w:rPr>
          <w:spacing w:val="-2"/>
        </w:rPr>
        <w:t xml:space="preserve"> составляет </w:t>
      </w:r>
      <w:r>
        <w:rPr>
          <w:spacing w:val="-2"/>
        </w:rPr>
        <w:t>_____________</w:t>
      </w:r>
      <w:r w:rsidRPr="00B40273">
        <w:rPr>
          <w:spacing w:val="-2"/>
        </w:rPr>
        <w:t xml:space="preserve"> (</w:t>
      </w:r>
      <w:r>
        <w:rPr>
          <w:spacing w:val="-2"/>
          <w:u w:val="single"/>
        </w:rPr>
        <w:t>прописью</w:t>
      </w:r>
      <w:r w:rsidRPr="00B40273">
        <w:rPr>
          <w:spacing w:val="-2"/>
        </w:rPr>
        <w:t>) рублей 00 копеек</w:t>
      </w:r>
      <w:r w:rsidRPr="00034C16">
        <w:rPr>
          <w:spacing w:val="-2"/>
        </w:rPr>
        <w:t xml:space="preserve"> в том числе НДС 18%.</w:t>
      </w:r>
    </w:p>
    <w:p w:rsidR="004110A3" w:rsidRPr="00034C16" w:rsidRDefault="004110A3" w:rsidP="004110A3">
      <w:pPr>
        <w:autoSpaceDN w:val="0"/>
        <w:adjustRightInd w:val="0"/>
        <w:ind w:firstLine="720"/>
      </w:pPr>
      <w:bookmarkStart w:id="10" w:name="OLE_LINK2"/>
      <w:bookmarkStart w:id="11" w:name="OLE_LINK1"/>
      <w:r w:rsidRPr="00034C16">
        <w:t>Цена Договора включает в себя стоимость Товара, все расходы, связанные с его хранение</w:t>
      </w:r>
      <w:r>
        <w:t>м</w:t>
      </w:r>
      <w:r w:rsidRPr="00034C16">
        <w:t xml:space="preserve"> на складе Поставщика до момента отгрузки</w:t>
      </w:r>
      <w:r w:rsidRPr="00D318F3">
        <w:t xml:space="preserve"> </w:t>
      </w:r>
      <w:r>
        <w:t xml:space="preserve">транспортной компании, отгрузка транспортного средства, постановка </w:t>
      </w:r>
      <w:proofErr w:type="gramStart"/>
      <w:r>
        <w:t>на ж</w:t>
      </w:r>
      <w:proofErr w:type="gramEnd"/>
      <w:r>
        <w:t>/д платформу.</w:t>
      </w:r>
      <w:r w:rsidRPr="00034C16">
        <w:t xml:space="preserve"> </w:t>
      </w:r>
    </w:p>
    <w:bookmarkEnd w:id="10"/>
    <w:bookmarkEnd w:id="11"/>
    <w:p w:rsidR="004110A3" w:rsidRPr="00011EF1" w:rsidRDefault="004110A3" w:rsidP="004110A3">
      <w:pPr>
        <w:pStyle w:val="af6"/>
        <w:spacing w:after="0"/>
      </w:pPr>
      <w:r w:rsidRPr="00011EF1">
        <w:t xml:space="preserve">2.2. Цена Договора может быть снижена по соглашению сторон без изменения иных условий его исполнения. </w:t>
      </w:r>
    </w:p>
    <w:p w:rsidR="004110A3" w:rsidRDefault="004110A3" w:rsidP="004110A3">
      <w:pPr>
        <w:pStyle w:val="af6"/>
        <w:spacing w:after="0"/>
        <w:ind w:firstLine="720"/>
        <w:rPr>
          <w:bCs/>
        </w:rPr>
      </w:pPr>
      <w:r w:rsidRPr="00034C16">
        <w:t xml:space="preserve">2.3. </w:t>
      </w:r>
      <w:r w:rsidRPr="009A36FE">
        <w:t xml:space="preserve">Оплата в размере 100% стоимости Товара производится по безналичному расчету путем перечисления Заказчиком денежных средств на расчетный счет Поставщика в течение 15-ти дней от даты </w:t>
      </w:r>
      <w:r>
        <w:t>приемки</w:t>
      </w:r>
      <w:r w:rsidRPr="009A36FE">
        <w:t xml:space="preserve"> Товара </w:t>
      </w:r>
      <w:r>
        <w:t>на складе Поставщика</w:t>
      </w:r>
      <w:r w:rsidRPr="009A36FE">
        <w:t xml:space="preserve">, </w:t>
      </w:r>
      <w:r w:rsidRPr="002D1323">
        <w:rPr>
          <w:bCs/>
        </w:rPr>
        <w:t>на основании выставленного счета, счета-фактуры, накладной, в том числе накладной по форме Торг-12</w:t>
      </w:r>
      <w:r>
        <w:rPr>
          <w:bCs/>
        </w:rPr>
        <w:t>.</w:t>
      </w:r>
    </w:p>
    <w:p w:rsidR="004110A3" w:rsidRPr="00034C16" w:rsidRDefault="004110A3" w:rsidP="004110A3">
      <w:pPr>
        <w:pStyle w:val="af6"/>
        <w:spacing w:after="0"/>
        <w:ind w:firstLine="720"/>
      </w:pPr>
    </w:p>
    <w:p w:rsidR="004110A3" w:rsidRPr="00034C16" w:rsidRDefault="004110A3" w:rsidP="004110A3">
      <w:pPr>
        <w:pStyle w:val="ab"/>
        <w:numPr>
          <w:ilvl w:val="0"/>
          <w:numId w:val="23"/>
        </w:numPr>
        <w:shd w:val="clear" w:color="auto" w:fill="FFFFFF"/>
        <w:spacing w:before="10" w:line="264" w:lineRule="exact"/>
        <w:jc w:val="center"/>
        <w:rPr>
          <w:b/>
          <w:bCs/>
        </w:rPr>
      </w:pPr>
      <w:r w:rsidRPr="00034C16">
        <w:rPr>
          <w:b/>
          <w:bCs/>
        </w:rPr>
        <w:t>СРОКИ, ПОРЯДОК И УСЛОВИЯ ПРИЕМКИ ТОВАРА</w:t>
      </w:r>
    </w:p>
    <w:p w:rsidR="004110A3" w:rsidRDefault="004110A3" w:rsidP="004110A3">
      <w:pPr>
        <w:autoSpaceDN w:val="0"/>
        <w:adjustRightInd w:val="0"/>
        <w:ind w:firstLine="720"/>
      </w:pPr>
      <w:r w:rsidRPr="00BC489A">
        <w:t>3.1. Приемка</w:t>
      </w:r>
      <w:r>
        <w:t xml:space="preserve"> </w:t>
      </w:r>
      <w:r w:rsidRPr="00BC489A">
        <w:t>Товара осуществляется представи</w:t>
      </w:r>
      <w:r>
        <w:t>т</w:t>
      </w:r>
      <w:r w:rsidRPr="00BC489A">
        <w:t>елем Зака</w:t>
      </w:r>
      <w:r>
        <w:t>з</w:t>
      </w:r>
      <w:r w:rsidRPr="00BC489A">
        <w:t xml:space="preserve">чика </w:t>
      </w:r>
      <w:r>
        <w:t xml:space="preserve">на складе Поставщика </w:t>
      </w:r>
      <w:r w:rsidRPr="00BC489A">
        <w:t xml:space="preserve">не позднее </w:t>
      </w:r>
      <w:r>
        <w:t>1</w:t>
      </w:r>
      <w:r w:rsidR="00567C98">
        <w:t>5</w:t>
      </w:r>
      <w:r w:rsidRPr="00BC489A">
        <w:t xml:space="preserve"> декабря 201</w:t>
      </w:r>
      <w:r w:rsidR="00567C98">
        <w:t>6</w:t>
      </w:r>
      <w:r w:rsidRPr="00BC489A">
        <w:t xml:space="preserve"> года.</w:t>
      </w:r>
      <w:r w:rsidRPr="00034C16">
        <w:t xml:space="preserve"> </w:t>
      </w:r>
    </w:p>
    <w:p w:rsidR="004110A3" w:rsidRDefault="004110A3" w:rsidP="004110A3">
      <w:pPr>
        <w:autoSpaceDN w:val="0"/>
        <w:adjustRightInd w:val="0"/>
        <w:ind w:firstLine="720"/>
      </w:pPr>
      <w:r w:rsidRPr="00F07721">
        <w:t>Место приемки – поставки Товара: склад Поставщика находящийся по адресу: _________________________________________________________________</w:t>
      </w:r>
    </w:p>
    <w:p w:rsidR="004110A3" w:rsidRPr="00034C16" w:rsidRDefault="004110A3" w:rsidP="004110A3">
      <w:pPr>
        <w:autoSpaceDN w:val="0"/>
        <w:adjustRightInd w:val="0"/>
        <w:ind w:firstLine="720"/>
      </w:pPr>
      <w:r>
        <w:t>3.2.</w:t>
      </w:r>
      <w:r w:rsidRPr="00034C16">
        <w:rPr>
          <w:color w:val="FF0000"/>
        </w:rPr>
        <w:t xml:space="preserve"> </w:t>
      </w:r>
      <w:r w:rsidRPr="00034C16">
        <w:rPr>
          <w:color w:val="FF0000"/>
          <w:spacing w:val="-2"/>
        </w:rPr>
        <w:t xml:space="preserve"> </w:t>
      </w:r>
      <w:r w:rsidRPr="00034C16">
        <w:t xml:space="preserve">Поставщик в письменном виде уведомляет Заказчика о возможности поставить Товар. Заказчик обязуется приступить к приемке Товара в течение 3 (трех) рабочих дней со дня получения уведомления. </w:t>
      </w:r>
    </w:p>
    <w:p w:rsidR="004110A3" w:rsidRPr="00034C16" w:rsidRDefault="004110A3" w:rsidP="004110A3">
      <w:pPr>
        <w:ind w:firstLine="720"/>
      </w:pPr>
      <w:r w:rsidRPr="00034C16">
        <w:t>3.</w:t>
      </w:r>
      <w:r>
        <w:t>3</w:t>
      </w:r>
      <w:r w:rsidRPr="00034C16">
        <w:t xml:space="preserve">. </w:t>
      </w:r>
      <w:r w:rsidRPr="00BC489A">
        <w:t>Сдача-приемка</w:t>
      </w:r>
      <w:r w:rsidRPr="00034C16">
        <w:t xml:space="preserve"> Товара производится по месту нахождения Поставщика </w:t>
      </w:r>
      <w:r w:rsidRPr="00BC489A">
        <w:t>комиссионно</w:t>
      </w:r>
      <w:r w:rsidRPr="00034C16">
        <w:t>, с участием представителя Заказчика и Поставщика.</w:t>
      </w:r>
    </w:p>
    <w:p w:rsidR="004110A3" w:rsidRPr="00034C16" w:rsidRDefault="004110A3" w:rsidP="004110A3">
      <w:pPr>
        <w:ind w:firstLine="720"/>
      </w:pPr>
      <w:r w:rsidRPr="00034C16">
        <w:t xml:space="preserve">При приемке Товара Заказчик проверяет фактически получаемый Товар на предмет соответствия комплектности, качеству и требованиям технического задания (приложение № 1), а также иным условиям, установленным в Договоре. Заказчик осматривает принимаемый Товар в течение 3  (трех) рабочих дней. </w:t>
      </w:r>
    </w:p>
    <w:p w:rsidR="004110A3" w:rsidRPr="00034C16" w:rsidRDefault="004110A3" w:rsidP="004110A3">
      <w:pPr>
        <w:ind w:firstLine="720"/>
      </w:pPr>
      <w:r>
        <w:lastRenderedPageBreak/>
        <w:t>3.4</w:t>
      </w:r>
      <w:r w:rsidRPr="00034C16">
        <w:t>. Заказчик вправе при приемке товара пригласить независимых экспертов. В случае отрицательной экспертизы расходы Заказчика за проведение экспертизы несет Поставщик.</w:t>
      </w:r>
    </w:p>
    <w:p w:rsidR="004110A3" w:rsidRPr="00034C16" w:rsidRDefault="004110A3" w:rsidP="004110A3">
      <w:pPr>
        <w:tabs>
          <w:tab w:val="left" w:pos="952"/>
        </w:tabs>
        <w:suppressAutoHyphens/>
        <w:ind w:firstLine="720"/>
        <w:rPr>
          <w:color w:val="000000"/>
          <w:spacing w:val="-1"/>
        </w:rPr>
      </w:pPr>
      <w:r>
        <w:rPr>
          <w:color w:val="000000"/>
          <w:spacing w:val="-1"/>
        </w:rPr>
        <w:t>3.5</w:t>
      </w:r>
      <w:r w:rsidRPr="00034C16">
        <w:rPr>
          <w:color w:val="000000"/>
          <w:spacing w:val="-1"/>
        </w:rPr>
        <w:t xml:space="preserve">. Приемка Товара по качеству и комплектности производится в соответствии с Инструкцией о порядке приёмки </w:t>
      </w:r>
      <w:r w:rsidRPr="00034C16">
        <w:rPr>
          <w:color w:val="000000"/>
        </w:rPr>
        <w:t xml:space="preserve">продукции производственно-технического назначения и товаров народного потребления по качеству, </w:t>
      </w:r>
      <w:r w:rsidRPr="00034C16">
        <w:rPr>
          <w:color w:val="000000"/>
          <w:spacing w:val="1"/>
        </w:rPr>
        <w:t xml:space="preserve">утв. Постановлением Госарбитража СССР от 25.04.66 № П-7, в ред., Постановлений Госарбитража </w:t>
      </w:r>
      <w:r w:rsidR="00C30F87">
        <w:rPr>
          <w:color w:val="000000"/>
          <w:spacing w:val="-1"/>
        </w:rPr>
        <w:t>СССР от 29.12.73 №</w:t>
      </w:r>
      <w:r w:rsidRPr="00034C16">
        <w:rPr>
          <w:color w:val="000000"/>
          <w:spacing w:val="-1"/>
        </w:rPr>
        <w:t xml:space="preserve"> 81, от 14.11.74 </w:t>
      </w:r>
      <w:r w:rsidR="00C30F87">
        <w:rPr>
          <w:color w:val="000000"/>
          <w:spacing w:val="-1"/>
        </w:rPr>
        <w:t>№</w:t>
      </w:r>
      <w:r w:rsidRPr="00034C16">
        <w:rPr>
          <w:color w:val="000000"/>
          <w:spacing w:val="-1"/>
        </w:rPr>
        <w:t xml:space="preserve"> 98 (далее Инструкция № П-7).</w:t>
      </w:r>
    </w:p>
    <w:p w:rsidR="004110A3" w:rsidRPr="00034C16" w:rsidRDefault="004110A3" w:rsidP="004110A3">
      <w:pPr>
        <w:ind w:firstLine="720"/>
      </w:pPr>
      <w:r>
        <w:t>3.6</w:t>
      </w:r>
      <w:r w:rsidRPr="00034C16">
        <w:t xml:space="preserve">. Одновременно с передачей Товара Поставщик предоставляет Заказчику акт приема-передачи Товара (2 экз.), счет-фактуру, товарную накладную (2 экз.) с приложением документов (материалов), предусмотренных техническим заданием (приложение № 1) </w:t>
      </w:r>
      <w:r w:rsidRPr="00034C16">
        <w:rPr>
          <w:color w:val="000000"/>
          <w:spacing w:val="-1"/>
        </w:rPr>
        <w:t>и документов необходимых для регистрации Товара</w:t>
      </w:r>
      <w:r w:rsidRPr="00034C16">
        <w:t>.</w:t>
      </w:r>
    </w:p>
    <w:p w:rsidR="004110A3" w:rsidRPr="00034C16" w:rsidRDefault="004110A3" w:rsidP="004110A3">
      <w:pPr>
        <w:ind w:firstLine="720"/>
      </w:pPr>
      <w:r>
        <w:t>3.7</w:t>
      </w:r>
      <w:r w:rsidRPr="00034C16">
        <w:t>. Приемка Товара Заказчиком оформляется подписанием Сторонами акта приема-передачи Товара.</w:t>
      </w:r>
    </w:p>
    <w:p w:rsidR="004110A3" w:rsidRPr="00034C16" w:rsidRDefault="004110A3" w:rsidP="004110A3">
      <w:pPr>
        <w:ind w:firstLine="720"/>
        <w:rPr>
          <w:color w:val="000000"/>
        </w:rPr>
      </w:pPr>
      <w:r>
        <w:t>3.8</w:t>
      </w:r>
      <w:r w:rsidRPr="00034C16">
        <w:t xml:space="preserve">. </w:t>
      </w:r>
      <w:r w:rsidRPr="00034C16">
        <w:rPr>
          <w:color w:val="000000"/>
        </w:rPr>
        <w:t>Товар ненадлежащего качества (не соответствующий техническому заданию) не считается поставленным.</w:t>
      </w:r>
    </w:p>
    <w:p w:rsidR="004110A3" w:rsidRPr="00034C16" w:rsidRDefault="004110A3" w:rsidP="004110A3">
      <w:pPr>
        <w:ind w:firstLine="720"/>
      </w:pPr>
      <w:r w:rsidRPr="00034C16">
        <w:rPr>
          <w:color w:val="000000"/>
        </w:rPr>
        <w:t>3.</w:t>
      </w:r>
      <w:r>
        <w:rPr>
          <w:color w:val="000000"/>
        </w:rPr>
        <w:t>9</w:t>
      </w:r>
      <w:r w:rsidRPr="00034C16">
        <w:rPr>
          <w:color w:val="000000"/>
        </w:rPr>
        <w:t xml:space="preserve">. </w:t>
      </w:r>
      <w:r w:rsidRPr="00034C16">
        <w:t>В случае несоответствия поставленного Товара по комплектности, качеству, либо иным условиям Договора и отказа Заказчика подписать акт приема-передачи Товара, Заказчик направляет Поставщику претензию с перечнем выявленных недостатков (дефектов) и сроков их устранения. Поставщик обязан устранить указанные недостатки без дополнительной оплаты либо заменить товар не надлежащего качества на Товар, соответствующий требованиям Договора. Срок устранения выявленных недостатков и неисправностей поставляемого Товара не должен превышать 3-х недель (21 день) с момента предоставления претензии (рекламации).</w:t>
      </w:r>
    </w:p>
    <w:p w:rsidR="004110A3" w:rsidRPr="00034C16" w:rsidRDefault="004110A3" w:rsidP="004110A3">
      <w:pPr>
        <w:ind w:firstLine="720"/>
      </w:pPr>
      <w:r>
        <w:t>3.10</w:t>
      </w:r>
      <w:r w:rsidRPr="00034C16">
        <w:t>. В случае обнаружения Заказчиком скрытых недостатков Товара, акт о скрытых недостатках  составляется в течение 5 дней со дня обнаружения недостатков, но в пределах установленного гарантийного срока.</w:t>
      </w:r>
    </w:p>
    <w:p w:rsidR="004110A3" w:rsidRPr="00034C16" w:rsidRDefault="004110A3" w:rsidP="004110A3">
      <w:pPr>
        <w:ind w:firstLine="720"/>
        <w:rPr>
          <w:color w:val="000000"/>
        </w:rPr>
      </w:pPr>
      <w:r>
        <w:t>3.11</w:t>
      </w:r>
      <w:r w:rsidRPr="00034C16">
        <w:t xml:space="preserve">. </w:t>
      </w:r>
      <w:r w:rsidRPr="00034C16">
        <w:rPr>
          <w:color w:val="000000"/>
        </w:rPr>
        <w:t>Право собственности на Товар переходит к Заказчику с момента подписания акта приема-передачи Товара.</w:t>
      </w:r>
    </w:p>
    <w:p w:rsidR="004110A3" w:rsidRPr="00034C16" w:rsidRDefault="004110A3" w:rsidP="004110A3">
      <w:pPr>
        <w:shd w:val="clear" w:color="auto" w:fill="FFFFFF"/>
        <w:spacing w:before="10" w:line="264" w:lineRule="exact"/>
        <w:ind w:left="10" w:firstLine="720"/>
        <w:rPr>
          <w:b/>
          <w:bCs/>
        </w:rPr>
      </w:pPr>
    </w:p>
    <w:p w:rsidR="004110A3" w:rsidRPr="00034C16" w:rsidRDefault="004110A3" w:rsidP="004110A3">
      <w:pPr>
        <w:pStyle w:val="ab"/>
        <w:numPr>
          <w:ilvl w:val="0"/>
          <w:numId w:val="23"/>
        </w:numPr>
        <w:autoSpaceDN w:val="0"/>
        <w:adjustRightInd w:val="0"/>
        <w:jc w:val="center"/>
        <w:rPr>
          <w:b/>
          <w:bCs/>
        </w:rPr>
      </w:pPr>
      <w:r w:rsidRPr="00034C16">
        <w:rPr>
          <w:b/>
          <w:bCs/>
        </w:rPr>
        <w:t>КАЧЕСТВО ТОВАРА</w:t>
      </w:r>
    </w:p>
    <w:p w:rsidR="004110A3" w:rsidRPr="00034C16" w:rsidRDefault="004110A3" w:rsidP="004110A3">
      <w:pPr>
        <w:tabs>
          <w:tab w:val="left" w:pos="993"/>
        </w:tabs>
        <w:ind w:firstLine="720"/>
      </w:pPr>
      <w:r w:rsidRPr="00034C16">
        <w:t>4.1.  Поставщик гарантирует качество поставляемого Товара. Гарантийный срок эксплуатации – 1</w:t>
      </w:r>
      <w:r w:rsidR="00567C98">
        <w:t>8</w:t>
      </w:r>
      <w:r w:rsidRPr="00034C16">
        <w:t xml:space="preserve"> месяцев </w:t>
      </w:r>
      <w:r w:rsidRPr="00A54DA2">
        <w:t>с момента подписания акта приема-передачи</w:t>
      </w:r>
      <w:r w:rsidRPr="00034C16">
        <w:t>.</w:t>
      </w:r>
    </w:p>
    <w:p w:rsidR="004110A3" w:rsidRPr="00034C16" w:rsidRDefault="004110A3" w:rsidP="004110A3">
      <w:pPr>
        <w:tabs>
          <w:tab w:val="left" w:pos="993"/>
        </w:tabs>
        <w:ind w:firstLine="720"/>
      </w:pPr>
      <w:r w:rsidRPr="00034C16">
        <w:t>4.2. В случае поломки Товара в период гарантийного срока, расходы, связанные с ремонтом, заменой Товара полностью несет Поставщик.</w:t>
      </w:r>
    </w:p>
    <w:p w:rsidR="004110A3" w:rsidRPr="00034C16" w:rsidRDefault="004110A3" w:rsidP="004110A3">
      <w:pPr>
        <w:tabs>
          <w:tab w:val="left" w:pos="952"/>
        </w:tabs>
        <w:suppressAutoHyphens/>
        <w:ind w:firstLine="720"/>
      </w:pPr>
      <w:r w:rsidRPr="00034C16">
        <w:t>4.</w:t>
      </w:r>
      <w:r>
        <w:t xml:space="preserve">3. Поставляемый Товар по своему </w:t>
      </w:r>
      <w:r w:rsidRPr="00034C16">
        <w:t>качеству должен соответствовать ГОСТ и чертежам. Поставщик удостоверяет качество Товара сертификатом качества и декларации соответствия, установленные требованиям нормативно технической документации, утвержденной Госстандартом Российской Федерации. Комплектность Товара должна соответствовать техническому описанию, спецификации и комплектовочной ведомости на ЗИП.</w:t>
      </w:r>
    </w:p>
    <w:p w:rsidR="00567C98" w:rsidRPr="004C0752" w:rsidRDefault="00567C98" w:rsidP="00567C98">
      <w:pPr>
        <w:shd w:val="clear" w:color="auto" w:fill="FFFFFF"/>
        <w:tabs>
          <w:tab w:val="left" w:pos="952"/>
        </w:tabs>
        <w:suppressAutoHyphens/>
        <w:ind w:firstLine="720"/>
        <w:rPr>
          <w:b/>
          <w:bCs/>
        </w:rPr>
      </w:pPr>
      <w:r w:rsidRPr="00034C16">
        <w:t xml:space="preserve">4.4. </w:t>
      </w:r>
      <w:r w:rsidRPr="003B7562">
        <w:rPr>
          <w:color w:val="000000"/>
          <w:spacing w:val="-1"/>
        </w:rPr>
        <w:t>При гарантийном обслуживании стороны руководствуются, условиями гарантии на товар и Договором</w:t>
      </w:r>
      <w:r w:rsidRPr="00011EF1">
        <w:rPr>
          <w:color w:val="000000"/>
        </w:rPr>
        <w:t>.</w:t>
      </w:r>
      <w:r w:rsidRPr="004C0752">
        <w:rPr>
          <w:b/>
          <w:bCs/>
        </w:rPr>
        <w:t xml:space="preserve"> </w:t>
      </w:r>
      <w:r w:rsidRPr="004C0752">
        <w:rPr>
          <w:bCs/>
        </w:rPr>
        <w:t>Гарантийное обслуживание проводится  собственными силами Заказчика с сохранением гарантии.</w:t>
      </w:r>
    </w:p>
    <w:p w:rsidR="004110A3" w:rsidRPr="00034C16" w:rsidRDefault="004110A3" w:rsidP="004110A3">
      <w:pPr>
        <w:shd w:val="clear" w:color="auto" w:fill="FFFFFF"/>
        <w:tabs>
          <w:tab w:val="left" w:pos="952"/>
        </w:tabs>
        <w:suppressAutoHyphens/>
        <w:ind w:firstLine="720"/>
        <w:rPr>
          <w:b/>
          <w:bCs/>
        </w:rPr>
      </w:pPr>
    </w:p>
    <w:p w:rsidR="004110A3" w:rsidRPr="00BC489A" w:rsidRDefault="004110A3" w:rsidP="004110A3">
      <w:pPr>
        <w:pStyle w:val="ab"/>
        <w:numPr>
          <w:ilvl w:val="0"/>
          <w:numId w:val="23"/>
        </w:numPr>
        <w:autoSpaceDN w:val="0"/>
        <w:adjustRightInd w:val="0"/>
        <w:jc w:val="center"/>
        <w:rPr>
          <w:b/>
          <w:bCs/>
        </w:rPr>
      </w:pPr>
      <w:r w:rsidRPr="00BC489A">
        <w:rPr>
          <w:b/>
          <w:bCs/>
        </w:rPr>
        <w:t>ОБЯЗАННОСТИ СТОРОН</w:t>
      </w:r>
    </w:p>
    <w:p w:rsidR="004110A3" w:rsidRPr="00034C16" w:rsidRDefault="004110A3" w:rsidP="004110A3">
      <w:pPr>
        <w:autoSpaceDN w:val="0"/>
        <w:adjustRightInd w:val="0"/>
        <w:ind w:firstLine="720"/>
      </w:pPr>
      <w:r w:rsidRPr="00034C16">
        <w:t>5.1. Поставщик</w:t>
      </w:r>
      <w:r w:rsidRPr="00034C16">
        <w:rPr>
          <w:b/>
          <w:bCs/>
        </w:rPr>
        <w:t xml:space="preserve"> </w:t>
      </w:r>
      <w:r w:rsidRPr="00034C16">
        <w:t>обязан:</w:t>
      </w:r>
    </w:p>
    <w:p w:rsidR="004110A3" w:rsidRPr="00034C16" w:rsidRDefault="004110A3" w:rsidP="004110A3">
      <w:pPr>
        <w:widowControl w:val="0"/>
        <w:numPr>
          <w:ilvl w:val="0"/>
          <w:numId w:val="22"/>
        </w:numPr>
        <w:tabs>
          <w:tab w:val="left" w:pos="284"/>
        </w:tabs>
        <w:autoSpaceDE w:val="0"/>
        <w:autoSpaceDN w:val="0"/>
        <w:adjustRightInd w:val="0"/>
        <w:ind w:left="0" w:firstLine="720"/>
        <w:rPr>
          <w:color w:val="000000"/>
        </w:rPr>
      </w:pPr>
      <w:r w:rsidRPr="00034C16">
        <w:t>произвести предпродажную подготовку Товара;</w:t>
      </w:r>
    </w:p>
    <w:p w:rsidR="004110A3" w:rsidRDefault="004110A3" w:rsidP="004110A3">
      <w:pPr>
        <w:widowControl w:val="0"/>
        <w:numPr>
          <w:ilvl w:val="0"/>
          <w:numId w:val="22"/>
        </w:numPr>
        <w:tabs>
          <w:tab w:val="left" w:pos="0"/>
        </w:tabs>
        <w:autoSpaceDE w:val="0"/>
        <w:autoSpaceDN w:val="0"/>
        <w:adjustRightInd w:val="0"/>
        <w:ind w:left="0" w:firstLine="720"/>
        <w:rPr>
          <w:color w:val="000000"/>
        </w:rPr>
      </w:pPr>
      <w:r w:rsidRPr="00034C16">
        <w:t>передать Товар</w:t>
      </w:r>
      <w:r w:rsidRPr="00034C16">
        <w:rPr>
          <w:color w:val="000000"/>
        </w:rPr>
        <w:t xml:space="preserve"> Заказчику надлежащего качества в соответствии с условиями Договора, в т.ч. технического задания (Приложение 1),  в срок, предусмотренный п. 3.1 Договора;</w:t>
      </w:r>
    </w:p>
    <w:p w:rsidR="00567C98" w:rsidRPr="00034C16" w:rsidRDefault="00567C98" w:rsidP="00567C98">
      <w:pPr>
        <w:widowControl w:val="0"/>
        <w:numPr>
          <w:ilvl w:val="0"/>
          <w:numId w:val="22"/>
        </w:numPr>
        <w:tabs>
          <w:tab w:val="left" w:pos="0"/>
        </w:tabs>
        <w:autoSpaceDE w:val="0"/>
        <w:autoSpaceDN w:val="0"/>
        <w:adjustRightInd w:val="0"/>
        <w:ind w:left="0" w:firstLine="720"/>
        <w:rPr>
          <w:color w:val="000000"/>
        </w:rPr>
      </w:pPr>
      <w:r>
        <w:t xml:space="preserve">после передачи Товара Заказчику и предварительной приемки принять его на ответственное хранение до момента отгрузки и постановки его </w:t>
      </w:r>
      <w:proofErr w:type="gramStart"/>
      <w:r>
        <w:t>на ж</w:t>
      </w:r>
      <w:proofErr w:type="gramEnd"/>
      <w:r>
        <w:t>/д платформу</w:t>
      </w:r>
    </w:p>
    <w:p w:rsidR="00567C98" w:rsidRPr="00034C16" w:rsidRDefault="00567C98" w:rsidP="004110A3">
      <w:pPr>
        <w:widowControl w:val="0"/>
        <w:numPr>
          <w:ilvl w:val="0"/>
          <w:numId w:val="22"/>
        </w:numPr>
        <w:tabs>
          <w:tab w:val="left" w:pos="0"/>
        </w:tabs>
        <w:autoSpaceDE w:val="0"/>
        <w:autoSpaceDN w:val="0"/>
        <w:adjustRightInd w:val="0"/>
        <w:ind w:left="0" w:firstLine="720"/>
        <w:rPr>
          <w:color w:val="000000"/>
        </w:rPr>
      </w:pPr>
    </w:p>
    <w:p w:rsidR="004110A3" w:rsidRDefault="004110A3" w:rsidP="004110A3">
      <w:pPr>
        <w:pStyle w:val="ab"/>
        <w:numPr>
          <w:ilvl w:val="0"/>
          <w:numId w:val="22"/>
        </w:numPr>
        <w:tabs>
          <w:tab w:val="clear" w:pos="540"/>
          <w:tab w:val="num" w:pos="0"/>
        </w:tabs>
        <w:autoSpaceDE w:val="0"/>
        <w:autoSpaceDN w:val="0"/>
        <w:adjustRightInd w:val="0"/>
        <w:ind w:left="0" w:firstLine="720"/>
        <w:rPr>
          <w:rFonts w:eastAsiaTheme="minorHAnsi"/>
        </w:rPr>
      </w:pPr>
      <w:r w:rsidRPr="00034C16">
        <w:rPr>
          <w:rFonts w:eastAsiaTheme="minorHAnsi"/>
        </w:rPr>
        <w:lastRenderedPageBreak/>
        <w:t>строго соблюдать действующие на транспорте правила сдачи грузов к    перевозке, их погрузки и крепления;</w:t>
      </w:r>
    </w:p>
    <w:p w:rsidR="004110A3" w:rsidRPr="00BC489A" w:rsidRDefault="004110A3" w:rsidP="004110A3">
      <w:pPr>
        <w:pStyle w:val="ab"/>
        <w:numPr>
          <w:ilvl w:val="0"/>
          <w:numId w:val="22"/>
        </w:numPr>
        <w:tabs>
          <w:tab w:val="clear" w:pos="540"/>
          <w:tab w:val="num" w:pos="0"/>
        </w:tabs>
        <w:autoSpaceDE w:val="0"/>
        <w:autoSpaceDN w:val="0"/>
        <w:adjustRightInd w:val="0"/>
        <w:ind w:left="0" w:firstLine="720"/>
        <w:rPr>
          <w:rFonts w:eastAsiaTheme="minorHAnsi"/>
        </w:rPr>
      </w:pPr>
      <w:r w:rsidRPr="00BC489A">
        <w:rPr>
          <w:rFonts w:eastAsiaTheme="minorHAnsi"/>
        </w:rPr>
        <w:t>осуществлять хранение до момента отгрузки Товара транспортной компании.</w:t>
      </w:r>
    </w:p>
    <w:p w:rsidR="004110A3" w:rsidRPr="00BC489A" w:rsidRDefault="004110A3" w:rsidP="004110A3">
      <w:pPr>
        <w:widowControl w:val="0"/>
        <w:numPr>
          <w:ilvl w:val="0"/>
          <w:numId w:val="22"/>
        </w:numPr>
        <w:tabs>
          <w:tab w:val="left" w:pos="284"/>
        </w:tabs>
        <w:autoSpaceDE w:val="0"/>
        <w:autoSpaceDN w:val="0"/>
        <w:adjustRightInd w:val="0"/>
        <w:ind w:left="0" w:firstLine="720"/>
        <w:rPr>
          <w:color w:val="000000"/>
        </w:rPr>
      </w:pPr>
      <w:r w:rsidRPr="00BC489A">
        <w:t>за 10 дней уведомить Заказчика в письменном виде о дне начала отгрузки Товара;</w:t>
      </w:r>
    </w:p>
    <w:p w:rsidR="004110A3" w:rsidRPr="00BC489A" w:rsidRDefault="004110A3" w:rsidP="004110A3">
      <w:pPr>
        <w:widowControl w:val="0"/>
        <w:numPr>
          <w:ilvl w:val="0"/>
          <w:numId w:val="22"/>
        </w:numPr>
        <w:tabs>
          <w:tab w:val="left" w:pos="284"/>
        </w:tabs>
        <w:autoSpaceDE w:val="0"/>
        <w:autoSpaceDN w:val="0"/>
        <w:adjustRightInd w:val="0"/>
        <w:ind w:left="0" w:firstLine="720"/>
        <w:rPr>
          <w:color w:val="000000"/>
        </w:rPr>
      </w:pPr>
      <w:r w:rsidRPr="00BC489A">
        <w:t>произвести отгрузку Товара не позднее 10 дней со дня предварительной приемки Товара в присутствии представителя Заказчика, в случае отсутствия представителя Заказчика, произвести отгрузку самостоятельно на основании уведомления Заказчика о невозможности направить представителя;</w:t>
      </w:r>
    </w:p>
    <w:p w:rsidR="004110A3" w:rsidRPr="00034C16" w:rsidRDefault="004110A3" w:rsidP="004110A3">
      <w:pPr>
        <w:widowControl w:val="0"/>
        <w:numPr>
          <w:ilvl w:val="0"/>
          <w:numId w:val="22"/>
        </w:numPr>
        <w:tabs>
          <w:tab w:val="left" w:pos="284"/>
        </w:tabs>
        <w:autoSpaceDE w:val="0"/>
        <w:autoSpaceDN w:val="0"/>
        <w:adjustRightInd w:val="0"/>
        <w:ind w:left="0" w:firstLine="720"/>
      </w:pPr>
      <w:r w:rsidRPr="00034C16">
        <w:t xml:space="preserve">в случае возникновения обстоятельств, препятствующих исполнению своих обязательств по поставке Товара, незамедлительно (не позднее трех рабочих дней с момента обнаружения указанных обстоятельств) уведомить Заказчика; </w:t>
      </w:r>
    </w:p>
    <w:p w:rsidR="004110A3" w:rsidRPr="00034C16" w:rsidRDefault="004110A3" w:rsidP="004110A3">
      <w:pPr>
        <w:ind w:firstLine="720"/>
      </w:pPr>
      <w:r w:rsidRPr="00034C16">
        <w:t>- предоставить Заказчику или по его требованию третьим лицам необходимую документацию, относящуюся к поставке Товара по Договору, и создавать условия для проверки хода его поставки, предоставить сертификаты, обязательные для данного вида Товара  и иные документы, подтверждающие качество Товара, оформленные в соответствии с требованиями, предусмотренными законодательством Российской Федерации;</w:t>
      </w:r>
    </w:p>
    <w:p w:rsidR="004110A3" w:rsidRPr="00034C16" w:rsidRDefault="004110A3" w:rsidP="004110A3">
      <w:pPr>
        <w:ind w:firstLine="720"/>
      </w:pPr>
      <w:r w:rsidRPr="00034C16">
        <w:t xml:space="preserve">- предоставить Заказчику подлинники или заверенные копии сертификатов или деклараций соответствия на поставляемый Товар, заверенные печатью </w:t>
      </w:r>
      <w:proofErr w:type="gramStart"/>
      <w:r w:rsidRPr="00034C16">
        <w:t>производителя копии Одобрения типа транспортного средства</w:t>
      </w:r>
      <w:proofErr w:type="gramEnd"/>
      <w:r w:rsidRPr="00034C16">
        <w:t>. Товар должен иметь полную документацию в соответствии с комплектацией завода-изготовителя.</w:t>
      </w:r>
    </w:p>
    <w:p w:rsidR="004110A3" w:rsidRPr="00034C16" w:rsidRDefault="004110A3" w:rsidP="004110A3">
      <w:pPr>
        <w:pStyle w:val="26"/>
        <w:spacing w:after="0" w:line="240" w:lineRule="auto"/>
        <w:ind w:left="0" w:firstLine="720"/>
      </w:pPr>
      <w:r w:rsidRPr="00034C16">
        <w:t>5.2. Заказчик обязан:</w:t>
      </w:r>
    </w:p>
    <w:p w:rsidR="004110A3" w:rsidRPr="00034C16" w:rsidRDefault="004110A3" w:rsidP="004110A3">
      <w:pPr>
        <w:pStyle w:val="26"/>
        <w:spacing w:after="0" w:line="240" w:lineRule="auto"/>
        <w:ind w:left="0" w:firstLine="720"/>
      </w:pPr>
      <w:r w:rsidRPr="00034C16">
        <w:t>- принять поставленный</w:t>
      </w:r>
      <w:r w:rsidRPr="00034C16">
        <w:rPr>
          <w:color w:val="000000"/>
        </w:rPr>
        <w:t xml:space="preserve"> по Договору Товар, при условии его соответствия требованиям Договора;</w:t>
      </w:r>
    </w:p>
    <w:p w:rsidR="004110A3" w:rsidRPr="00034C16" w:rsidRDefault="004110A3" w:rsidP="004110A3">
      <w:pPr>
        <w:widowControl w:val="0"/>
        <w:tabs>
          <w:tab w:val="left" w:pos="284"/>
        </w:tabs>
        <w:autoSpaceDE w:val="0"/>
        <w:autoSpaceDN w:val="0"/>
        <w:adjustRightInd w:val="0"/>
        <w:ind w:firstLine="720"/>
      </w:pPr>
      <w:r w:rsidRPr="00034C16">
        <w:rPr>
          <w:color w:val="000000"/>
        </w:rPr>
        <w:t>- опла</w:t>
      </w:r>
      <w:r w:rsidRPr="00034C16">
        <w:t>тить принятый То</w:t>
      </w:r>
      <w:r w:rsidR="00C30F87">
        <w:t xml:space="preserve">вар в соответствии с условиями </w:t>
      </w:r>
      <w:r w:rsidRPr="00034C16">
        <w:t>Договора.</w:t>
      </w:r>
    </w:p>
    <w:p w:rsidR="004110A3" w:rsidRPr="00034C16" w:rsidRDefault="004110A3" w:rsidP="004110A3">
      <w:pPr>
        <w:shd w:val="clear" w:color="auto" w:fill="FFFFFF"/>
        <w:tabs>
          <w:tab w:val="left" w:pos="952"/>
        </w:tabs>
        <w:suppressAutoHyphens/>
        <w:ind w:firstLine="720"/>
        <w:rPr>
          <w:color w:val="000000"/>
        </w:rPr>
      </w:pPr>
      <w:r w:rsidRPr="00034C16">
        <w:rPr>
          <w:color w:val="000000"/>
        </w:rPr>
        <w:t>5.3. В период гарантийного ремонта Заказчик имеет право у</w:t>
      </w:r>
      <w:r w:rsidRPr="00034C16">
        <w:rPr>
          <w:color w:val="000000"/>
          <w:spacing w:val="2"/>
        </w:rPr>
        <w:t xml:space="preserve">странить недостатки Товара </w:t>
      </w:r>
      <w:r w:rsidRPr="00034C16">
        <w:rPr>
          <w:bCs/>
          <w:color w:val="000000"/>
          <w:spacing w:val="2"/>
        </w:rPr>
        <w:t>своими силами и средствами</w:t>
      </w:r>
      <w:r w:rsidRPr="00034C16">
        <w:rPr>
          <w:b/>
          <w:bCs/>
          <w:color w:val="000000"/>
          <w:spacing w:val="2"/>
        </w:rPr>
        <w:t xml:space="preserve">, </w:t>
      </w:r>
      <w:r w:rsidRPr="00034C16">
        <w:rPr>
          <w:color w:val="000000"/>
          <w:spacing w:val="2"/>
        </w:rPr>
        <w:t xml:space="preserve">по предварительному  </w:t>
      </w:r>
      <w:r w:rsidRPr="00034C16">
        <w:rPr>
          <w:color w:val="000000"/>
        </w:rPr>
        <w:t>согласованию с Поставщиком и последующим возмещением Поставщиком затрат на устранение недостатков.</w:t>
      </w:r>
    </w:p>
    <w:p w:rsidR="004110A3" w:rsidRPr="00034C16" w:rsidRDefault="004110A3" w:rsidP="004110A3">
      <w:pPr>
        <w:shd w:val="clear" w:color="auto" w:fill="FFFFFF"/>
        <w:tabs>
          <w:tab w:val="left" w:pos="952"/>
        </w:tabs>
        <w:suppressAutoHyphens/>
        <w:rPr>
          <w:color w:val="000000"/>
        </w:rPr>
      </w:pPr>
    </w:p>
    <w:p w:rsidR="004110A3" w:rsidRPr="00034C16" w:rsidRDefault="004110A3" w:rsidP="004110A3">
      <w:pPr>
        <w:pStyle w:val="ab"/>
        <w:tabs>
          <w:tab w:val="left" w:pos="993"/>
        </w:tabs>
        <w:ind w:left="360"/>
        <w:jc w:val="center"/>
        <w:rPr>
          <w:b/>
          <w:bCs/>
        </w:rPr>
      </w:pPr>
      <w:r>
        <w:rPr>
          <w:b/>
          <w:bCs/>
        </w:rPr>
        <w:t>6</w:t>
      </w:r>
      <w:r w:rsidRPr="00034C16">
        <w:rPr>
          <w:b/>
          <w:bCs/>
        </w:rPr>
        <w:t>. ОТВЕТСТВЕННОСТЬ СТОРОН</w:t>
      </w:r>
    </w:p>
    <w:p w:rsidR="004110A3" w:rsidRPr="00034C16" w:rsidRDefault="004110A3" w:rsidP="004110A3">
      <w:r>
        <w:t>6</w:t>
      </w:r>
      <w:r w:rsidRPr="00034C16">
        <w:t>.1. За неисполнение или ненадлежащее исполнение своих обязательств по  Договору стороны несут ответственность в соответствии с законодате</w:t>
      </w:r>
      <w:r w:rsidR="00C30F87">
        <w:t xml:space="preserve">льством Российской Федерации и </w:t>
      </w:r>
      <w:r w:rsidRPr="00034C16">
        <w:t xml:space="preserve"> Договором.</w:t>
      </w:r>
    </w:p>
    <w:p w:rsidR="004110A3" w:rsidRPr="00034C16" w:rsidRDefault="004110A3" w:rsidP="004110A3">
      <w:r>
        <w:t>6</w:t>
      </w:r>
      <w:r w:rsidRPr="00034C16">
        <w:t>.2. В случае просрочки исполнения Заказчиком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110A3" w:rsidRPr="00034C16" w:rsidRDefault="004110A3" w:rsidP="004110A3">
      <w:r w:rsidRPr="00034C16">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4110A3" w:rsidRPr="00034C16" w:rsidRDefault="004110A3" w:rsidP="004110A3">
      <w:r>
        <w:t>6</w:t>
      </w:r>
      <w:r w:rsidRPr="00034C16">
        <w:t>.3. В случае просрочки исполнения Подрядчиком обязательства, предусмотренного Договором, Заказчик обязан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 от суммы договора за каждый день просрочки.</w:t>
      </w:r>
    </w:p>
    <w:p w:rsidR="004110A3" w:rsidRPr="00034C16" w:rsidRDefault="004110A3" w:rsidP="004110A3">
      <w:r>
        <w:t>6</w:t>
      </w:r>
      <w:r w:rsidRPr="00034C16">
        <w:t>.4.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4110A3" w:rsidRPr="00034C16" w:rsidRDefault="004110A3" w:rsidP="004110A3">
      <w:pPr>
        <w:spacing w:before="240"/>
        <w:jc w:val="center"/>
        <w:rPr>
          <w:b/>
          <w:bCs/>
        </w:rPr>
      </w:pPr>
      <w:r>
        <w:rPr>
          <w:b/>
          <w:bCs/>
        </w:rPr>
        <w:lastRenderedPageBreak/>
        <w:t>7</w:t>
      </w:r>
      <w:r w:rsidRPr="00034C16">
        <w:rPr>
          <w:b/>
          <w:bCs/>
        </w:rPr>
        <w:t>. ОБСТОЯТЕЛЬСТВА НЕПРЕОДОЛИМОЙ СИЛЫ</w:t>
      </w:r>
    </w:p>
    <w:p w:rsidR="004110A3" w:rsidRPr="00034C16" w:rsidRDefault="004110A3" w:rsidP="004110A3">
      <w:pPr>
        <w:autoSpaceDN w:val="0"/>
        <w:adjustRightInd w:val="0"/>
      </w:pPr>
      <w:r>
        <w:t>7</w:t>
      </w:r>
      <w:r w:rsidRPr="00034C16">
        <w:t>.1. Стороны освобождаются от ответственности за частичное или полное неисполнение обязательств по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4110A3" w:rsidRPr="00034C16" w:rsidRDefault="004110A3" w:rsidP="004110A3">
      <w:r>
        <w:t>7</w:t>
      </w:r>
      <w:r w:rsidRPr="00034C16">
        <w:t>.2.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4110A3" w:rsidRPr="00034C16" w:rsidRDefault="004110A3" w:rsidP="004110A3">
      <w:r>
        <w:t>7</w:t>
      </w:r>
      <w:r w:rsidRPr="00034C16">
        <w:t>.3. Сторона, которая не исполняет своего обязательства, должна дать извещение другой стороне о препятствии и его влиянии на исполнение обязательств по Договору.</w:t>
      </w:r>
    </w:p>
    <w:p w:rsidR="004110A3" w:rsidRPr="00034C16" w:rsidRDefault="004110A3" w:rsidP="004110A3">
      <w:pPr>
        <w:rPr>
          <w:b/>
          <w:bCs/>
        </w:rPr>
      </w:pPr>
      <w:r>
        <w:t>7</w:t>
      </w:r>
      <w:r w:rsidRPr="00034C16">
        <w:t xml:space="preserve">.4. Если обстоятельства непреодолимой силы действуют на протяжении 3 (трех) последних месяцев и не обнаруживают признаков прекращения, настоящий </w:t>
      </w:r>
      <w:proofErr w:type="gramStart"/>
      <w:r w:rsidRPr="00034C16">
        <w:t>Договор</w:t>
      </w:r>
      <w:proofErr w:type="gramEnd"/>
      <w:r w:rsidRPr="00034C16">
        <w:t xml:space="preserve"> может быть расторгнут Заказчиком и Поставщиком по соглашению сторон.</w:t>
      </w:r>
    </w:p>
    <w:p w:rsidR="004110A3" w:rsidRPr="00034C16" w:rsidRDefault="004110A3" w:rsidP="004110A3">
      <w:r>
        <w:t>7</w:t>
      </w:r>
      <w:r w:rsidRPr="00034C16">
        <w:t>.5. Все риски гибели, утраты, порчи, хищения Товара при транспортировке к месту доставки несет Поставщик, который обязан застраховать Товар от рисков.</w:t>
      </w:r>
    </w:p>
    <w:p w:rsidR="004110A3" w:rsidRPr="00034C16" w:rsidRDefault="004110A3" w:rsidP="004110A3">
      <w:pPr>
        <w:tabs>
          <w:tab w:val="left" w:pos="993"/>
        </w:tabs>
        <w:ind w:firstLine="720"/>
        <w:jc w:val="center"/>
        <w:rPr>
          <w:b/>
        </w:rPr>
      </w:pPr>
    </w:p>
    <w:p w:rsidR="004110A3" w:rsidRDefault="00C30F87" w:rsidP="004110A3">
      <w:pPr>
        <w:pStyle w:val="ab"/>
        <w:shd w:val="clear" w:color="auto" w:fill="FFFFFF"/>
        <w:tabs>
          <w:tab w:val="left" w:pos="2054"/>
        </w:tabs>
        <w:ind w:left="0" w:firstLine="142"/>
        <w:jc w:val="center"/>
        <w:rPr>
          <w:b/>
          <w:bCs/>
        </w:rPr>
      </w:pPr>
      <w:r>
        <w:rPr>
          <w:b/>
          <w:bCs/>
        </w:rPr>
        <w:t>8</w:t>
      </w:r>
      <w:r w:rsidR="004110A3" w:rsidRPr="00034C16">
        <w:rPr>
          <w:b/>
          <w:bCs/>
        </w:rPr>
        <w:t>. СРОК ДЕЙСТВИЯ ДОГОВОРА</w:t>
      </w:r>
    </w:p>
    <w:p w:rsidR="004110A3" w:rsidRPr="00034C16" w:rsidRDefault="00C30F87" w:rsidP="004110A3">
      <w:pPr>
        <w:pStyle w:val="ab"/>
        <w:shd w:val="clear" w:color="auto" w:fill="FFFFFF"/>
        <w:tabs>
          <w:tab w:val="left" w:pos="2054"/>
        </w:tabs>
        <w:ind w:left="0"/>
      </w:pPr>
      <w:r>
        <w:t>8</w:t>
      </w:r>
      <w:r w:rsidR="004110A3" w:rsidRPr="00034C16">
        <w:t xml:space="preserve">.1. Настоящий Договор вступает в силу </w:t>
      </w:r>
      <w:proofErr w:type="gramStart"/>
      <w:r w:rsidR="004110A3" w:rsidRPr="00034C16">
        <w:t>с даты</w:t>
      </w:r>
      <w:proofErr w:type="gramEnd"/>
      <w:r w:rsidR="004110A3" w:rsidRPr="00034C16">
        <w:t xml:space="preserve"> его подписания и действует до полного исполнения Сторонами своих обязательств по настоящему Договору.</w:t>
      </w:r>
    </w:p>
    <w:p w:rsidR="004110A3" w:rsidRPr="00034C16" w:rsidRDefault="00C30F87" w:rsidP="004110A3">
      <w:pPr>
        <w:ind w:firstLine="720"/>
      </w:pPr>
      <w:r>
        <w:t>8</w:t>
      </w:r>
      <w:r w:rsidR="004110A3" w:rsidRPr="00034C16">
        <w:t>.2. Расторжение Договора возможно по соглашению сторон, либо решению суда по основаниям, предусмотренным законодательством Российской Федерации.</w:t>
      </w:r>
    </w:p>
    <w:p w:rsidR="004110A3" w:rsidRPr="00034C16" w:rsidRDefault="004110A3" w:rsidP="004110A3">
      <w:pPr>
        <w:ind w:firstLine="720"/>
      </w:pPr>
    </w:p>
    <w:p w:rsidR="004110A3" w:rsidRPr="00034C16" w:rsidRDefault="00C30F87" w:rsidP="004110A3">
      <w:pPr>
        <w:pStyle w:val="ab"/>
        <w:ind w:left="0" w:firstLine="0"/>
        <w:jc w:val="center"/>
        <w:rPr>
          <w:b/>
          <w:bCs/>
        </w:rPr>
      </w:pPr>
      <w:r>
        <w:rPr>
          <w:b/>
          <w:bCs/>
        </w:rPr>
        <w:t>9</w:t>
      </w:r>
      <w:r w:rsidR="004110A3" w:rsidRPr="00034C16">
        <w:rPr>
          <w:b/>
          <w:bCs/>
        </w:rPr>
        <w:t>. РАЗРЕШЕНИЕ СПОРОВ</w:t>
      </w:r>
    </w:p>
    <w:p w:rsidR="004110A3" w:rsidRPr="00034C16" w:rsidRDefault="00C30F87" w:rsidP="004110A3">
      <w:pPr>
        <w:ind w:firstLine="720"/>
      </w:pPr>
      <w:r>
        <w:t>9</w:t>
      </w:r>
      <w:r w:rsidR="004110A3" w:rsidRPr="00034C16">
        <w:t>.1. Стороны будут стремиться разрешать все споры и разногласия, которые могут возникнуть в ходе исполнения настоящего Договора, путем переговоров и консультаций.</w:t>
      </w:r>
    </w:p>
    <w:p w:rsidR="004110A3" w:rsidRPr="00034C16" w:rsidRDefault="00C30F87" w:rsidP="004110A3">
      <w:pPr>
        <w:ind w:firstLine="720"/>
      </w:pPr>
      <w:r>
        <w:t>9</w:t>
      </w:r>
      <w:r w:rsidR="004110A3" w:rsidRPr="00034C16">
        <w:t>.2. В случае если споры и разногласия не будут урегулированы путем переговоров, они подлежат разрешению в Арбитражном суде Камчатского края.</w:t>
      </w:r>
    </w:p>
    <w:p w:rsidR="004110A3" w:rsidRPr="00034C16" w:rsidRDefault="004110A3" w:rsidP="004110A3">
      <w:pPr>
        <w:ind w:firstLine="720"/>
      </w:pPr>
    </w:p>
    <w:p w:rsidR="004110A3" w:rsidRPr="00034C16" w:rsidRDefault="004110A3" w:rsidP="004110A3">
      <w:pPr>
        <w:pStyle w:val="ab"/>
        <w:jc w:val="center"/>
        <w:rPr>
          <w:b/>
          <w:bCs/>
        </w:rPr>
      </w:pPr>
      <w:r>
        <w:rPr>
          <w:b/>
          <w:bCs/>
        </w:rPr>
        <w:t>1</w:t>
      </w:r>
      <w:r w:rsidR="00C30F87">
        <w:rPr>
          <w:b/>
          <w:bCs/>
        </w:rPr>
        <w:t>0</w:t>
      </w:r>
      <w:r w:rsidRPr="00034C16">
        <w:rPr>
          <w:b/>
          <w:bCs/>
        </w:rPr>
        <w:t>. ЗАКЛЮЧИТЕЛЬНЫЕ ПОЛОЖЕНИЯ</w:t>
      </w:r>
    </w:p>
    <w:p w:rsidR="004110A3" w:rsidRPr="00034C16" w:rsidRDefault="004110A3" w:rsidP="004110A3">
      <w:pPr>
        <w:ind w:firstLine="720"/>
      </w:pPr>
      <w:r w:rsidRPr="00034C16">
        <w:t>1</w:t>
      </w:r>
      <w:r w:rsidR="00C30F87">
        <w:t>0</w:t>
      </w:r>
      <w:r w:rsidRPr="00034C16">
        <w:t>.1. Все изменения и дополнения к Договору считаются действительными, если они не противоречат законодательству Российской Федерации, оформлены в письменном виде и подписаны  полномочными представителями сторон.</w:t>
      </w:r>
    </w:p>
    <w:p w:rsidR="004110A3" w:rsidRPr="00034C16" w:rsidRDefault="004110A3" w:rsidP="004110A3">
      <w:pPr>
        <w:ind w:firstLine="720"/>
      </w:pPr>
      <w:r>
        <w:t>1</w:t>
      </w:r>
      <w:r w:rsidR="00C30F87">
        <w:t>0</w:t>
      </w:r>
      <w:r w:rsidRPr="00034C16">
        <w:t>.2. Договор составлен в двух подлинных экземплярах, имеющих одинаковую юридическую силу, по одному для каждой из сторон.</w:t>
      </w:r>
    </w:p>
    <w:p w:rsidR="004110A3" w:rsidRPr="00034C16" w:rsidRDefault="004110A3" w:rsidP="004110A3">
      <w:pPr>
        <w:autoSpaceDN w:val="0"/>
        <w:adjustRightInd w:val="0"/>
        <w:ind w:firstLine="720"/>
        <w:rPr>
          <w:color w:val="993300"/>
        </w:rPr>
      </w:pPr>
      <w:r>
        <w:t>1</w:t>
      </w:r>
      <w:r w:rsidR="00C30F87">
        <w:t>0</w:t>
      </w:r>
      <w:r w:rsidRPr="00034C16">
        <w:t>.3.  К Договору прилагается техническое задание (приложение № 1), являющееся его неотъемлемой частью.</w:t>
      </w:r>
    </w:p>
    <w:p w:rsidR="004110A3" w:rsidRPr="00034C16" w:rsidRDefault="004110A3" w:rsidP="004110A3">
      <w:pPr>
        <w:shd w:val="clear" w:color="auto" w:fill="FFFFFF"/>
        <w:spacing w:line="259" w:lineRule="exact"/>
        <w:ind w:left="24" w:right="5" w:firstLine="710"/>
      </w:pPr>
    </w:p>
    <w:p w:rsidR="004110A3" w:rsidRPr="00034C16" w:rsidRDefault="004110A3" w:rsidP="004110A3">
      <w:pPr>
        <w:pStyle w:val="ab"/>
        <w:shd w:val="clear" w:color="auto" w:fill="FFFFFF"/>
        <w:spacing w:before="5" w:line="254" w:lineRule="exact"/>
        <w:rPr>
          <w:b/>
          <w:bCs/>
          <w:caps/>
          <w:spacing w:val="-1"/>
        </w:rPr>
      </w:pPr>
      <w:r w:rsidRPr="00034C16">
        <w:rPr>
          <w:b/>
          <w:bCs/>
          <w:caps/>
          <w:spacing w:val="-1"/>
        </w:rPr>
        <w:t>1</w:t>
      </w:r>
      <w:r w:rsidR="00C30F87">
        <w:rPr>
          <w:b/>
          <w:bCs/>
          <w:caps/>
          <w:spacing w:val="-1"/>
        </w:rPr>
        <w:t>2</w:t>
      </w:r>
      <w:r w:rsidRPr="00034C16">
        <w:rPr>
          <w:b/>
          <w:bCs/>
          <w:caps/>
          <w:spacing w:val="-1"/>
        </w:rPr>
        <w:t>. Юридические адреса, банковские реквизиты Сторон</w:t>
      </w:r>
    </w:p>
    <w:p w:rsidR="004110A3" w:rsidRPr="00034C16" w:rsidRDefault="004110A3" w:rsidP="004110A3">
      <w:pPr>
        <w:pStyle w:val="ab"/>
        <w:shd w:val="clear" w:color="auto" w:fill="FFFFFF"/>
        <w:spacing w:before="5" w:line="254" w:lineRule="exact"/>
        <w:ind w:left="360"/>
        <w:rPr>
          <w:spacing w:val="3"/>
        </w:rPr>
      </w:pPr>
    </w:p>
    <w:tbl>
      <w:tblPr>
        <w:tblW w:w="10140" w:type="dxa"/>
        <w:tblInd w:w="-106" w:type="dxa"/>
        <w:tblLayout w:type="fixed"/>
        <w:tblLook w:val="04A0"/>
      </w:tblPr>
      <w:tblGrid>
        <w:gridCol w:w="5070"/>
        <w:gridCol w:w="5070"/>
      </w:tblGrid>
      <w:tr w:rsidR="004110A3" w:rsidRPr="00034C16" w:rsidTr="004110A3">
        <w:trPr>
          <w:trHeight w:val="183"/>
        </w:trPr>
        <w:tc>
          <w:tcPr>
            <w:tcW w:w="5070" w:type="dxa"/>
          </w:tcPr>
          <w:p w:rsidR="004110A3" w:rsidRPr="00034C16" w:rsidRDefault="004110A3" w:rsidP="004110A3">
            <w:pPr>
              <w:shd w:val="clear" w:color="auto" w:fill="FFFFFF"/>
              <w:snapToGrid w:val="0"/>
              <w:spacing w:line="264" w:lineRule="exact"/>
              <w:ind w:left="34" w:hanging="34"/>
              <w:rPr>
                <w:spacing w:val="3"/>
              </w:rPr>
            </w:pPr>
            <w:r>
              <w:rPr>
                <w:spacing w:val="3"/>
              </w:rPr>
              <w:t>«</w:t>
            </w:r>
            <w:r w:rsidRPr="00034C16">
              <w:rPr>
                <w:spacing w:val="3"/>
              </w:rPr>
              <w:t>Заказчик</w:t>
            </w:r>
            <w:r>
              <w:rPr>
                <w:spacing w:val="3"/>
              </w:rPr>
              <w:t>»</w:t>
            </w:r>
            <w:r w:rsidRPr="00034C16">
              <w:rPr>
                <w:spacing w:val="3"/>
              </w:rPr>
              <w:t>:</w:t>
            </w:r>
          </w:p>
        </w:tc>
        <w:tc>
          <w:tcPr>
            <w:tcW w:w="5070" w:type="dxa"/>
          </w:tcPr>
          <w:p w:rsidR="004110A3" w:rsidRPr="00034C16" w:rsidRDefault="004110A3" w:rsidP="004110A3">
            <w:pPr>
              <w:shd w:val="clear" w:color="auto" w:fill="FFFFFF"/>
              <w:snapToGrid w:val="0"/>
              <w:spacing w:line="264" w:lineRule="exact"/>
              <w:ind w:left="34"/>
              <w:rPr>
                <w:spacing w:val="3"/>
              </w:rPr>
            </w:pPr>
            <w:r>
              <w:rPr>
                <w:spacing w:val="3"/>
              </w:rPr>
              <w:t>«</w:t>
            </w:r>
            <w:r w:rsidRPr="00034C16">
              <w:rPr>
                <w:spacing w:val="3"/>
              </w:rPr>
              <w:t>Поставщик</w:t>
            </w:r>
            <w:r>
              <w:rPr>
                <w:spacing w:val="3"/>
              </w:rPr>
              <w:t>»</w:t>
            </w:r>
            <w:r w:rsidRPr="00034C16">
              <w:rPr>
                <w:spacing w:val="3"/>
              </w:rPr>
              <w:t>:</w:t>
            </w:r>
          </w:p>
        </w:tc>
      </w:tr>
      <w:tr w:rsidR="004110A3" w:rsidRPr="00034C16" w:rsidTr="004110A3">
        <w:trPr>
          <w:trHeight w:val="183"/>
        </w:trPr>
        <w:tc>
          <w:tcPr>
            <w:tcW w:w="5070" w:type="dxa"/>
          </w:tcPr>
          <w:p w:rsidR="00C30F87" w:rsidRPr="00F7122E" w:rsidRDefault="00C30F87" w:rsidP="00C30F87">
            <w:pPr>
              <w:ind w:firstLine="0"/>
              <w:rPr>
                <w:bCs/>
              </w:rPr>
            </w:pPr>
            <w:r w:rsidRPr="00F7122E">
              <w:rPr>
                <w:bCs/>
              </w:rPr>
              <w:t>ФКП «Аэропорты Камчатки»</w:t>
            </w:r>
          </w:p>
          <w:p w:rsidR="00C30F87" w:rsidRPr="00F7122E" w:rsidRDefault="00C30F87" w:rsidP="00C30F87">
            <w:pPr>
              <w:ind w:firstLine="0"/>
              <w:rPr>
                <w:bCs/>
              </w:rPr>
            </w:pPr>
            <w:r w:rsidRPr="00F7122E">
              <w:rPr>
                <w:bCs/>
              </w:rPr>
              <w:t xml:space="preserve">Юридический адрес: 684005, Камчатский </w:t>
            </w:r>
            <w:proofErr w:type="spellStart"/>
            <w:r w:rsidRPr="00F7122E">
              <w:rPr>
                <w:bCs/>
              </w:rPr>
              <w:t>кр</w:t>
            </w:r>
            <w:proofErr w:type="spellEnd"/>
            <w:r w:rsidRPr="00F7122E">
              <w:rPr>
                <w:bCs/>
              </w:rPr>
              <w:t xml:space="preserve">., г. Елизово, ул. </w:t>
            </w:r>
            <w:proofErr w:type="gramStart"/>
            <w:r w:rsidRPr="00F7122E">
              <w:rPr>
                <w:bCs/>
              </w:rPr>
              <w:t>Звездная</w:t>
            </w:r>
            <w:proofErr w:type="gramEnd"/>
            <w:r w:rsidRPr="00F7122E">
              <w:rPr>
                <w:bCs/>
              </w:rPr>
              <w:t>, д. 1</w:t>
            </w:r>
          </w:p>
          <w:p w:rsidR="00C30F87" w:rsidRPr="00F7122E" w:rsidRDefault="00C30F87" w:rsidP="00C30F87">
            <w:pPr>
              <w:ind w:firstLine="0"/>
              <w:rPr>
                <w:bCs/>
              </w:rPr>
            </w:pPr>
            <w:r w:rsidRPr="00F7122E">
              <w:rPr>
                <w:bCs/>
              </w:rPr>
              <w:t xml:space="preserve">Почтовый адрес: 684001, Камчатский </w:t>
            </w:r>
            <w:proofErr w:type="spellStart"/>
            <w:r w:rsidRPr="00F7122E">
              <w:rPr>
                <w:bCs/>
              </w:rPr>
              <w:t>кр</w:t>
            </w:r>
            <w:proofErr w:type="spellEnd"/>
            <w:r w:rsidRPr="00F7122E">
              <w:rPr>
                <w:bCs/>
              </w:rPr>
              <w:t xml:space="preserve">., </w:t>
            </w:r>
          </w:p>
          <w:p w:rsidR="00C30F87" w:rsidRPr="00F7122E" w:rsidRDefault="00C30F87" w:rsidP="00C30F87">
            <w:pPr>
              <w:ind w:firstLine="0"/>
              <w:rPr>
                <w:bCs/>
              </w:rPr>
            </w:pPr>
            <w:r w:rsidRPr="00F7122E">
              <w:rPr>
                <w:bCs/>
              </w:rPr>
              <w:t>г. Елизово, а/я 1</w:t>
            </w:r>
          </w:p>
          <w:p w:rsidR="00C30F87" w:rsidRPr="00F7122E" w:rsidRDefault="00C30F87" w:rsidP="00C30F87">
            <w:pPr>
              <w:ind w:firstLine="0"/>
              <w:rPr>
                <w:bCs/>
              </w:rPr>
            </w:pPr>
            <w:r w:rsidRPr="00F7122E">
              <w:rPr>
                <w:bCs/>
              </w:rPr>
              <w:t>Фактическое местонахождение: 683038, Камчатский край, г. Петропавловск-Камчатский, ул. Циолковского, д. 43</w:t>
            </w:r>
          </w:p>
          <w:p w:rsidR="00C30F87" w:rsidRPr="00F7122E" w:rsidRDefault="00C30F87" w:rsidP="00C30F87">
            <w:pPr>
              <w:ind w:firstLine="0"/>
              <w:rPr>
                <w:bCs/>
              </w:rPr>
            </w:pPr>
            <w:proofErr w:type="gramStart"/>
            <w:r w:rsidRPr="00F7122E">
              <w:rPr>
                <w:bCs/>
              </w:rPr>
              <w:t>Р</w:t>
            </w:r>
            <w:proofErr w:type="gramEnd"/>
            <w:r w:rsidRPr="00F7122E">
              <w:rPr>
                <w:bCs/>
              </w:rPr>
              <w:t>/счет: 40502810000000005381</w:t>
            </w:r>
          </w:p>
          <w:p w:rsidR="00C30F87" w:rsidRPr="00F7122E" w:rsidRDefault="00C30F87" w:rsidP="00C30F87">
            <w:pPr>
              <w:ind w:firstLine="0"/>
              <w:rPr>
                <w:bCs/>
              </w:rPr>
            </w:pPr>
            <w:r w:rsidRPr="00F7122E">
              <w:rPr>
                <w:bCs/>
              </w:rPr>
              <w:t xml:space="preserve">Банк: </w:t>
            </w:r>
            <w:proofErr w:type="spellStart"/>
            <w:r>
              <w:rPr>
                <w:bCs/>
              </w:rPr>
              <w:t>ПАО</w:t>
            </w:r>
            <w:proofErr w:type="spellEnd"/>
            <w:r w:rsidRPr="00F7122E">
              <w:rPr>
                <w:bCs/>
              </w:rPr>
              <w:t xml:space="preserve"> «</w:t>
            </w:r>
            <w:proofErr w:type="spellStart"/>
            <w:r w:rsidRPr="00F7122E">
              <w:rPr>
                <w:bCs/>
              </w:rPr>
              <w:t>Камчаткомагропромбанк</w:t>
            </w:r>
            <w:proofErr w:type="spellEnd"/>
            <w:r w:rsidRPr="00F7122E">
              <w:rPr>
                <w:bCs/>
              </w:rPr>
              <w:t>»</w:t>
            </w:r>
          </w:p>
          <w:p w:rsidR="00C30F87" w:rsidRPr="00F7122E" w:rsidRDefault="00C30F87" w:rsidP="00C30F87">
            <w:pPr>
              <w:ind w:firstLine="0"/>
              <w:rPr>
                <w:bCs/>
              </w:rPr>
            </w:pPr>
            <w:r w:rsidRPr="00F7122E">
              <w:rPr>
                <w:bCs/>
              </w:rPr>
              <w:t>БИК: 043002711</w:t>
            </w:r>
          </w:p>
          <w:p w:rsidR="00C30F87" w:rsidRPr="00F7122E" w:rsidRDefault="00C30F87" w:rsidP="00C30F87">
            <w:pPr>
              <w:ind w:firstLine="0"/>
              <w:rPr>
                <w:bCs/>
              </w:rPr>
            </w:pPr>
            <w:proofErr w:type="gramStart"/>
            <w:r w:rsidRPr="00F7122E">
              <w:rPr>
                <w:bCs/>
              </w:rPr>
              <w:t>К</w:t>
            </w:r>
            <w:proofErr w:type="gramEnd"/>
            <w:r w:rsidRPr="00F7122E">
              <w:rPr>
                <w:bCs/>
              </w:rPr>
              <w:t>/счет: 30101810300000000711</w:t>
            </w:r>
          </w:p>
          <w:p w:rsidR="00C30F87" w:rsidRPr="00F7122E" w:rsidRDefault="00C30F87" w:rsidP="00C30F87">
            <w:pPr>
              <w:ind w:firstLine="0"/>
              <w:rPr>
                <w:bCs/>
              </w:rPr>
            </w:pPr>
            <w:r w:rsidRPr="00F7122E">
              <w:rPr>
                <w:bCs/>
              </w:rPr>
              <w:t>ИНН: 4105038601</w:t>
            </w:r>
          </w:p>
          <w:p w:rsidR="00C30F87" w:rsidRPr="00F7122E" w:rsidRDefault="00C30F87" w:rsidP="00C30F87">
            <w:pPr>
              <w:ind w:firstLine="0"/>
              <w:rPr>
                <w:bCs/>
              </w:rPr>
            </w:pPr>
            <w:r w:rsidRPr="00F7122E">
              <w:rPr>
                <w:bCs/>
              </w:rPr>
              <w:lastRenderedPageBreak/>
              <w:t>КПП: 410501001</w:t>
            </w:r>
          </w:p>
          <w:p w:rsidR="00C30F87" w:rsidRPr="00867831" w:rsidRDefault="00C30F87" w:rsidP="00C30F87">
            <w:pPr>
              <w:autoSpaceDE w:val="0"/>
              <w:autoSpaceDN w:val="0"/>
              <w:adjustRightInd w:val="0"/>
              <w:ind w:firstLine="0"/>
              <w:jc w:val="left"/>
              <w:rPr>
                <w:rFonts w:eastAsia="Calibri"/>
                <w:lang w:eastAsia="ru-RU"/>
              </w:rPr>
            </w:pPr>
            <w:r w:rsidRPr="00867831">
              <w:rPr>
                <w:rFonts w:eastAsia="Calibri"/>
                <w:lang w:eastAsia="ru-RU"/>
              </w:rPr>
              <w:t>Реквизиты лицевого счета получателя</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бюджетных средств:</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БИК 043002001</w:t>
            </w:r>
          </w:p>
          <w:p w:rsidR="00C30F87" w:rsidRPr="00867831" w:rsidRDefault="00C30F87" w:rsidP="00C30F87">
            <w:pPr>
              <w:autoSpaceDE w:val="0"/>
              <w:autoSpaceDN w:val="0"/>
              <w:adjustRightInd w:val="0"/>
              <w:ind w:right="150" w:firstLine="0"/>
              <w:jc w:val="left"/>
              <w:rPr>
                <w:rFonts w:eastAsia="Calibri"/>
                <w:lang w:eastAsia="ru-RU"/>
              </w:rPr>
            </w:pPr>
            <w:proofErr w:type="gramStart"/>
            <w:r w:rsidRPr="00867831">
              <w:rPr>
                <w:rFonts w:eastAsia="Calibri"/>
                <w:lang w:eastAsia="ru-RU"/>
              </w:rPr>
              <w:t>Р</w:t>
            </w:r>
            <w:proofErr w:type="gramEnd"/>
            <w:r w:rsidRPr="00867831">
              <w:rPr>
                <w:rFonts w:eastAsia="Calibri"/>
                <w:lang w:eastAsia="ru-RU"/>
              </w:rPr>
              <w:t>/счет 40501810900001000001</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 xml:space="preserve">Отделение Петропавловск-Камчатский </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г. Петропавловск-Камчатский</w:t>
            </w:r>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 xml:space="preserve">Получатель: УФК по Камчатскому краю </w:t>
            </w:r>
          </w:p>
          <w:p w:rsidR="00C30F87" w:rsidRPr="00867831" w:rsidRDefault="00C30F87" w:rsidP="00C30F87">
            <w:pPr>
              <w:autoSpaceDE w:val="0"/>
              <w:autoSpaceDN w:val="0"/>
              <w:adjustRightInd w:val="0"/>
              <w:ind w:right="150" w:firstLine="0"/>
              <w:jc w:val="left"/>
              <w:rPr>
                <w:rFonts w:eastAsia="Calibri"/>
                <w:lang w:eastAsia="ru-RU"/>
              </w:rPr>
            </w:pPr>
            <w:proofErr w:type="gramStart"/>
            <w:r w:rsidRPr="00867831">
              <w:rPr>
                <w:rFonts w:eastAsia="Calibri"/>
                <w:lang w:eastAsia="ru-RU"/>
              </w:rPr>
              <w:t xml:space="preserve">(Федеральное казенное предприятие </w:t>
            </w:r>
            <w:proofErr w:type="gramEnd"/>
          </w:p>
          <w:p w:rsidR="00C30F87" w:rsidRPr="00867831" w:rsidRDefault="00C30F87" w:rsidP="00C30F87">
            <w:pPr>
              <w:autoSpaceDE w:val="0"/>
              <w:autoSpaceDN w:val="0"/>
              <w:adjustRightInd w:val="0"/>
              <w:ind w:right="150" w:firstLine="0"/>
              <w:jc w:val="left"/>
              <w:rPr>
                <w:rFonts w:eastAsia="Calibri"/>
                <w:lang w:eastAsia="ru-RU"/>
              </w:rPr>
            </w:pPr>
            <w:r w:rsidRPr="00867831">
              <w:rPr>
                <w:rFonts w:eastAsia="Calibri"/>
                <w:lang w:eastAsia="ru-RU"/>
              </w:rPr>
              <w:t>«Аэропорты Камчатки»</w:t>
            </w:r>
          </w:p>
          <w:p w:rsidR="00C30F87" w:rsidRPr="00867831" w:rsidRDefault="00C30F87" w:rsidP="00C30F87">
            <w:pPr>
              <w:autoSpaceDE w:val="0"/>
              <w:autoSpaceDN w:val="0"/>
              <w:adjustRightInd w:val="0"/>
              <w:ind w:right="150" w:firstLine="0"/>
              <w:jc w:val="left"/>
              <w:rPr>
                <w:rFonts w:eastAsia="Calibri"/>
                <w:lang w:eastAsia="ru-RU"/>
              </w:rPr>
            </w:pPr>
            <w:proofErr w:type="gramStart"/>
            <w:r w:rsidRPr="00867831">
              <w:rPr>
                <w:rFonts w:eastAsia="Calibri"/>
                <w:lang w:eastAsia="ru-RU"/>
              </w:rPr>
              <w:t>Лицевой счет 41386023950)</w:t>
            </w:r>
            <w:proofErr w:type="gramEnd"/>
          </w:p>
          <w:p w:rsidR="004110A3" w:rsidRDefault="004110A3" w:rsidP="004110A3">
            <w:pPr>
              <w:shd w:val="clear" w:color="auto" w:fill="FFFFFF"/>
              <w:snapToGrid w:val="0"/>
              <w:spacing w:line="264" w:lineRule="exact"/>
              <w:ind w:left="34" w:hanging="36"/>
              <w:rPr>
                <w:spacing w:val="3"/>
              </w:rPr>
            </w:pPr>
          </w:p>
          <w:p w:rsidR="004110A3" w:rsidRDefault="004110A3" w:rsidP="004110A3">
            <w:pPr>
              <w:shd w:val="clear" w:color="auto" w:fill="FFFFFF"/>
              <w:snapToGrid w:val="0"/>
              <w:spacing w:line="264" w:lineRule="exact"/>
              <w:ind w:left="34" w:hanging="36"/>
              <w:rPr>
                <w:spacing w:val="3"/>
              </w:rPr>
            </w:pPr>
          </w:p>
          <w:p w:rsidR="004110A3" w:rsidRPr="00034C16" w:rsidRDefault="004110A3" w:rsidP="004110A3">
            <w:pPr>
              <w:shd w:val="clear" w:color="auto" w:fill="FFFFFF"/>
              <w:snapToGrid w:val="0"/>
              <w:spacing w:line="264" w:lineRule="exact"/>
              <w:ind w:left="34" w:hanging="36"/>
              <w:rPr>
                <w:spacing w:val="3"/>
              </w:rPr>
            </w:pPr>
            <w:r w:rsidRPr="00034C16">
              <w:rPr>
                <w:spacing w:val="3"/>
              </w:rPr>
              <w:t xml:space="preserve">Генеральный директор </w:t>
            </w:r>
          </w:p>
          <w:p w:rsidR="004110A3" w:rsidRDefault="004110A3" w:rsidP="004110A3">
            <w:pPr>
              <w:shd w:val="clear" w:color="auto" w:fill="FFFFFF"/>
              <w:snapToGrid w:val="0"/>
              <w:spacing w:line="264" w:lineRule="exact"/>
              <w:ind w:left="34" w:hanging="36"/>
              <w:rPr>
                <w:spacing w:val="3"/>
              </w:rPr>
            </w:pPr>
            <w:r w:rsidRPr="00034C16">
              <w:rPr>
                <w:spacing w:val="3"/>
              </w:rPr>
              <w:t xml:space="preserve">ФКП </w:t>
            </w:r>
            <w:r>
              <w:rPr>
                <w:spacing w:val="3"/>
              </w:rPr>
              <w:t>«</w:t>
            </w:r>
            <w:r w:rsidRPr="00034C16">
              <w:rPr>
                <w:spacing w:val="3"/>
              </w:rPr>
              <w:t>Аэропорты Камчатки</w:t>
            </w:r>
            <w:r>
              <w:rPr>
                <w:spacing w:val="3"/>
              </w:rPr>
              <w:t>»</w:t>
            </w:r>
          </w:p>
          <w:p w:rsidR="004110A3" w:rsidRPr="00034C16" w:rsidRDefault="004110A3" w:rsidP="004110A3">
            <w:pPr>
              <w:shd w:val="clear" w:color="auto" w:fill="FFFFFF"/>
              <w:snapToGrid w:val="0"/>
              <w:spacing w:line="264" w:lineRule="exact"/>
              <w:ind w:left="34" w:hanging="36"/>
              <w:rPr>
                <w:spacing w:val="3"/>
              </w:rPr>
            </w:pPr>
          </w:p>
          <w:p w:rsidR="004110A3" w:rsidRPr="00034C16" w:rsidRDefault="004110A3" w:rsidP="004110A3">
            <w:pPr>
              <w:shd w:val="clear" w:color="auto" w:fill="FFFFFF"/>
              <w:snapToGrid w:val="0"/>
              <w:spacing w:line="264" w:lineRule="exact"/>
              <w:ind w:left="34" w:hanging="36"/>
              <w:rPr>
                <w:spacing w:val="3"/>
              </w:rPr>
            </w:pPr>
            <w:r w:rsidRPr="00034C16">
              <w:rPr>
                <w:spacing w:val="3"/>
              </w:rPr>
              <w:t>______________</w:t>
            </w:r>
            <w:r w:rsidR="00753219">
              <w:rPr>
                <w:spacing w:val="3"/>
              </w:rPr>
              <w:t xml:space="preserve"> </w:t>
            </w:r>
            <w:r w:rsidRPr="00034C16">
              <w:rPr>
                <w:spacing w:val="3"/>
              </w:rPr>
              <w:t>А.Ю. Журавлёв</w:t>
            </w:r>
          </w:p>
          <w:p w:rsidR="004110A3" w:rsidRPr="00034C16" w:rsidRDefault="004110A3" w:rsidP="004110A3">
            <w:pPr>
              <w:shd w:val="clear" w:color="auto" w:fill="FFFFFF"/>
              <w:snapToGrid w:val="0"/>
              <w:spacing w:line="264" w:lineRule="exact"/>
              <w:ind w:left="34" w:hanging="34"/>
              <w:rPr>
                <w:spacing w:val="3"/>
              </w:rPr>
            </w:pPr>
          </w:p>
        </w:tc>
        <w:tc>
          <w:tcPr>
            <w:tcW w:w="5070" w:type="dxa"/>
          </w:tcPr>
          <w:p w:rsidR="004110A3" w:rsidRPr="00034C16" w:rsidRDefault="004110A3" w:rsidP="00C30F87">
            <w:pPr>
              <w:shd w:val="clear" w:color="auto" w:fill="FFFFFF"/>
              <w:snapToGrid w:val="0"/>
              <w:spacing w:line="264" w:lineRule="exact"/>
              <w:ind w:hanging="108"/>
              <w:rPr>
                <w:spacing w:val="3"/>
              </w:rPr>
            </w:pPr>
          </w:p>
        </w:tc>
      </w:tr>
    </w:tbl>
    <w:p w:rsidR="004110A3" w:rsidRDefault="004110A3" w:rsidP="004110A3"/>
    <w:p w:rsidR="004110A3" w:rsidRDefault="004110A3" w:rsidP="004110A3"/>
    <w:p w:rsidR="004110A3" w:rsidRDefault="004110A3" w:rsidP="004110A3"/>
    <w:p w:rsidR="004110A3" w:rsidRDefault="004110A3" w:rsidP="004110A3">
      <w:pPr>
        <w:ind w:firstLine="0"/>
        <w:jc w:val="right"/>
      </w:pPr>
      <w:r w:rsidRPr="00011EF1">
        <w:t>Приложение № 1</w:t>
      </w:r>
    </w:p>
    <w:p w:rsidR="004110A3" w:rsidRDefault="004110A3" w:rsidP="004110A3">
      <w:pPr>
        <w:ind w:firstLine="0"/>
        <w:jc w:val="right"/>
      </w:pPr>
      <w:r w:rsidRPr="00011EF1">
        <w:t xml:space="preserve">к  договору № </w:t>
      </w:r>
      <w:r>
        <w:t xml:space="preserve"> </w:t>
      </w:r>
      <w:r w:rsidR="00C30F87">
        <w:t>________</w:t>
      </w:r>
    </w:p>
    <w:p w:rsidR="004110A3" w:rsidRDefault="004110A3" w:rsidP="004110A3">
      <w:pPr>
        <w:ind w:firstLine="360"/>
        <w:jc w:val="right"/>
      </w:pPr>
      <w:r w:rsidRPr="00011EF1">
        <w:t xml:space="preserve">от </w:t>
      </w:r>
      <w:r w:rsidR="00C30F87">
        <w:t>_________</w:t>
      </w:r>
      <w:r w:rsidR="00567C98">
        <w:t xml:space="preserve"> </w:t>
      </w:r>
      <w:r w:rsidR="00C30F87">
        <w:t>2016</w:t>
      </w:r>
    </w:p>
    <w:p w:rsidR="00567C98" w:rsidRDefault="00567C98" w:rsidP="00567C98">
      <w:pPr>
        <w:jc w:val="center"/>
      </w:pPr>
    </w:p>
    <w:p w:rsidR="00567C98" w:rsidRPr="00751370" w:rsidRDefault="00567C98" w:rsidP="00567C98">
      <w:pPr>
        <w:jc w:val="center"/>
        <w:rPr>
          <w:b/>
          <w:sz w:val="26"/>
          <w:szCs w:val="26"/>
        </w:rPr>
      </w:pPr>
      <w:r w:rsidRPr="00751370">
        <w:rPr>
          <w:b/>
          <w:sz w:val="26"/>
          <w:szCs w:val="26"/>
        </w:rPr>
        <w:t xml:space="preserve">Т Е Х Н И Ч Е С К О Е      </w:t>
      </w:r>
      <w:proofErr w:type="gramStart"/>
      <w:r w:rsidRPr="00751370">
        <w:rPr>
          <w:b/>
          <w:sz w:val="26"/>
          <w:szCs w:val="26"/>
        </w:rPr>
        <w:t>З</w:t>
      </w:r>
      <w:proofErr w:type="gramEnd"/>
      <w:r w:rsidRPr="00751370">
        <w:rPr>
          <w:b/>
          <w:sz w:val="26"/>
          <w:szCs w:val="26"/>
        </w:rPr>
        <w:t xml:space="preserve"> А Д А Н И Е</w:t>
      </w:r>
    </w:p>
    <w:p w:rsidR="00567C98" w:rsidRDefault="00567C98" w:rsidP="00567C98">
      <w:pPr>
        <w:jc w:val="center"/>
        <w:rPr>
          <w:b/>
          <w:sz w:val="26"/>
          <w:szCs w:val="26"/>
        </w:rPr>
      </w:pPr>
      <w:r>
        <w:rPr>
          <w:b/>
          <w:sz w:val="26"/>
          <w:szCs w:val="26"/>
        </w:rPr>
        <w:t xml:space="preserve">на поставку  автомобиля грузового </w:t>
      </w:r>
      <w:r w:rsidRPr="006338CE">
        <w:rPr>
          <w:b/>
          <w:sz w:val="26"/>
          <w:szCs w:val="26"/>
        </w:rPr>
        <w:t>3010</w:t>
      </w:r>
      <w:r>
        <w:rPr>
          <w:b/>
          <w:sz w:val="26"/>
          <w:szCs w:val="26"/>
          <w:lang w:val="en-US"/>
        </w:rPr>
        <w:t>GD</w:t>
      </w:r>
      <w:r>
        <w:rPr>
          <w:b/>
          <w:sz w:val="26"/>
          <w:szCs w:val="26"/>
        </w:rPr>
        <w:t xml:space="preserve"> </w:t>
      </w:r>
    </w:p>
    <w:p w:rsidR="00567C98" w:rsidRPr="00916FE4" w:rsidRDefault="00567C98" w:rsidP="00567C98">
      <w:pPr>
        <w:jc w:val="center"/>
        <w:rPr>
          <w:rFonts w:eastAsia="Times New Roman"/>
          <w:b/>
          <w:bCs/>
          <w:sz w:val="27"/>
          <w:szCs w:val="27"/>
          <w:lang w:eastAsia="ru-RU"/>
        </w:rPr>
      </w:pPr>
      <w:r>
        <w:rPr>
          <w:b/>
          <w:sz w:val="26"/>
          <w:szCs w:val="26"/>
        </w:rPr>
        <w:t xml:space="preserve">на шасси </w:t>
      </w:r>
      <w:r w:rsidRPr="00B466F3">
        <w:rPr>
          <w:b/>
          <w:sz w:val="26"/>
          <w:szCs w:val="26"/>
        </w:rPr>
        <w:t>С</w:t>
      </w:r>
      <w:r>
        <w:rPr>
          <w:b/>
          <w:sz w:val="26"/>
          <w:szCs w:val="26"/>
        </w:rPr>
        <w:t>41</w:t>
      </w:r>
      <w:r w:rsidRPr="00B466F3">
        <w:rPr>
          <w:b/>
          <w:sz w:val="26"/>
          <w:szCs w:val="26"/>
          <w:lang w:val="en-US"/>
        </w:rPr>
        <w:t>R</w:t>
      </w:r>
      <w:r>
        <w:rPr>
          <w:b/>
          <w:sz w:val="26"/>
          <w:szCs w:val="26"/>
        </w:rPr>
        <w:t>3</w:t>
      </w:r>
      <w:r w:rsidRPr="00B466F3">
        <w:rPr>
          <w:b/>
          <w:sz w:val="26"/>
          <w:szCs w:val="26"/>
        </w:rPr>
        <w:t>3</w:t>
      </w:r>
    </w:p>
    <w:p w:rsidR="00567C98" w:rsidRPr="00313EF4" w:rsidRDefault="00567C98" w:rsidP="00567C98">
      <w:pPr>
        <w:pStyle w:val="ab"/>
        <w:numPr>
          <w:ilvl w:val="0"/>
          <w:numId w:val="33"/>
        </w:numPr>
        <w:jc w:val="left"/>
        <w:rPr>
          <w:b/>
          <w:sz w:val="26"/>
          <w:szCs w:val="26"/>
        </w:rPr>
      </w:pPr>
      <w:r w:rsidRPr="00313EF4">
        <w:rPr>
          <w:b/>
          <w:sz w:val="26"/>
          <w:szCs w:val="26"/>
        </w:rPr>
        <w:t>Технические характеристики и требования</w:t>
      </w:r>
    </w:p>
    <w:p w:rsidR="00567C98" w:rsidRDefault="00567C98" w:rsidP="00567C98"/>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423"/>
        <w:gridCol w:w="130"/>
        <w:gridCol w:w="5892"/>
      </w:tblGrid>
      <w:tr w:rsidR="00567C98" w:rsidRPr="006D0F6F" w:rsidTr="00567C9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567C98" w:rsidRPr="006D0F6F" w:rsidRDefault="00567C98" w:rsidP="00567C98">
            <w:pPr>
              <w:pStyle w:val="ab"/>
              <w:ind w:left="0" w:firstLine="0"/>
              <w:jc w:val="center"/>
              <w:rPr>
                <w:sz w:val="27"/>
                <w:szCs w:val="27"/>
              </w:rPr>
            </w:pPr>
            <w:r w:rsidRPr="006D0F6F">
              <w:rPr>
                <w:sz w:val="27"/>
                <w:szCs w:val="27"/>
              </w:rPr>
              <w:t>Наименование показателей</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CE1" w:themeFill="background2"/>
            <w:vAlign w:val="center"/>
            <w:hideMark/>
          </w:tcPr>
          <w:p w:rsidR="00567C98" w:rsidRPr="006D0F6F" w:rsidRDefault="00567C98" w:rsidP="00567C98">
            <w:pPr>
              <w:pStyle w:val="ab"/>
              <w:ind w:left="0" w:firstLine="0"/>
              <w:jc w:val="center"/>
              <w:rPr>
                <w:sz w:val="27"/>
                <w:szCs w:val="27"/>
              </w:rPr>
            </w:pPr>
            <w:r w:rsidRPr="006D0F6F">
              <w:rPr>
                <w:sz w:val="27"/>
                <w:szCs w:val="27"/>
              </w:rPr>
              <w:t>Описание, качественные и количественные характеристики</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67C98" w:rsidRPr="00A94AC5" w:rsidRDefault="00567C98" w:rsidP="00567C98">
            <w:pPr>
              <w:ind w:firstLine="0"/>
              <w:rPr>
                <w:rFonts w:eastAsia="Times New Roman"/>
                <w:lang w:eastAsia="ru-RU"/>
              </w:rPr>
            </w:pPr>
            <w:r>
              <w:rPr>
                <w:rFonts w:eastAsia="Times New Roman"/>
                <w:lang w:eastAsia="ru-RU"/>
              </w:rPr>
              <w:t xml:space="preserve">Наименование </w:t>
            </w:r>
          </w:p>
        </w:tc>
        <w:tc>
          <w:tcPr>
            <w:tcW w:w="3188" w:type="pct"/>
            <w:gridSpan w:val="2"/>
            <w:tcBorders>
              <w:top w:val="outset" w:sz="6" w:space="0" w:color="auto"/>
              <w:left w:val="outset" w:sz="6" w:space="0" w:color="auto"/>
              <w:bottom w:val="outset" w:sz="6" w:space="0" w:color="auto"/>
              <w:right w:val="outset" w:sz="6" w:space="0" w:color="auto"/>
            </w:tcBorders>
            <w:vAlign w:val="center"/>
            <w:hideMark/>
          </w:tcPr>
          <w:p w:rsidR="00567C98" w:rsidRPr="006338CE" w:rsidRDefault="00567C98" w:rsidP="00567C98">
            <w:pPr>
              <w:ind w:firstLine="0"/>
              <w:rPr>
                <w:rFonts w:eastAsia="Times New Roman"/>
                <w:lang w:val="en-US" w:eastAsia="ru-RU"/>
              </w:rPr>
            </w:pPr>
            <w:r>
              <w:rPr>
                <w:sz w:val="26"/>
                <w:szCs w:val="26"/>
              </w:rPr>
              <w:t xml:space="preserve">Автомобиль грузовой 3010 </w:t>
            </w:r>
            <w:r>
              <w:rPr>
                <w:sz w:val="26"/>
                <w:szCs w:val="26"/>
                <w:lang w:val="en-US"/>
              </w:rPr>
              <w:t>GD</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67C98" w:rsidRDefault="00567C98" w:rsidP="00567C98">
            <w:pPr>
              <w:ind w:firstLine="0"/>
              <w:rPr>
                <w:rFonts w:eastAsia="Times New Roman"/>
                <w:lang w:eastAsia="ru-RU"/>
              </w:rPr>
            </w:pPr>
            <w:r>
              <w:rPr>
                <w:rFonts w:eastAsia="Times New Roman"/>
                <w:lang w:eastAsia="ru-RU"/>
              </w:rPr>
              <w:t>Количество шт.</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567C98" w:rsidRPr="00311776" w:rsidRDefault="00567C98" w:rsidP="00567C98">
            <w:pPr>
              <w:ind w:firstLine="0"/>
              <w:rPr>
                <w:sz w:val="26"/>
                <w:szCs w:val="26"/>
              </w:rPr>
            </w:pPr>
            <w:r>
              <w:rPr>
                <w:sz w:val="26"/>
                <w:szCs w:val="26"/>
              </w:rPr>
              <w:t>1</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67C98" w:rsidRDefault="00567C98" w:rsidP="00567C98">
            <w:pPr>
              <w:ind w:firstLine="0"/>
              <w:rPr>
                <w:rFonts w:eastAsia="Times New Roman"/>
                <w:lang w:eastAsia="ru-RU"/>
              </w:rPr>
            </w:pPr>
            <w:r>
              <w:rPr>
                <w:rFonts w:eastAsia="Times New Roman"/>
                <w:lang w:eastAsia="ru-RU"/>
              </w:rPr>
              <w:t>Производитель</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567C98" w:rsidRPr="00311776" w:rsidRDefault="00567C98" w:rsidP="00567C98">
            <w:pPr>
              <w:ind w:firstLine="0"/>
              <w:rPr>
                <w:sz w:val="26"/>
                <w:szCs w:val="26"/>
              </w:rPr>
            </w:pPr>
            <w:r w:rsidRPr="006338CE">
              <w:rPr>
                <w:sz w:val="26"/>
                <w:szCs w:val="26"/>
              </w:rPr>
              <w:t>ООО «Луидор-Тюнинг» РФ, г. Н-Новгород</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67C98" w:rsidRDefault="00567C98" w:rsidP="00567C98">
            <w:pPr>
              <w:ind w:firstLine="0"/>
              <w:rPr>
                <w:rFonts w:eastAsia="Times New Roman"/>
                <w:lang w:eastAsia="ru-RU"/>
              </w:rPr>
            </w:pPr>
            <w:r>
              <w:rPr>
                <w:rFonts w:eastAsia="Times New Roman"/>
                <w:lang w:eastAsia="ru-RU"/>
              </w:rPr>
              <w:t>Модель шасси</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567C98" w:rsidRPr="00311776" w:rsidRDefault="00567C98" w:rsidP="00567C98">
            <w:pPr>
              <w:ind w:firstLine="0"/>
              <w:rPr>
                <w:sz w:val="26"/>
                <w:szCs w:val="26"/>
              </w:rPr>
            </w:pPr>
            <w:r w:rsidRPr="00311776">
              <w:rPr>
                <w:sz w:val="26"/>
                <w:szCs w:val="26"/>
              </w:rPr>
              <w:t>С</w:t>
            </w:r>
            <w:r>
              <w:rPr>
                <w:sz w:val="26"/>
                <w:szCs w:val="26"/>
              </w:rPr>
              <w:t>41</w:t>
            </w:r>
            <w:r w:rsidRPr="00311776">
              <w:rPr>
                <w:sz w:val="26"/>
                <w:szCs w:val="26"/>
                <w:lang w:val="en-US"/>
              </w:rPr>
              <w:t>R</w:t>
            </w:r>
            <w:r>
              <w:rPr>
                <w:sz w:val="26"/>
                <w:szCs w:val="26"/>
              </w:rPr>
              <w:t>3</w:t>
            </w:r>
            <w:r w:rsidRPr="00311776">
              <w:rPr>
                <w:sz w:val="26"/>
                <w:szCs w:val="26"/>
              </w:rPr>
              <w:t>3</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67C98" w:rsidRDefault="00567C98" w:rsidP="00567C98">
            <w:pPr>
              <w:ind w:firstLine="0"/>
              <w:rPr>
                <w:rFonts w:eastAsia="Times New Roman"/>
                <w:lang w:eastAsia="ru-RU"/>
              </w:rPr>
            </w:pPr>
            <w:r>
              <w:rPr>
                <w:rFonts w:eastAsia="Times New Roman"/>
                <w:lang w:eastAsia="ru-RU"/>
              </w:rPr>
              <w:t>Колесная формула</w:t>
            </w:r>
          </w:p>
        </w:tc>
        <w:tc>
          <w:tcPr>
            <w:tcW w:w="3188" w:type="pct"/>
            <w:gridSpan w:val="2"/>
            <w:tcBorders>
              <w:top w:val="outset" w:sz="6" w:space="0" w:color="auto"/>
              <w:left w:val="outset" w:sz="6" w:space="0" w:color="auto"/>
              <w:bottom w:val="outset" w:sz="6" w:space="0" w:color="auto"/>
              <w:right w:val="outset" w:sz="6" w:space="0" w:color="auto"/>
            </w:tcBorders>
            <w:vAlign w:val="center"/>
          </w:tcPr>
          <w:p w:rsidR="00567C98" w:rsidRPr="00311776" w:rsidRDefault="00567C98" w:rsidP="00567C98">
            <w:pPr>
              <w:ind w:firstLine="0"/>
              <w:rPr>
                <w:sz w:val="26"/>
                <w:szCs w:val="26"/>
              </w:rPr>
            </w:pPr>
            <w:r>
              <w:rPr>
                <w:sz w:val="26"/>
                <w:szCs w:val="26"/>
              </w:rPr>
              <w:t>4х2</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754310" w:rsidRDefault="00567C98" w:rsidP="00567C98">
            <w:pPr>
              <w:ind w:firstLine="0"/>
            </w:pPr>
            <w:r w:rsidRPr="00754310">
              <w:t>Тип кабины</w:t>
            </w:r>
          </w:p>
        </w:tc>
        <w:tc>
          <w:tcPr>
            <w:tcW w:w="3188" w:type="pct"/>
            <w:gridSpan w:val="2"/>
            <w:tcBorders>
              <w:top w:val="outset" w:sz="6" w:space="0" w:color="auto"/>
              <w:left w:val="outset" w:sz="6" w:space="0" w:color="auto"/>
              <w:bottom w:val="outset" w:sz="6" w:space="0" w:color="auto"/>
              <w:right w:val="outset" w:sz="6" w:space="0" w:color="auto"/>
            </w:tcBorders>
          </w:tcPr>
          <w:p w:rsidR="00567C98" w:rsidRDefault="00567C98" w:rsidP="00567C98">
            <w:pPr>
              <w:ind w:firstLine="0"/>
            </w:pPr>
            <w:proofErr w:type="gramStart"/>
            <w:r w:rsidRPr="00754310">
              <w:t>Капотная</w:t>
            </w:r>
            <w:proofErr w:type="gramEnd"/>
            <w:r w:rsidRPr="00754310">
              <w:t>, цельнометаллическая, двух дверная, без спального места, трехместная, расположена за двигателем</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203D68" w:rsidRDefault="00567C98" w:rsidP="00567C98">
            <w:pPr>
              <w:ind w:firstLine="0"/>
            </w:pPr>
            <w:r w:rsidRPr="00203D68">
              <w:t>Цвет кабины</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203D68" w:rsidRDefault="00ED3279" w:rsidP="00567C98">
            <w:pPr>
              <w:ind w:firstLine="0"/>
            </w:pPr>
            <w:r>
              <w:t>Белый</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203D68" w:rsidRDefault="00567C98" w:rsidP="00567C98">
            <w:pPr>
              <w:ind w:firstLine="0"/>
            </w:pPr>
            <w:r w:rsidRPr="00203D68">
              <w:t>Климатическая установка в кабине</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203D68" w:rsidRDefault="00567C98" w:rsidP="00567C98">
            <w:pPr>
              <w:ind w:firstLine="0"/>
            </w:pPr>
            <w:r w:rsidRPr="00203D68">
              <w:t>наличие</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203D68" w:rsidRDefault="00567C98" w:rsidP="00567C98">
            <w:pPr>
              <w:ind w:firstLine="0"/>
            </w:pPr>
            <w:proofErr w:type="spellStart"/>
            <w:r w:rsidRPr="00203D68">
              <w:t>Электростеклоподъемники</w:t>
            </w:r>
            <w:proofErr w:type="spellEnd"/>
            <w:r>
              <w:t xml:space="preserve"> стекол дверей</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203D68" w:rsidRDefault="00567C98" w:rsidP="00567C98">
            <w:pPr>
              <w:ind w:firstLine="0"/>
            </w:pPr>
            <w:r w:rsidRPr="00203D68">
              <w:t>наличие</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203D68" w:rsidRDefault="00567C98" w:rsidP="00567C98">
            <w:pPr>
              <w:ind w:firstLine="0"/>
            </w:pPr>
            <w:proofErr w:type="spellStart"/>
            <w:r w:rsidRPr="00203D68">
              <w:t>Электрообогрев</w:t>
            </w:r>
            <w:proofErr w:type="spellEnd"/>
            <w:r w:rsidRPr="00203D68">
              <w:t xml:space="preserve"> боковых зеркал</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203D68" w:rsidRDefault="00567C98" w:rsidP="00567C98">
            <w:pPr>
              <w:ind w:firstLine="0"/>
            </w:pPr>
            <w:r w:rsidRPr="00203D68">
              <w:t>наличие</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203D68" w:rsidRDefault="00567C98" w:rsidP="00567C98">
            <w:pPr>
              <w:ind w:firstLine="0"/>
            </w:pPr>
            <w:r w:rsidRPr="00203D68">
              <w:t>Центральный замок</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203D68" w:rsidRDefault="00567C98" w:rsidP="00567C98">
            <w:pPr>
              <w:ind w:firstLine="0"/>
            </w:pPr>
            <w:r w:rsidRPr="00203D68">
              <w:t>наличие</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203D68" w:rsidRDefault="00567C98" w:rsidP="00567C98">
            <w:pPr>
              <w:ind w:firstLine="0"/>
            </w:pPr>
            <w:r w:rsidRPr="00203D68">
              <w:t>Ремни безопасности в кабине</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203D68" w:rsidRDefault="00567C98" w:rsidP="00567C98">
            <w:pPr>
              <w:ind w:firstLine="0"/>
            </w:pPr>
            <w:r w:rsidRPr="00203D68">
              <w:t>наличие</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203D68" w:rsidRDefault="00567C98" w:rsidP="00567C98">
            <w:pPr>
              <w:ind w:firstLine="0"/>
            </w:pPr>
            <w:r w:rsidRPr="00203D68">
              <w:lastRenderedPageBreak/>
              <w:t>Бортовой компьютер</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203D68" w:rsidRDefault="00567C98" w:rsidP="00567C98">
            <w:pPr>
              <w:ind w:firstLine="0"/>
            </w:pPr>
            <w:r w:rsidRPr="00203D68">
              <w:t>наличие</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203D68" w:rsidRDefault="00567C98" w:rsidP="00567C98">
            <w:pPr>
              <w:ind w:firstLine="0"/>
            </w:pPr>
            <w:r w:rsidRPr="00203D68">
              <w:t>Регулируемое освещение приборной панели</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203D68" w:rsidRDefault="00567C98" w:rsidP="00567C98">
            <w:pPr>
              <w:ind w:firstLine="0"/>
            </w:pPr>
            <w:r w:rsidRPr="00203D68">
              <w:t>наличие</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203D68" w:rsidRDefault="00567C98" w:rsidP="00567C98">
            <w:pPr>
              <w:ind w:firstLine="0"/>
            </w:pPr>
            <w:r w:rsidRPr="00203D68">
              <w:t>Сигнализатор открытого положения двери</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203D68" w:rsidRDefault="00567C98" w:rsidP="00567C98">
            <w:pPr>
              <w:ind w:firstLine="0"/>
            </w:pPr>
            <w:r w:rsidRPr="00203D68">
              <w:t>наличие</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203D68" w:rsidRDefault="00567C98" w:rsidP="00567C98">
            <w:pPr>
              <w:ind w:firstLine="0"/>
            </w:pPr>
            <w:r w:rsidRPr="00203D68">
              <w:t xml:space="preserve">Габаритный размеры автомобиля, </w:t>
            </w:r>
            <w:proofErr w:type="gramStart"/>
            <w:r w:rsidRPr="00203D68">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567C98" w:rsidRPr="00203D68" w:rsidRDefault="00567C98" w:rsidP="00567C98">
            <w:pPr>
              <w:ind w:firstLine="0"/>
            </w:pP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4F4FEC" w:rsidRDefault="00567C98" w:rsidP="00567C98">
            <w:pPr>
              <w:ind w:firstLine="0"/>
            </w:pPr>
            <w:r>
              <w:t>-</w:t>
            </w:r>
            <w:r w:rsidRPr="004F4FEC">
              <w:t xml:space="preserve"> длина, </w:t>
            </w:r>
            <w:proofErr w:type="gramStart"/>
            <w:r w:rsidRPr="004F4FEC">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567C98" w:rsidRPr="004F4FEC" w:rsidRDefault="00567C98" w:rsidP="00567C98">
            <w:pPr>
              <w:ind w:firstLine="0"/>
            </w:pPr>
            <w:r>
              <w:t>7190</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4F4FEC" w:rsidRDefault="00567C98" w:rsidP="00567C98">
            <w:pPr>
              <w:ind w:firstLine="0"/>
            </w:pPr>
            <w:r>
              <w:t>-</w:t>
            </w:r>
            <w:r w:rsidRPr="004F4FEC">
              <w:t xml:space="preserve"> ширина по кузову/ по зеркалам, </w:t>
            </w:r>
            <w:proofErr w:type="gramStart"/>
            <w:r w:rsidRPr="004F4FEC">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567C98" w:rsidRPr="004F4FEC" w:rsidRDefault="00567C98" w:rsidP="00567C98">
            <w:pPr>
              <w:ind w:firstLine="0"/>
            </w:pPr>
            <w:r w:rsidRPr="004F4FEC">
              <w:t>2307/ 2643</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4F4FEC" w:rsidRDefault="00567C98" w:rsidP="00567C98">
            <w:pPr>
              <w:ind w:firstLine="0"/>
            </w:pPr>
            <w:r>
              <w:t>-</w:t>
            </w:r>
            <w:r w:rsidRPr="004F4FEC">
              <w:t xml:space="preserve"> высота, </w:t>
            </w:r>
            <w:proofErr w:type="gramStart"/>
            <w:r w:rsidRPr="004F4FEC">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567C98" w:rsidRDefault="00567C98" w:rsidP="00567C98">
            <w:pPr>
              <w:ind w:firstLine="0"/>
            </w:pPr>
            <w:r w:rsidRPr="004F4FEC">
              <w:t>2418</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0371C4" w:rsidRDefault="00567C98" w:rsidP="00567C98">
            <w:pPr>
              <w:ind w:firstLine="0"/>
            </w:pPr>
            <w:r w:rsidRPr="000371C4">
              <w:t xml:space="preserve">Собственная масса, </w:t>
            </w:r>
            <w:proofErr w:type="gramStart"/>
            <w:r w:rsidRPr="000371C4">
              <w:t>кг</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567C98" w:rsidRPr="000371C4" w:rsidRDefault="00567C98" w:rsidP="00567C98">
            <w:pPr>
              <w:ind w:firstLine="0"/>
            </w:pPr>
            <w:r>
              <w:t>4000</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0371C4" w:rsidRDefault="00567C98" w:rsidP="00567C98">
            <w:pPr>
              <w:ind w:firstLine="0"/>
            </w:pPr>
            <w:r w:rsidRPr="000371C4">
              <w:t xml:space="preserve">Грузоподъемность, </w:t>
            </w:r>
            <w:proofErr w:type="gramStart"/>
            <w:r w:rsidRPr="000371C4">
              <w:t>кг</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567C98" w:rsidRPr="000371C4" w:rsidRDefault="00567C98" w:rsidP="00567C98">
            <w:pPr>
              <w:ind w:firstLine="0"/>
            </w:pPr>
            <w:r>
              <w:t>4700</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0371C4" w:rsidRDefault="00567C98" w:rsidP="00567C98">
            <w:pPr>
              <w:ind w:firstLine="0"/>
            </w:pPr>
            <w:r w:rsidRPr="000371C4">
              <w:t xml:space="preserve">Полная масса, </w:t>
            </w:r>
            <w:proofErr w:type="gramStart"/>
            <w:r w:rsidRPr="000371C4">
              <w:t>кг</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567C98" w:rsidRDefault="00567C98" w:rsidP="00567C98">
            <w:pPr>
              <w:ind w:firstLine="0"/>
            </w:pPr>
            <w:r w:rsidRPr="000371C4">
              <w:t>8700</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EB416E" w:rsidRDefault="00567C98" w:rsidP="00567C98">
            <w:pPr>
              <w:ind w:firstLine="0"/>
            </w:pPr>
            <w:r w:rsidRPr="00EB416E">
              <w:t>Колея передних/задних колес,</w:t>
            </w:r>
            <w:r>
              <w:t xml:space="preserve"> </w:t>
            </w:r>
            <w:proofErr w:type="gramStart"/>
            <w:r w:rsidRPr="00EB416E">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567C98" w:rsidRDefault="00567C98" w:rsidP="00567C98">
            <w:pPr>
              <w:ind w:firstLine="0"/>
            </w:pPr>
            <w:r w:rsidRPr="00EB416E">
              <w:t>1740/1690</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0271AC" w:rsidRDefault="00567C98" w:rsidP="00567C98">
            <w:pPr>
              <w:ind w:firstLine="0"/>
            </w:pPr>
            <w:r w:rsidRPr="000271AC">
              <w:t xml:space="preserve">Передний свес, </w:t>
            </w:r>
            <w:proofErr w:type="gramStart"/>
            <w:r w:rsidRPr="000271AC">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567C98" w:rsidRPr="000271AC" w:rsidRDefault="00567C98" w:rsidP="00567C98">
            <w:pPr>
              <w:ind w:firstLine="0"/>
            </w:pPr>
            <w:r w:rsidRPr="000271AC">
              <w:t>970</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0271AC" w:rsidRDefault="00567C98" w:rsidP="00567C98">
            <w:pPr>
              <w:ind w:firstLine="0"/>
            </w:pPr>
            <w:r w:rsidRPr="000271AC">
              <w:t xml:space="preserve">Задний свес, </w:t>
            </w:r>
            <w:proofErr w:type="gramStart"/>
            <w:r w:rsidRPr="000271AC">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567C98" w:rsidRPr="000271AC" w:rsidRDefault="00567C98" w:rsidP="00567C98">
            <w:pPr>
              <w:ind w:firstLine="0"/>
            </w:pPr>
            <w:r>
              <w:t>2425</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0271AC" w:rsidRDefault="00567C98" w:rsidP="00567C98">
            <w:pPr>
              <w:ind w:firstLine="0"/>
            </w:pPr>
            <w:r w:rsidRPr="000271AC">
              <w:t>Угол въезда, град.</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0271AC" w:rsidRDefault="00567C98" w:rsidP="00567C98">
            <w:pPr>
              <w:ind w:firstLine="0"/>
            </w:pPr>
            <w:r w:rsidRPr="000271AC">
              <w:t>26</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0271AC" w:rsidRDefault="00567C98" w:rsidP="00567C98">
            <w:pPr>
              <w:ind w:firstLine="0"/>
            </w:pPr>
            <w:r w:rsidRPr="000271AC">
              <w:t>Угол съезда, град.</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0271AC" w:rsidRDefault="00567C98" w:rsidP="00567C98">
            <w:pPr>
              <w:ind w:firstLine="0"/>
            </w:pPr>
            <w:r>
              <w:t>11</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030504" w:rsidRDefault="00567C98" w:rsidP="00567C98">
            <w:pPr>
              <w:ind w:firstLine="0"/>
            </w:pPr>
            <w:r w:rsidRPr="00030504">
              <w:t xml:space="preserve">Максимальная нагрузка на переднюю/ заднюю ось, </w:t>
            </w:r>
            <w:proofErr w:type="gramStart"/>
            <w:r w:rsidRPr="00030504">
              <w:t>кг</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567C98" w:rsidRPr="00030504" w:rsidRDefault="00567C98" w:rsidP="00567C98">
            <w:pPr>
              <w:ind w:firstLine="0"/>
            </w:pPr>
            <w:r w:rsidRPr="00030504">
              <w:t>2650/ 6600</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030504" w:rsidRDefault="00567C98" w:rsidP="00567C98">
            <w:pPr>
              <w:ind w:firstLine="0"/>
            </w:pPr>
            <w:r w:rsidRPr="00030504">
              <w:t xml:space="preserve">Дорожный просвет под днищем/ картером заднего моста, </w:t>
            </w:r>
            <w:proofErr w:type="gramStart"/>
            <w:r w:rsidRPr="00030504">
              <w:t>мм</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567C98" w:rsidRPr="00030504" w:rsidRDefault="00567C98" w:rsidP="00567C98">
            <w:pPr>
              <w:ind w:firstLine="0"/>
            </w:pPr>
            <w:r w:rsidRPr="00030504">
              <w:t>293/ 262</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030504" w:rsidRDefault="00567C98" w:rsidP="00567C98">
            <w:pPr>
              <w:ind w:firstLine="0"/>
            </w:pPr>
            <w:r w:rsidRPr="00030504">
              <w:t xml:space="preserve">Максимальная скорость, </w:t>
            </w:r>
            <w:proofErr w:type="gramStart"/>
            <w:r w:rsidRPr="00030504">
              <w:t>км</w:t>
            </w:r>
            <w:proofErr w:type="gramEnd"/>
            <w:r w:rsidRPr="00030504">
              <w:t>/ч</w:t>
            </w:r>
          </w:p>
        </w:tc>
        <w:tc>
          <w:tcPr>
            <w:tcW w:w="3188" w:type="pct"/>
            <w:gridSpan w:val="2"/>
            <w:tcBorders>
              <w:top w:val="outset" w:sz="6" w:space="0" w:color="auto"/>
              <w:left w:val="outset" w:sz="6" w:space="0" w:color="auto"/>
              <w:bottom w:val="outset" w:sz="6" w:space="0" w:color="auto"/>
              <w:right w:val="outset" w:sz="6" w:space="0" w:color="auto"/>
            </w:tcBorders>
          </w:tcPr>
          <w:p w:rsidR="00567C98" w:rsidRDefault="00567C98" w:rsidP="00567C98">
            <w:pPr>
              <w:ind w:firstLine="0"/>
            </w:pPr>
            <w:r w:rsidRPr="00030504">
              <w:t>100</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67C98" w:rsidRDefault="00567C98" w:rsidP="00567C98">
            <w:pPr>
              <w:ind w:right="-113" w:firstLine="0"/>
              <w:rPr>
                <w:rFonts w:eastAsia="Times New Roman"/>
                <w:lang w:eastAsia="ru-RU"/>
              </w:rPr>
            </w:pPr>
            <w:r w:rsidRPr="00A94AC5">
              <w:rPr>
                <w:rFonts w:eastAsia="Times New Roman"/>
                <w:lang w:eastAsia="ru-RU"/>
              </w:rPr>
              <w:t>Модель/Тип</w:t>
            </w:r>
            <w:r>
              <w:rPr>
                <w:rFonts w:eastAsia="Times New Roman"/>
                <w:lang w:eastAsia="ru-RU"/>
              </w:rPr>
              <w:t xml:space="preserve"> </w:t>
            </w:r>
          </w:p>
          <w:p w:rsidR="00567C98" w:rsidRPr="00292AC8" w:rsidRDefault="00567C98" w:rsidP="00567C98">
            <w:pPr>
              <w:ind w:right="-113" w:firstLine="0"/>
              <w:rPr>
                <w:rFonts w:eastAsia="Times New Roman"/>
                <w:lang w:eastAsia="ru-RU"/>
              </w:rPr>
            </w:pPr>
            <w:r>
              <w:rPr>
                <w:rFonts w:eastAsia="Times New Roman"/>
                <w:lang w:eastAsia="ru-RU"/>
              </w:rPr>
              <w:t xml:space="preserve">двигателя </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EA320F" w:rsidRDefault="00567C98" w:rsidP="00567C98">
            <w:pPr>
              <w:ind w:firstLine="0"/>
              <w:rPr>
                <w:rFonts w:eastAsia="Calibri"/>
              </w:rPr>
            </w:pPr>
            <w:r>
              <w:rPr>
                <w:rFonts w:eastAsia="Calibri"/>
              </w:rPr>
              <w:t>ЯМЗ-5344</w:t>
            </w:r>
          </w:p>
          <w:p w:rsidR="00567C98" w:rsidRPr="00EA320F" w:rsidRDefault="00567C98" w:rsidP="00567C98">
            <w:pPr>
              <w:ind w:firstLine="0"/>
              <w:rPr>
                <w:rFonts w:eastAsia="Calibri"/>
              </w:rPr>
            </w:pPr>
            <w:r>
              <w:rPr>
                <w:rFonts w:eastAsia="Calibri"/>
              </w:rPr>
              <w:t xml:space="preserve">дизельный, 4-тактный, с </w:t>
            </w:r>
            <w:proofErr w:type="spellStart"/>
            <w:r>
              <w:rPr>
                <w:rFonts w:eastAsia="Calibri"/>
              </w:rPr>
              <w:t>турбонаддувом</w:t>
            </w:r>
            <w:proofErr w:type="spellEnd"/>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67C98" w:rsidRPr="00A94AC5" w:rsidRDefault="00567C98" w:rsidP="00567C98">
            <w:pPr>
              <w:ind w:right="-113" w:firstLine="0"/>
              <w:rPr>
                <w:rFonts w:eastAsia="Times New Roman"/>
                <w:lang w:eastAsia="ru-RU"/>
              </w:rPr>
            </w:pPr>
            <w:r>
              <w:rPr>
                <w:rFonts w:eastAsia="Times New Roman"/>
                <w:lang w:eastAsia="ru-RU"/>
              </w:rPr>
              <w:t xml:space="preserve">Рабочий объём, </w:t>
            </w:r>
            <w:proofErr w:type="gramStart"/>
            <w:r>
              <w:rPr>
                <w:rFonts w:eastAsia="Times New Roman"/>
                <w:lang w:eastAsia="ru-RU"/>
              </w:rPr>
              <w:t>л</w:t>
            </w:r>
            <w:proofErr w:type="gramEnd"/>
          </w:p>
        </w:tc>
        <w:tc>
          <w:tcPr>
            <w:tcW w:w="3188" w:type="pct"/>
            <w:gridSpan w:val="2"/>
            <w:tcBorders>
              <w:top w:val="outset" w:sz="6" w:space="0" w:color="auto"/>
              <w:left w:val="outset" w:sz="6" w:space="0" w:color="auto"/>
              <w:bottom w:val="outset" w:sz="6" w:space="0" w:color="auto"/>
              <w:right w:val="outset" w:sz="6" w:space="0" w:color="auto"/>
            </w:tcBorders>
          </w:tcPr>
          <w:p w:rsidR="00567C98" w:rsidRDefault="00567C98" w:rsidP="00567C98">
            <w:pPr>
              <w:ind w:firstLine="0"/>
              <w:rPr>
                <w:rFonts w:eastAsia="Calibri"/>
              </w:rPr>
            </w:pPr>
            <w:r>
              <w:rPr>
                <w:rFonts w:eastAsia="Calibri"/>
              </w:rPr>
              <w:t>4,43</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EA320F" w:rsidRDefault="00567C98" w:rsidP="00567C98">
            <w:pPr>
              <w:ind w:right="-113" w:firstLine="0"/>
              <w:rPr>
                <w:rFonts w:eastAsia="Calibri"/>
              </w:rPr>
            </w:pPr>
            <w:r>
              <w:rPr>
                <w:rFonts w:eastAsia="Calibri"/>
              </w:rPr>
              <w:t>М</w:t>
            </w:r>
            <w:r w:rsidRPr="00EA320F">
              <w:rPr>
                <w:rFonts w:eastAsia="Calibri"/>
              </w:rPr>
              <w:t>ощность дв</w:t>
            </w:r>
            <w:r>
              <w:rPr>
                <w:rFonts w:eastAsia="Calibri"/>
              </w:rPr>
              <w:t>игателя, л.</w:t>
            </w:r>
            <w:proofErr w:type="gramStart"/>
            <w:r>
              <w:rPr>
                <w:rFonts w:eastAsia="Calibri"/>
              </w:rPr>
              <w:t>с</w:t>
            </w:r>
            <w:proofErr w:type="gramEnd"/>
            <w:r>
              <w:rPr>
                <w:rFonts w:eastAsia="Calibri"/>
              </w:rPr>
              <w:t>.</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EA320F" w:rsidRDefault="00567C98" w:rsidP="00567C98">
            <w:pPr>
              <w:ind w:firstLine="0"/>
              <w:rPr>
                <w:rFonts w:eastAsia="Calibri"/>
                <w:vertAlign w:val="superscript"/>
              </w:rPr>
            </w:pPr>
            <w:r>
              <w:rPr>
                <w:rFonts w:eastAsia="Calibri"/>
              </w:rPr>
              <w:t>150</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4D1CAF" w:rsidRDefault="00567C98" w:rsidP="00567C98">
            <w:pPr>
              <w:ind w:firstLine="0"/>
            </w:pPr>
            <w:r w:rsidRPr="004D1CAF">
              <w:t>Система питания, тип, маркировка</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4D1CAF" w:rsidRDefault="00567C98" w:rsidP="00567C98">
            <w:pPr>
              <w:ind w:firstLine="0"/>
            </w:pPr>
            <w:r w:rsidRPr="004D1CAF">
              <w:t xml:space="preserve">Впрыскивание топлива под давлением, </w:t>
            </w:r>
            <w:proofErr w:type="spellStart"/>
            <w:proofErr w:type="gramStart"/>
            <w:r w:rsidRPr="004D1CAF">
              <w:t>В</w:t>
            </w:r>
            <w:proofErr w:type="gramEnd"/>
            <w:r w:rsidRPr="004D1CAF">
              <w:t>osch</w:t>
            </w:r>
            <w:proofErr w:type="spellEnd"/>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4D1CAF" w:rsidRDefault="00567C98" w:rsidP="00567C98">
            <w:pPr>
              <w:ind w:firstLine="0"/>
            </w:pPr>
            <w:r w:rsidRPr="004D1CAF">
              <w:t>Трансмиссия, тип</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4D1CAF" w:rsidRDefault="00567C98" w:rsidP="00567C98">
            <w:pPr>
              <w:ind w:firstLine="0"/>
            </w:pPr>
            <w:r w:rsidRPr="004D1CAF">
              <w:t>механическая</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4D1CAF" w:rsidRDefault="00567C98" w:rsidP="00567C98">
            <w:pPr>
              <w:ind w:firstLine="0"/>
            </w:pPr>
            <w:r w:rsidRPr="004D1CAF">
              <w:t>Сцепление, марка, тип</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4D1CAF" w:rsidRDefault="00567C98" w:rsidP="00567C98">
            <w:pPr>
              <w:ind w:firstLine="0"/>
            </w:pPr>
            <w:r>
              <w:t xml:space="preserve"> </w:t>
            </w:r>
            <w:r>
              <w:rPr>
                <w:lang w:val="en-US"/>
              </w:rPr>
              <w:t>Sachs</w:t>
            </w:r>
            <w:r w:rsidRPr="00915770">
              <w:t xml:space="preserve"> </w:t>
            </w:r>
            <w:r>
              <w:rPr>
                <w:lang w:val="en-US"/>
              </w:rPr>
              <w:t>ZF</w:t>
            </w:r>
            <w:r>
              <w:t>, с</w:t>
            </w:r>
            <w:r w:rsidRPr="004D1CAF">
              <w:t>ухое, однодисковое, с гидравлическим приводом</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4D1CAF" w:rsidRDefault="00567C98" w:rsidP="00567C98">
            <w:pPr>
              <w:ind w:firstLine="0"/>
            </w:pPr>
            <w:r w:rsidRPr="004D1CAF">
              <w:t>КПП, тип</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4D1CAF" w:rsidRDefault="00567C98" w:rsidP="00567C98">
            <w:pPr>
              <w:ind w:firstLine="0"/>
            </w:pPr>
            <w:r w:rsidRPr="004D1CAF">
              <w:t>С ручным управлением</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4D1CAF" w:rsidRDefault="00567C98" w:rsidP="00567C98">
            <w:pPr>
              <w:ind w:firstLine="0"/>
            </w:pPr>
            <w:r w:rsidRPr="004D1CAF">
              <w:t>Число передач КПП</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4D1CAF" w:rsidRDefault="00567C98" w:rsidP="00567C98">
            <w:pPr>
              <w:ind w:firstLine="0"/>
            </w:pP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4D1CAF" w:rsidRDefault="00567C98" w:rsidP="00567C98">
            <w:pPr>
              <w:ind w:firstLine="0"/>
            </w:pPr>
            <w:r w:rsidRPr="004D1CAF">
              <w:t>- вперед</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4D1CAF" w:rsidRDefault="00567C98" w:rsidP="00567C98">
            <w:pPr>
              <w:ind w:firstLine="0"/>
            </w:pPr>
            <w:r w:rsidRPr="004D1CAF">
              <w:t>5</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4D1CAF" w:rsidRDefault="00567C98" w:rsidP="00567C98">
            <w:pPr>
              <w:ind w:firstLine="0"/>
            </w:pPr>
            <w:r w:rsidRPr="004D1CAF">
              <w:t>- назад</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4D1CAF" w:rsidRDefault="00567C98" w:rsidP="00567C98">
            <w:pPr>
              <w:ind w:firstLine="0"/>
            </w:pPr>
            <w:r w:rsidRPr="004D1CAF">
              <w:t>1</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4D1CAF" w:rsidRDefault="00567C98" w:rsidP="00567C98">
            <w:pPr>
              <w:ind w:firstLine="0"/>
            </w:pPr>
            <w:r w:rsidRPr="004D1CAF">
              <w:t>Главная передача, тип</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4D1CAF" w:rsidRDefault="00567C98" w:rsidP="00567C98">
            <w:pPr>
              <w:ind w:firstLine="0"/>
            </w:pPr>
            <w:r w:rsidRPr="004D1CAF">
              <w:t>гипоидная</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4D1CAF" w:rsidRDefault="00567C98" w:rsidP="00567C98">
            <w:pPr>
              <w:ind w:firstLine="0"/>
            </w:pPr>
            <w:r w:rsidRPr="004D1CAF">
              <w:t>Передняя подвеска</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4D1CAF" w:rsidRDefault="00567C98" w:rsidP="00567C98">
            <w:pPr>
              <w:ind w:firstLine="0"/>
            </w:pPr>
            <w:proofErr w:type="gramStart"/>
            <w:r w:rsidRPr="004D1CAF">
              <w:t>Зависимая</w:t>
            </w:r>
            <w:proofErr w:type="gramEnd"/>
            <w:r w:rsidRPr="004D1CAF">
              <w:t xml:space="preserve">, на двух продольных полуэллиптических рессорах, с гидравлическими телескопическими амортизаторами и стабилизатором поперечной </w:t>
            </w:r>
            <w:r w:rsidRPr="004D1CAF">
              <w:lastRenderedPageBreak/>
              <w:t>устойчивости</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4D1CAF" w:rsidRDefault="00567C98" w:rsidP="00567C98">
            <w:pPr>
              <w:ind w:firstLine="0"/>
            </w:pPr>
            <w:r w:rsidRPr="004D1CAF">
              <w:lastRenderedPageBreak/>
              <w:t>Задняя подвеска</w:t>
            </w:r>
          </w:p>
        </w:tc>
        <w:tc>
          <w:tcPr>
            <w:tcW w:w="3188" w:type="pct"/>
            <w:gridSpan w:val="2"/>
            <w:tcBorders>
              <w:top w:val="outset" w:sz="6" w:space="0" w:color="auto"/>
              <w:left w:val="outset" w:sz="6" w:space="0" w:color="auto"/>
              <w:bottom w:val="outset" w:sz="6" w:space="0" w:color="auto"/>
              <w:right w:val="outset" w:sz="6" w:space="0" w:color="auto"/>
            </w:tcBorders>
          </w:tcPr>
          <w:p w:rsidR="00567C98" w:rsidRDefault="00567C98" w:rsidP="00567C98">
            <w:pPr>
              <w:ind w:firstLine="0"/>
            </w:pPr>
            <w:proofErr w:type="gramStart"/>
            <w:r w:rsidRPr="004D1CAF">
              <w:t>Зависимая</w:t>
            </w:r>
            <w:proofErr w:type="gramEnd"/>
            <w:r w:rsidRPr="004D1CAF">
              <w:t>, на двух основных и двух дополнительных полуэллиптических рессорах и стабилизатором поперечной устойчивости</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663F3C" w:rsidRDefault="00567C98" w:rsidP="00567C98">
            <w:pPr>
              <w:ind w:firstLine="0"/>
            </w:pPr>
            <w:r w:rsidRPr="00663F3C">
              <w:t>Рулевое управление</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663F3C" w:rsidRDefault="00567C98" w:rsidP="00567C98">
            <w:pPr>
              <w:ind w:firstLine="0"/>
            </w:pPr>
            <w:r w:rsidRPr="00663F3C">
              <w:t xml:space="preserve"> С гидроусилителем</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663F3C" w:rsidRDefault="00567C98" w:rsidP="00567C98">
            <w:pPr>
              <w:ind w:firstLine="0"/>
            </w:pPr>
            <w:r w:rsidRPr="00663F3C">
              <w:t>Рабочая тормозная система</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663F3C" w:rsidRDefault="00567C98" w:rsidP="00567C98">
            <w:pPr>
              <w:ind w:firstLine="0"/>
            </w:pPr>
            <w:proofErr w:type="gramStart"/>
            <w:r w:rsidRPr="00663F3C">
              <w:t>Пневматическая</w:t>
            </w:r>
            <w:proofErr w:type="gramEnd"/>
            <w:r w:rsidRPr="00663F3C">
              <w:t>, с АБС, передние и задние тормозные механизмы дискового типа</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663F3C" w:rsidRDefault="00567C98" w:rsidP="00567C98">
            <w:pPr>
              <w:ind w:firstLine="0"/>
            </w:pPr>
            <w:r w:rsidRPr="00663F3C">
              <w:t>Шины</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663F3C" w:rsidRDefault="00567C98" w:rsidP="00567C98">
            <w:pPr>
              <w:ind w:firstLine="0"/>
            </w:pPr>
            <w:r w:rsidRPr="00663F3C">
              <w:t>8,25R20</w:t>
            </w:r>
          </w:p>
        </w:tc>
      </w:tr>
      <w:tr w:rsidR="00567C98" w:rsidRPr="00A94AC5" w:rsidTr="00567C98">
        <w:trPr>
          <w:trHeight w:val="284"/>
          <w:tblCellSpacing w:w="0" w:type="dxa"/>
        </w:trPr>
        <w:tc>
          <w:tcPr>
            <w:tcW w:w="1812" w:type="pct"/>
            <w:tcBorders>
              <w:top w:val="outset" w:sz="6" w:space="0" w:color="auto"/>
              <w:left w:val="outset" w:sz="6" w:space="0" w:color="auto"/>
              <w:bottom w:val="outset" w:sz="6" w:space="0" w:color="auto"/>
              <w:right w:val="outset" w:sz="6" w:space="0" w:color="auto"/>
            </w:tcBorders>
            <w:shd w:val="clear" w:color="auto" w:fill="FFFFFF" w:themeFill="background1"/>
          </w:tcPr>
          <w:p w:rsidR="00567C98" w:rsidRPr="00663F3C" w:rsidRDefault="00567C98" w:rsidP="00567C98">
            <w:pPr>
              <w:ind w:firstLine="0"/>
            </w:pPr>
            <w:r>
              <w:t xml:space="preserve">Кузов </w:t>
            </w:r>
          </w:p>
        </w:tc>
        <w:tc>
          <w:tcPr>
            <w:tcW w:w="3188" w:type="pct"/>
            <w:gridSpan w:val="2"/>
            <w:tcBorders>
              <w:top w:val="outset" w:sz="6" w:space="0" w:color="auto"/>
              <w:left w:val="outset" w:sz="6" w:space="0" w:color="auto"/>
              <w:bottom w:val="outset" w:sz="6" w:space="0" w:color="auto"/>
              <w:right w:val="outset" w:sz="6" w:space="0" w:color="auto"/>
            </w:tcBorders>
          </w:tcPr>
          <w:p w:rsidR="00567C98" w:rsidRPr="00663F3C" w:rsidRDefault="00567C98" w:rsidP="00567C98">
            <w:pPr>
              <w:ind w:firstLine="0"/>
            </w:pPr>
            <w:proofErr w:type="gramStart"/>
            <w:r>
              <w:t>Металлический</w:t>
            </w:r>
            <w:proofErr w:type="gramEnd"/>
            <w:r>
              <w:t xml:space="preserve"> с откидными бортами</w:t>
            </w:r>
          </w:p>
        </w:tc>
      </w:tr>
      <w:tr w:rsidR="00567C98" w:rsidRPr="00A94AC5" w:rsidTr="00567C98">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67C98" w:rsidRPr="00576D0A" w:rsidRDefault="00567C98" w:rsidP="00567C98">
            <w:pPr>
              <w:ind w:firstLine="0"/>
              <w:rPr>
                <w:b/>
                <w:sz w:val="28"/>
                <w:szCs w:val="28"/>
              </w:rPr>
            </w:pPr>
            <w:r w:rsidRPr="00576D0A">
              <w:rPr>
                <w:b/>
                <w:sz w:val="28"/>
                <w:szCs w:val="28"/>
              </w:rPr>
              <w:t>Дополнительные требования</w:t>
            </w:r>
          </w:p>
        </w:tc>
      </w:tr>
      <w:tr w:rsidR="00567C98" w:rsidRPr="00A94AC5" w:rsidTr="00567C98">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567C98" w:rsidRDefault="00567C98" w:rsidP="00567C98">
            <w:pPr>
              <w:ind w:firstLine="0"/>
              <w:rPr>
                <w:rFonts w:eastAsia="Times New Roman"/>
                <w:lang w:eastAsia="ru-RU"/>
              </w:rPr>
            </w:pPr>
          </w:p>
        </w:tc>
        <w:tc>
          <w:tcPr>
            <w:tcW w:w="3119" w:type="pct"/>
            <w:tcBorders>
              <w:top w:val="outset" w:sz="6" w:space="0" w:color="auto"/>
              <w:left w:val="outset" w:sz="6" w:space="0" w:color="auto"/>
              <w:bottom w:val="outset" w:sz="6" w:space="0" w:color="auto"/>
              <w:right w:val="outset" w:sz="6" w:space="0" w:color="auto"/>
            </w:tcBorders>
            <w:vAlign w:val="center"/>
          </w:tcPr>
          <w:p w:rsidR="00567C98" w:rsidRDefault="00567C98" w:rsidP="00567C98">
            <w:pPr>
              <w:ind w:firstLine="0"/>
            </w:pPr>
          </w:p>
        </w:tc>
      </w:tr>
      <w:tr w:rsidR="00567C98" w:rsidRPr="00A94AC5" w:rsidTr="00567C98">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567C98" w:rsidRPr="00A94AC5" w:rsidRDefault="00567C98" w:rsidP="00567C98">
            <w:pPr>
              <w:ind w:firstLine="0"/>
              <w:rPr>
                <w:rFonts w:eastAsia="Times New Roman"/>
                <w:lang w:eastAsia="ru-RU"/>
              </w:rPr>
            </w:pPr>
            <w:r>
              <w:rPr>
                <w:rFonts w:eastAsia="Times New Roman"/>
                <w:lang w:eastAsia="ru-RU"/>
              </w:rPr>
              <w:t>ЗИП</w:t>
            </w:r>
          </w:p>
        </w:tc>
        <w:tc>
          <w:tcPr>
            <w:tcW w:w="3119" w:type="pct"/>
            <w:tcBorders>
              <w:top w:val="outset" w:sz="6" w:space="0" w:color="auto"/>
              <w:left w:val="outset" w:sz="6" w:space="0" w:color="auto"/>
              <w:bottom w:val="outset" w:sz="6" w:space="0" w:color="auto"/>
              <w:right w:val="outset" w:sz="6" w:space="0" w:color="auto"/>
            </w:tcBorders>
            <w:vAlign w:val="center"/>
          </w:tcPr>
          <w:p w:rsidR="00567C98" w:rsidRPr="0092770B" w:rsidRDefault="00567C98" w:rsidP="00567C98">
            <w:pPr>
              <w:ind w:firstLine="0"/>
            </w:pPr>
            <w:r>
              <w:t>Наличие (+ перечень комплектации ЗИП)</w:t>
            </w:r>
          </w:p>
        </w:tc>
      </w:tr>
      <w:tr w:rsidR="00567C98" w:rsidRPr="00A94AC5" w:rsidTr="00567C98">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567C98" w:rsidRDefault="00567C98" w:rsidP="00567C98">
            <w:pPr>
              <w:ind w:firstLine="0"/>
              <w:rPr>
                <w:rFonts w:eastAsia="Times New Roman"/>
                <w:lang w:eastAsia="ru-RU"/>
              </w:rPr>
            </w:pPr>
            <w:r>
              <w:rPr>
                <w:rFonts w:eastAsia="Times New Roman"/>
                <w:lang w:eastAsia="ru-RU"/>
              </w:rPr>
              <w:t xml:space="preserve">Буксировочные устройства </w:t>
            </w:r>
          </w:p>
        </w:tc>
        <w:tc>
          <w:tcPr>
            <w:tcW w:w="3119" w:type="pct"/>
            <w:tcBorders>
              <w:top w:val="outset" w:sz="6" w:space="0" w:color="auto"/>
              <w:left w:val="outset" w:sz="6" w:space="0" w:color="auto"/>
              <w:bottom w:val="outset" w:sz="6" w:space="0" w:color="auto"/>
              <w:right w:val="outset" w:sz="6" w:space="0" w:color="auto"/>
            </w:tcBorders>
            <w:vAlign w:val="center"/>
          </w:tcPr>
          <w:p w:rsidR="00567C98" w:rsidRDefault="00567C98" w:rsidP="00567C98">
            <w:pPr>
              <w:ind w:firstLine="0"/>
            </w:pPr>
            <w:r>
              <w:t>Наличие</w:t>
            </w:r>
          </w:p>
        </w:tc>
      </w:tr>
      <w:tr w:rsidR="00567C98" w:rsidRPr="00A94AC5" w:rsidTr="00567C98">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567C98" w:rsidRDefault="00567C98" w:rsidP="00567C98">
            <w:pPr>
              <w:ind w:firstLine="0"/>
              <w:rPr>
                <w:rFonts w:eastAsia="Times New Roman"/>
                <w:lang w:eastAsia="ru-RU"/>
              </w:rPr>
            </w:pPr>
            <w:r>
              <w:rPr>
                <w:rFonts w:eastAsia="Times New Roman"/>
                <w:lang w:eastAsia="ru-RU"/>
              </w:rPr>
              <w:t xml:space="preserve">Аккумуляторные батареи  </w:t>
            </w:r>
          </w:p>
        </w:tc>
        <w:tc>
          <w:tcPr>
            <w:tcW w:w="3119" w:type="pct"/>
            <w:tcBorders>
              <w:top w:val="outset" w:sz="6" w:space="0" w:color="auto"/>
              <w:left w:val="outset" w:sz="6" w:space="0" w:color="auto"/>
              <w:bottom w:val="outset" w:sz="6" w:space="0" w:color="auto"/>
              <w:right w:val="outset" w:sz="6" w:space="0" w:color="auto"/>
            </w:tcBorders>
            <w:vAlign w:val="center"/>
          </w:tcPr>
          <w:p w:rsidR="00567C98" w:rsidRDefault="00567C98" w:rsidP="00567C98">
            <w:pPr>
              <w:ind w:firstLine="0"/>
            </w:pPr>
            <w:r>
              <w:t>Не ранее 2016 г. выпуска</w:t>
            </w:r>
          </w:p>
        </w:tc>
      </w:tr>
      <w:tr w:rsidR="00567C98" w:rsidRPr="00A94AC5" w:rsidTr="00567C98">
        <w:trPr>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567C98" w:rsidRDefault="00567C98" w:rsidP="00567C98">
            <w:pPr>
              <w:ind w:firstLine="0"/>
              <w:rPr>
                <w:rFonts w:eastAsia="Times New Roman"/>
                <w:lang w:eastAsia="ru-RU"/>
              </w:rPr>
            </w:pPr>
            <w:r>
              <w:rPr>
                <w:rFonts w:eastAsia="Times New Roman"/>
                <w:lang w:eastAsia="ru-RU"/>
              </w:rPr>
              <w:t>Информация о марках масел и тех. жидкостей, залитых в системы и агрегаты</w:t>
            </w:r>
          </w:p>
        </w:tc>
        <w:tc>
          <w:tcPr>
            <w:tcW w:w="3119" w:type="pct"/>
            <w:tcBorders>
              <w:top w:val="outset" w:sz="6" w:space="0" w:color="auto"/>
              <w:left w:val="outset" w:sz="6" w:space="0" w:color="auto"/>
              <w:bottom w:val="outset" w:sz="6" w:space="0" w:color="auto"/>
              <w:right w:val="outset" w:sz="6" w:space="0" w:color="auto"/>
            </w:tcBorders>
            <w:vAlign w:val="center"/>
          </w:tcPr>
          <w:p w:rsidR="00567C98" w:rsidRDefault="00567C98" w:rsidP="00567C98">
            <w:pPr>
              <w:ind w:firstLine="0"/>
            </w:pPr>
            <w:r>
              <w:t>Наличие</w:t>
            </w:r>
          </w:p>
        </w:tc>
      </w:tr>
      <w:tr w:rsidR="00567C98" w:rsidRPr="00A94AC5" w:rsidTr="00567C98">
        <w:trPr>
          <w:trHeight w:val="559"/>
          <w:tblCellSpacing w:w="0" w:type="dxa"/>
        </w:trPr>
        <w:tc>
          <w:tcPr>
            <w:tcW w:w="1881" w:type="pct"/>
            <w:gridSpan w:val="2"/>
            <w:tcBorders>
              <w:top w:val="outset" w:sz="6" w:space="0" w:color="auto"/>
              <w:left w:val="outset" w:sz="6" w:space="0" w:color="auto"/>
              <w:bottom w:val="outset" w:sz="6" w:space="0" w:color="auto"/>
              <w:right w:val="outset" w:sz="6" w:space="0" w:color="auto"/>
            </w:tcBorders>
            <w:vAlign w:val="center"/>
          </w:tcPr>
          <w:p w:rsidR="00567C98" w:rsidRPr="00993246" w:rsidRDefault="00567C98" w:rsidP="00567C98">
            <w:pPr>
              <w:pStyle w:val="ae"/>
              <w:jc w:val="both"/>
            </w:pPr>
            <w:r w:rsidRPr="00993246">
              <w:t>Одобрение типа транспортного средства</w:t>
            </w:r>
          </w:p>
        </w:tc>
        <w:tc>
          <w:tcPr>
            <w:tcW w:w="3119" w:type="pct"/>
            <w:tcBorders>
              <w:top w:val="outset" w:sz="6" w:space="0" w:color="auto"/>
              <w:left w:val="outset" w:sz="6" w:space="0" w:color="auto"/>
              <w:bottom w:val="outset" w:sz="6" w:space="0" w:color="auto"/>
              <w:right w:val="outset" w:sz="6" w:space="0" w:color="auto"/>
            </w:tcBorders>
            <w:vAlign w:val="center"/>
          </w:tcPr>
          <w:p w:rsidR="00567C98" w:rsidRDefault="00567C98" w:rsidP="00567C98">
            <w:pPr>
              <w:ind w:firstLine="0"/>
            </w:pPr>
            <w:r>
              <w:t xml:space="preserve">Наличие </w:t>
            </w:r>
          </w:p>
        </w:tc>
      </w:tr>
      <w:tr w:rsidR="00567C98" w:rsidRPr="00A94AC5" w:rsidTr="00567C98">
        <w:trPr>
          <w:trHeight w:val="909"/>
          <w:tblCellSpacing w:w="0" w:type="dxa"/>
        </w:trPr>
        <w:tc>
          <w:tcPr>
            <w:tcW w:w="1881" w:type="pct"/>
            <w:gridSpan w:val="2"/>
            <w:tcBorders>
              <w:top w:val="outset" w:sz="6" w:space="0" w:color="auto"/>
              <w:left w:val="outset" w:sz="6" w:space="0" w:color="auto"/>
              <w:right w:val="outset" w:sz="6" w:space="0" w:color="auto"/>
            </w:tcBorders>
            <w:vAlign w:val="center"/>
          </w:tcPr>
          <w:p w:rsidR="00567C98" w:rsidRDefault="00567C98" w:rsidP="00567C98">
            <w:pPr>
              <w:ind w:firstLine="0"/>
            </w:pPr>
            <w:r w:rsidRPr="00113714">
              <w:t xml:space="preserve">Плановое техническое </w:t>
            </w:r>
            <w:r>
              <w:t xml:space="preserve">     </w:t>
            </w:r>
            <w:r w:rsidRPr="00113714">
              <w:t>обслуживание в гарантийный период</w:t>
            </w:r>
          </w:p>
        </w:tc>
        <w:tc>
          <w:tcPr>
            <w:tcW w:w="3119" w:type="pct"/>
            <w:tcBorders>
              <w:top w:val="outset" w:sz="6" w:space="0" w:color="auto"/>
              <w:left w:val="outset" w:sz="6" w:space="0" w:color="auto"/>
              <w:right w:val="outset" w:sz="6" w:space="0" w:color="auto"/>
            </w:tcBorders>
            <w:vAlign w:val="center"/>
          </w:tcPr>
          <w:p w:rsidR="00567C98" w:rsidRDefault="00567C98" w:rsidP="00567C98">
            <w:pPr>
              <w:ind w:firstLine="0"/>
            </w:pPr>
            <w:r w:rsidRPr="00113714">
              <w:t>Проведение собственными силами ФКП</w:t>
            </w:r>
            <w:r>
              <w:t xml:space="preserve"> «Аэропорты Камчатки» </w:t>
            </w:r>
            <w:r w:rsidRPr="00113714">
              <w:t>с сохранением гарантии</w:t>
            </w:r>
          </w:p>
        </w:tc>
      </w:tr>
    </w:tbl>
    <w:p w:rsidR="00567C98" w:rsidRPr="006430EB" w:rsidRDefault="00567C98" w:rsidP="00567C98">
      <w:pPr>
        <w:pStyle w:val="ab"/>
        <w:numPr>
          <w:ilvl w:val="0"/>
          <w:numId w:val="33"/>
        </w:numPr>
        <w:spacing w:before="100" w:beforeAutospacing="1" w:after="100" w:afterAutospacing="1"/>
        <w:ind w:left="0" w:firstLine="0"/>
        <w:rPr>
          <w:b/>
          <w:sz w:val="26"/>
          <w:szCs w:val="26"/>
        </w:rPr>
      </w:pPr>
      <w:r w:rsidRPr="006430EB">
        <w:rPr>
          <w:b/>
          <w:sz w:val="26"/>
          <w:szCs w:val="26"/>
        </w:rPr>
        <w:t>Требования к качеству:</w:t>
      </w:r>
    </w:p>
    <w:p w:rsidR="00567C98" w:rsidRDefault="00567C98" w:rsidP="00567C98">
      <w:pPr>
        <w:pStyle w:val="ab"/>
        <w:ind w:left="0" w:firstLine="0"/>
        <w:rPr>
          <w:sz w:val="26"/>
          <w:szCs w:val="26"/>
        </w:rPr>
      </w:pPr>
      <w:r w:rsidRPr="006E18C5">
        <w:rPr>
          <w:sz w:val="26"/>
          <w:szCs w:val="26"/>
        </w:rPr>
        <w:t>- соответствие товара требованиям, установленным законодательством Российской Федерации;</w:t>
      </w:r>
    </w:p>
    <w:p w:rsidR="00567C98" w:rsidRPr="006E18C5" w:rsidRDefault="00567C98" w:rsidP="00567C98">
      <w:pPr>
        <w:pStyle w:val="ab"/>
        <w:ind w:left="0" w:firstLine="0"/>
        <w:rPr>
          <w:sz w:val="26"/>
          <w:szCs w:val="26"/>
        </w:rPr>
      </w:pPr>
      <w:r w:rsidRPr="00AB4884">
        <w:rPr>
          <w:sz w:val="26"/>
          <w:szCs w:val="26"/>
        </w:rPr>
        <w:t>- наличие копии сертификата соответствия, иных документов, в соответствии с требованиями законодательства Российской Федер</w:t>
      </w:r>
      <w:r>
        <w:rPr>
          <w:sz w:val="26"/>
          <w:szCs w:val="26"/>
        </w:rPr>
        <w:t>ации, паспорта транспортного средства (ПТС)</w:t>
      </w:r>
      <w:r w:rsidRPr="00AB4884">
        <w:rPr>
          <w:sz w:val="26"/>
          <w:szCs w:val="26"/>
        </w:rPr>
        <w:t>, сервисной книжки, руководства (инструкции) по эксплуатации, комплектовочной ведомости</w:t>
      </w:r>
      <w:r>
        <w:rPr>
          <w:sz w:val="26"/>
          <w:szCs w:val="26"/>
        </w:rPr>
        <w:t>;</w:t>
      </w:r>
    </w:p>
    <w:p w:rsidR="00567C98" w:rsidRPr="006E18C5" w:rsidRDefault="00567C98" w:rsidP="00567C98">
      <w:pPr>
        <w:pStyle w:val="ab"/>
        <w:ind w:left="0" w:firstLine="0"/>
        <w:rPr>
          <w:sz w:val="26"/>
          <w:szCs w:val="26"/>
        </w:rPr>
      </w:pPr>
      <w:r>
        <w:rPr>
          <w:sz w:val="26"/>
          <w:szCs w:val="26"/>
        </w:rPr>
        <w:t>- поставляемый</w:t>
      </w:r>
      <w:r w:rsidRPr="006E18C5">
        <w:rPr>
          <w:sz w:val="26"/>
          <w:szCs w:val="26"/>
        </w:rPr>
        <w:t xml:space="preserve"> </w:t>
      </w:r>
      <w:r>
        <w:rPr>
          <w:sz w:val="26"/>
          <w:szCs w:val="26"/>
        </w:rPr>
        <w:t>товар не должен</w:t>
      </w:r>
      <w:r w:rsidRPr="006E18C5">
        <w:rPr>
          <w:sz w:val="26"/>
          <w:szCs w:val="26"/>
        </w:rPr>
        <w:t xml:space="preserve"> иметь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rsidR="00567C98" w:rsidRDefault="00567C98" w:rsidP="00567C98">
      <w:pPr>
        <w:ind w:firstLine="0"/>
        <w:outlineLvl w:val="0"/>
        <w:rPr>
          <w:sz w:val="26"/>
          <w:szCs w:val="26"/>
        </w:rPr>
      </w:pPr>
      <w:r w:rsidRPr="006E18C5">
        <w:rPr>
          <w:sz w:val="26"/>
          <w:szCs w:val="26"/>
        </w:rPr>
        <w:t>- товар</w:t>
      </w:r>
      <w:r>
        <w:rPr>
          <w:sz w:val="26"/>
          <w:szCs w:val="26"/>
        </w:rPr>
        <w:t>, в целом и его комплектующие,</w:t>
      </w:r>
      <w:r w:rsidRPr="006E18C5">
        <w:rPr>
          <w:sz w:val="26"/>
          <w:szCs w:val="26"/>
        </w:rPr>
        <w:t xml:space="preserve"> долж</w:t>
      </w:r>
      <w:r>
        <w:rPr>
          <w:sz w:val="26"/>
          <w:szCs w:val="26"/>
        </w:rPr>
        <w:t>ны</w:t>
      </w:r>
      <w:r w:rsidRPr="006E18C5">
        <w:rPr>
          <w:sz w:val="26"/>
          <w:szCs w:val="26"/>
        </w:rPr>
        <w:t xml:space="preserve"> быть новым</w:t>
      </w:r>
      <w:r>
        <w:rPr>
          <w:sz w:val="26"/>
          <w:szCs w:val="26"/>
        </w:rPr>
        <w:t>и (не с консервации, не восстановленными)</w:t>
      </w:r>
      <w:r w:rsidRPr="006E18C5">
        <w:rPr>
          <w:sz w:val="26"/>
          <w:szCs w:val="26"/>
        </w:rPr>
        <w:t>, без пробега,</w:t>
      </w:r>
      <w:r>
        <w:rPr>
          <w:sz w:val="26"/>
          <w:szCs w:val="26"/>
        </w:rPr>
        <w:t xml:space="preserve"> </w:t>
      </w:r>
      <w:r w:rsidRPr="006E18C5">
        <w:rPr>
          <w:sz w:val="26"/>
          <w:szCs w:val="26"/>
        </w:rPr>
        <w:t>свободным от прав третьих лиц, не ранее 201</w:t>
      </w:r>
      <w:r>
        <w:rPr>
          <w:sz w:val="26"/>
          <w:szCs w:val="26"/>
        </w:rPr>
        <w:t>6</w:t>
      </w:r>
      <w:r w:rsidRPr="006E18C5">
        <w:rPr>
          <w:sz w:val="26"/>
          <w:szCs w:val="26"/>
        </w:rPr>
        <w:t xml:space="preserve"> года выпуска;</w:t>
      </w:r>
    </w:p>
    <w:p w:rsidR="00567C98" w:rsidRPr="006E18C5" w:rsidRDefault="00567C98" w:rsidP="00567C98">
      <w:pPr>
        <w:shd w:val="clear" w:color="auto" w:fill="FFFFFF" w:themeFill="background1"/>
        <w:ind w:firstLine="0"/>
        <w:outlineLvl w:val="0"/>
        <w:rPr>
          <w:sz w:val="26"/>
          <w:szCs w:val="26"/>
        </w:rPr>
      </w:pPr>
      <w:r>
        <w:rPr>
          <w:sz w:val="26"/>
          <w:szCs w:val="26"/>
        </w:rPr>
        <w:t>- статус поставщика может подтверждаться официальным письмом завода-изготовителя и сертификатом официального представителя завода-изготовителя;</w:t>
      </w:r>
    </w:p>
    <w:p w:rsidR="00567C98" w:rsidRPr="006E18C5" w:rsidRDefault="00567C98" w:rsidP="00567C98">
      <w:pPr>
        <w:ind w:firstLine="0"/>
        <w:rPr>
          <w:sz w:val="26"/>
          <w:szCs w:val="26"/>
        </w:rPr>
      </w:pPr>
      <w:r w:rsidRPr="006E18C5">
        <w:rPr>
          <w:sz w:val="26"/>
          <w:szCs w:val="26"/>
        </w:rPr>
        <w:t>- гарантийное письмо от завода изготовителя о возможности поставки закупаемого товара в объемах и сроки согласно конкурсной документации.</w:t>
      </w:r>
    </w:p>
    <w:p w:rsidR="00567C98" w:rsidRPr="006E18C5" w:rsidRDefault="00567C98" w:rsidP="00567C98">
      <w:pPr>
        <w:ind w:firstLine="0"/>
        <w:outlineLvl w:val="0"/>
        <w:rPr>
          <w:sz w:val="26"/>
          <w:szCs w:val="26"/>
        </w:rPr>
      </w:pPr>
    </w:p>
    <w:p w:rsidR="00567C98" w:rsidRPr="006E18C5" w:rsidRDefault="00567C98" w:rsidP="00567C98">
      <w:pPr>
        <w:ind w:firstLine="0"/>
        <w:outlineLvl w:val="0"/>
        <w:rPr>
          <w:b/>
          <w:sz w:val="26"/>
          <w:szCs w:val="26"/>
        </w:rPr>
      </w:pPr>
      <w:r w:rsidRPr="006E18C5">
        <w:rPr>
          <w:b/>
          <w:sz w:val="26"/>
          <w:szCs w:val="26"/>
        </w:rPr>
        <w:t xml:space="preserve">3. Срок и объем предоставления гарантии качества товара: </w:t>
      </w:r>
    </w:p>
    <w:p w:rsidR="00567C98" w:rsidRPr="006E18C5" w:rsidRDefault="00567C98" w:rsidP="00567C98">
      <w:pPr>
        <w:ind w:firstLine="0"/>
        <w:outlineLvl w:val="0"/>
        <w:rPr>
          <w:sz w:val="26"/>
          <w:szCs w:val="26"/>
        </w:rPr>
      </w:pPr>
      <w:r w:rsidRPr="006E18C5">
        <w:rPr>
          <w:sz w:val="26"/>
          <w:szCs w:val="26"/>
        </w:rPr>
        <w:t xml:space="preserve">- гарантийный срок эксплуатации – не менее </w:t>
      </w:r>
      <w:r>
        <w:rPr>
          <w:sz w:val="26"/>
          <w:szCs w:val="26"/>
        </w:rPr>
        <w:t>18</w:t>
      </w:r>
      <w:r w:rsidRPr="006E18C5">
        <w:rPr>
          <w:sz w:val="26"/>
          <w:szCs w:val="26"/>
        </w:rPr>
        <w:t xml:space="preserve"> </w:t>
      </w:r>
      <w:r>
        <w:rPr>
          <w:sz w:val="26"/>
          <w:szCs w:val="26"/>
        </w:rPr>
        <w:t>месяцев</w:t>
      </w:r>
      <w:r w:rsidRPr="006E18C5">
        <w:rPr>
          <w:sz w:val="26"/>
          <w:szCs w:val="26"/>
        </w:rPr>
        <w:t xml:space="preserve"> с момента подписания акта приема-передачи;</w:t>
      </w:r>
    </w:p>
    <w:p w:rsidR="00567C98" w:rsidRPr="006E18C5" w:rsidRDefault="00567C98" w:rsidP="00567C98">
      <w:pPr>
        <w:ind w:firstLine="0"/>
        <w:outlineLvl w:val="0"/>
        <w:rPr>
          <w:sz w:val="26"/>
          <w:szCs w:val="26"/>
        </w:rPr>
      </w:pPr>
      <w:r w:rsidRPr="006E18C5">
        <w:rPr>
          <w:sz w:val="26"/>
          <w:szCs w:val="26"/>
        </w:rPr>
        <w:t>- гарантия распространяется  на продукцию в целом, включая составные части и комплектующие изделия;</w:t>
      </w:r>
    </w:p>
    <w:p w:rsidR="00567C98" w:rsidRDefault="00567C98" w:rsidP="00567C98">
      <w:pPr>
        <w:ind w:firstLine="0"/>
        <w:outlineLvl w:val="0"/>
        <w:rPr>
          <w:sz w:val="26"/>
          <w:szCs w:val="26"/>
        </w:rPr>
      </w:pPr>
      <w:r>
        <w:rPr>
          <w:sz w:val="26"/>
          <w:szCs w:val="26"/>
        </w:rPr>
        <w:lastRenderedPageBreak/>
        <w:t xml:space="preserve">- гарантийные обязательства на продукцию в целом, включая составные части и комплектующие изделия, несёт производитель, в случае, если продавец товара не является </w:t>
      </w:r>
    </w:p>
    <w:p w:rsidR="00567C98" w:rsidRDefault="00567C98" w:rsidP="00567C98">
      <w:pPr>
        <w:ind w:firstLine="0"/>
        <w:outlineLvl w:val="0"/>
        <w:rPr>
          <w:sz w:val="26"/>
          <w:szCs w:val="26"/>
        </w:rPr>
      </w:pPr>
      <w:r>
        <w:rPr>
          <w:sz w:val="26"/>
          <w:szCs w:val="26"/>
        </w:rPr>
        <w:t>производителем, он обязан взять на себя гарантийные обязательства.</w:t>
      </w:r>
    </w:p>
    <w:p w:rsidR="004110A3" w:rsidRPr="00C30F87" w:rsidRDefault="004110A3" w:rsidP="00C30F87"/>
    <w:p w:rsidR="004110A3" w:rsidRPr="00C30F87" w:rsidRDefault="004110A3" w:rsidP="00C30F87"/>
    <w:p w:rsidR="004110A3" w:rsidRDefault="004110A3" w:rsidP="004110A3"/>
    <w:p w:rsidR="004110A3" w:rsidRDefault="004110A3" w:rsidP="004110A3"/>
    <w:p w:rsidR="00753219" w:rsidRDefault="00753219">
      <w:pPr>
        <w:ind w:firstLine="0"/>
        <w:jc w:val="left"/>
      </w:pPr>
      <w:r>
        <w:br w:type="page"/>
      </w:r>
    </w:p>
    <w:p w:rsidR="00C16B70" w:rsidRPr="00297AEF" w:rsidRDefault="00C16B70" w:rsidP="006D686D">
      <w:pPr>
        <w:pStyle w:val="2"/>
        <w:rPr>
          <w:sz w:val="26"/>
        </w:rPr>
      </w:pPr>
      <w:r w:rsidRPr="00297AEF">
        <w:lastRenderedPageBreak/>
        <w:t>ФОРМА 1. ОПИСЬ ДОКУМЕНТОВ</w:t>
      </w:r>
      <w:bookmarkEnd w:id="9"/>
    </w:p>
    <w:p w:rsidR="00C16B70" w:rsidRPr="00297AEF" w:rsidRDefault="00C16B70" w:rsidP="00C16B70">
      <w:pPr>
        <w:rPr>
          <w:b/>
        </w:rPr>
      </w:pPr>
    </w:p>
    <w:p w:rsidR="00C16B70" w:rsidRPr="00297AEF" w:rsidRDefault="00C16B70" w:rsidP="006D686D">
      <w:pPr>
        <w:jc w:val="center"/>
        <w:outlineLvl w:val="0"/>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запроса цен</w:t>
      </w:r>
      <w:r w:rsidR="002D1061">
        <w:rPr>
          <w:b/>
          <w:bCs/>
          <w:spacing w:val="6"/>
          <w:sz w:val="26"/>
          <w:szCs w:val="22"/>
        </w:rPr>
        <w:t xml:space="preserve"> в электронной форме</w:t>
      </w:r>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CA754C">
        <w:trPr>
          <w:tblHeader/>
        </w:trPr>
        <w:tc>
          <w:tcPr>
            <w:tcW w:w="851" w:type="dxa"/>
            <w:shd w:val="clear" w:color="000000" w:fill="auto"/>
            <w:vAlign w:val="center"/>
          </w:tcPr>
          <w:p w:rsidR="00C16B70" w:rsidRPr="00044651" w:rsidRDefault="00C16B70" w:rsidP="00CA754C">
            <w:pPr>
              <w:ind w:firstLine="34"/>
              <w:jc w:val="center"/>
              <w:rPr>
                <w:b/>
              </w:rPr>
            </w:pPr>
            <w:r w:rsidRPr="00044651">
              <w:rPr>
                <w:b/>
              </w:rPr>
              <w:t xml:space="preserve">№№ </w:t>
            </w:r>
            <w:proofErr w:type="gramStart"/>
            <w:r w:rsidRPr="00044651">
              <w:rPr>
                <w:b/>
              </w:rPr>
              <w:t>п</w:t>
            </w:r>
            <w:proofErr w:type="gramEnd"/>
            <w:r w:rsidRPr="00044651">
              <w:rPr>
                <w:b/>
              </w:rPr>
              <w:t>/п</w:t>
            </w:r>
          </w:p>
        </w:tc>
        <w:tc>
          <w:tcPr>
            <w:tcW w:w="6124" w:type="dxa"/>
            <w:shd w:val="clear" w:color="000000" w:fill="auto"/>
            <w:vAlign w:val="center"/>
          </w:tcPr>
          <w:p w:rsidR="00C16B70" w:rsidRPr="00044651" w:rsidRDefault="00C16B70" w:rsidP="00CA754C">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CA754C">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CA754C">
            <w:pPr>
              <w:ind w:firstLine="34"/>
              <w:jc w:val="center"/>
              <w:rPr>
                <w:b/>
              </w:rPr>
            </w:pPr>
            <w:r w:rsidRPr="00044651">
              <w:rPr>
                <w:b/>
              </w:rPr>
              <w:t>Количество страниц</w:t>
            </w:r>
          </w:p>
        </w:tc>
      </w:tr>
      <w:tr w:rsidR="00C16B70" w:rsidRPr="00297AEF" w:rsidTr="00CA754C">
        <w:tc>
          <w:tcPr>
            <w:tcW w:w="851" w:type="dxa"/>
          </w:tcPr>
          <w:p w:rsidR="00C16B70" w:rsidRPr="00044651" w:rsidRDefault="00C16B70" w:rsidP="00CA754C">
            <w:pPr>
              <w:ind w:firstLine="34"/>
            </w:pPr>
            <w:r w:rsidRPr="00044651">
              <w:t>1</w:t>
            </w:r>
          </w:p>
        </w:tc>
        <w:tc>
          <w:tcPr>
            <w:tcW w:w="6124" w:type="dxa"/>
          </w:tcPr>
          <w:p w:rsidR="00C16B70" w:rsidRPr="00044651" w:rsidRDefault="00C16B70" w:rsidP="00CA754C">
            <w:pPr>
              <w:ind w:firstLine="34"/>
            </w:pPr>
          </w:p>
        </w:tc>
        <w:tc>
          <w:tcPr>
            <w:tcW w:w="1440" w:type="dxa"/>
          </w:tcPr>
          <w:p w:rsidR="00C16B70" w:rsidRPr="00044651" w:rsidRDefault="00C16B70" w:rsidP="00CA754C">
            <w:pPr>
              <w:ind w:firstLine="34"/>
            </w:pPr>
          </w:p>
        </w:tc>
        <w:tc>
          <w:tcPr>
            <w:tcW w:w="1620" w:type="dxa"/>
          </w:tcPr>
          <w:p w:rsidR="00C16B70" w:rsidRPr="00044651" w:rsidRDefault="00C16B70" w:rsidP="00CA754C">
            <w:pPr>
              <w:ind w:firstLine="34"/>
            </w:pPr>
          </w:p>
        </w:tc>
      </w:tr>
      <w:tr w:rsidR="00C16B70" w:rsidRPr="00297AEF" w:rsidTr="00CA754C">
        <w:trPr>
          <w:trHeight w:val="304"/>
        </w:trPr>
        <w:tc>
          <w:tcPr>
            <w:tcW w:w="851" w:type="dxa"/>
          </w:tcPr>
          <w:p w:rsidR="00C16B70" w:rsidRPr="00297AEF" w:rsidRDefault="00C16B70" w:rsidP="00CA754C">
            <w:pPr>
              <w:ind w:firstLine="34"/>
              <w:rPr>
                <w:sz w:val="22"/>
                <w:szCs w:val="22"/>
              </w:rPr>
            </w:pPr>
            <w:r w:rsidRPr="00297AEF">
              <w:rPr>
                <w:sz w:val="22"/>
                <w:szCs w:val="22"/>
              </w:rPr>
              <w:t>2</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79"/>
        </w:trPr>
        <w:tc>
          <w:tcPr>
            <w:tcW w:w="851" w:type="dxa"/>
          </w:tcPr>
          <w:p w:rsidR="00C16B70" w:rsidRPr="00297AEF" w:rsidRDefault="00C16B70" w:rsidP="00CA754C">
            <w:pPr>
              <w:ind w:firstLine="34"/>
              <w:rPr>
                <w:sz w:val="22"/>
                <w:szCs w:val="22"/>
              </w:rPr>
            </w:pPr>
            <w:r>
              <w:rPr>
                <w:sz w:val="22"/>
                <w:szCs w:val="22"/>
              </w:rPr>
              <w:t>3</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6"/>
        </w:trPr>
        <w:tc>
          <w:tcPr>
            <w:tcW w:w="851" w:type="dxa"/>
          </w:tcPr>
          <w:p w:rsidR="00C16B70" w:rsidRPr="00297AEF" w:rsidRDefault="00C16B70" w:rsidP="00CA754C">
            <w:pPr>
              <w:ind w:firstLine="34"/>
              <w:rPr>
                <w:sz w:val="22"/>
                <w:szCs w:val="22"/>
              </w:rPr>
            </w:pPr>
            <w:r>
              <w:rPr>
                <w:sz w:val="22"/>
                <w:szCs w:val="22"/>
              </w:rPr>
              <w:t>4</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59"/>
        </w:trPr>
        <w:tc>
          <w:tcPr>
            <w:tcW w:w="851" w:type="dxa"/>
          </w:tcPr>
          <w:p w:rsidR="00C16B70" w:rsidRPr="00297AEF" w:rsidRDefault="00C16B70" w:rsidP="00CA754C">
            <w:pPr>
              <w:ind w:firstLine="34"/>
              <w:rPr>
                <w:sz w:val="22"/>
                <w:szCs w:val="22"/>
              </w:rPr>
            </w:pPr>
            <w:r>
              <w:rPr>
                <w:sz w:val="22"/>
                <w:szCs w:val="22"/>
              </w:rPr>
              <w:t>5</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6"/>
        </w:trPr>
        <w:tc>
          <w:tcPr>
            <w:tcW w:w="851" w:type="dxa"/>
          </w:tcPr>
          <w:p w:rsidR="00C16B70" w:rsidRPr="00297AEF" w:rsidRDefault="00C16B70" w:rsidP="00CA754C">
            <w:pPr>
              <w:ind w:firstLine="34"/>
              <w:rPr>
                <w:sz w:val="22"/>
                <w:szCs w:val="22"/>
              </w:rPr>
            </w:pPr>
            <w:r>
              <w:rPr>
                <w:sz w:val="22"/>
                <w:szCs w:val="22"/>
              </w:rPr>
              <w:t>6</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rPr>
          <w:trHeight w:val="267"/>
        </w:trPr>
        <w:tc>
          <w:tcPr>
            <w:tcW w:w="851" w:type="dxa"/>
          </w:tcPr>
          <w:p w:rsidR="00C16B70" w:rsidRPr="00297AEF" w:rsidRDefault="00C16B70" w:rsidP="00CA754C">
            <w:pPr>
              <w:ind w:firstLine="34"/>
              <w:rPr>
                <w:sz w:val="22"/>
                <w:szCs w:val="22"/>
              </w:rPr>
            </w:pPr>
            <w:r>
              <w:rPr>
                <w:sz w:val="22"/>
                <w:szCs w:val="22"/>
              </w:rPr>
              <w:t>7</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8</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9</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CA754C">
            <w:pPr>
              <w:ind w:firstLine="34"/>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i/>
                <w:sz w:val="22"/>
                <w:szCs w:val="22"/>
              </w:rPr>
            </w:pPr>
            <w:r w:rsidRPr="00297AEF">
              <w:rPr>
                <w:i/>
                <w:sz w:val="22"/>
                <w:szCs w:val="22"/>
              </w:rPr>
              <w:t>…</w:t>
            </w:r>
          </w:p>
        </w:tc>
        <w:tc>
          <w:tcPr>
            <w:tcW w:w="6124" w:type="dxa"/>
          </w:tcPr>
          <w:p w:rsidR="00C16B70" w:rsidRPr="00297AEF" w:rsidRDefault="00C16B70" w:rsidP="00CA754C">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CA754C">
            <w:pPr>
              <w:ind w:firstLine="34"/>
              <w:rPr>
                <w:i/>
                <w:sz w:val="22"/>
                <w:szCs w:val="22"/>
              </w:rPr>
            </w:pPr>
          </w:p>
        </w:tc>
        <w:tc>
          <w:tcPr>
            <w:tcW w:w="1620" w:type="dxa"/>
          </w:tcPr>
          <w:p w:rsidR="00C16B70" w:rsidRPr="00297AEF" w:rsidRDefault="00C16B70" w:rsidP="00CA754C">
            <w:pPr>
              <w:ind w:firstLine="34"/>
              <w:rPr>
                <w:i/>
                <w:sz w:val="22"/>
                <w:szCs w:val="22"/>
              </w:rPr>
            </w:pPr>
          </w:p>
        </w:tc>
      </w:tr>
      <w:tr w:rsidR="00C16B70" w:rsidRPr="00297AEF" w:rsidTr="00CA754C">
        <w:tc>
          <w:tcPr>
            <w:tcW w:w="10035" w:type="dxa"/>
            <w:gridSpan w:val="4"/>
          </w:tcPr>
          <w:p w:rsidR="00C16B70" w:rsidRPr="00297AEF" w:rsidRDefault="00C16B70" w:rsidP="00CA754C">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18</w:t>
            </w:r>
          </w:p>
        </w:tc>
        <w:tc>
          <w:tcPr>
            <w:tcW w:w="6124" w:type="dxa"/>
          </w:tcPr>
          <w:p w:rsidR="00C16B70" w:rsidRPr="00297AEF" w:rsidRDefault="00C16B70" w:rsidP="00CA754C">
            <w:pPr>
              <w:ind w:firstLine="34"/>
              <w:rPr>
                <w:b/>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r>
              <w:rPr>
                <w:sz w:val="22"/>
                <w:szCs w:val="22"/>
              </w:rPr>
              <w:t>19</w:t>
            </w:r>
          </w:p>
        </w:tc>
        <w:tc>
          <w:tcPr>
            <w:tcW w:w="6124" w:type="dxa"/>
          </w:tcPr>
          <w:p w:rsidR="00C16B70" w:rsidRPr="00297AEF" w:rsidRDefault="00C16B70" w:rsidP="00CA754C">
            <w:pPr>
              <w:ind w:firstLine="34"/>
              <w:rPr>
                <w:sz w:val="22"/>
                <w:szCs w:val="22"/>
              </w:rPr>
            </w:pP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r w:rsidR="00C16B70" w:rsidRPr="00297AEF" w:rsidTr="00CA754C">
        <w:tc>
          <w:tcPr>
            <w:tcW w:w="851" w:type="dxa"/>
          </w:tcPr>
          <w:p w:rsidR="00C16B70" w:rsidRPr="00297AEF" w:rsidRDefault="00C16B70" w:rsidP="00CA754C">
            <w:pPr>
              <w:ind w:firstLine="34"/>
              <w:rPr>
                <w:sz w:val="22"/>
                <w:szCs w:val="22"/>
              </w:rPr>
            </w:pPr>
          </w:p>
        </w:tc>
        <w:tc>
          <w:tcPr>
            <w:tcW w:w="6124" w:type="dxa"/>
          </w:tcPr>
          <w:p w:rsidR="00C16B70" w:rsidRPr="00297AEF" w:rsidRDefault="00C16B70" w:rsidP="00CA754C">
            <w:pPr>
              <w:ind w:firstLine="34"/>
              <w:rPr>
                <w:sz w:val="22"/>
                <w:szCs w:val="22"/>
              </w:rPr>
            </w:pPr>
            <w:r w:rsidRPr="00297AEF">
              <w:rPr>
                <w:b/>
                <w:sz w:val="22"/>
                <w:szCs w:val="22"/>
              </w:rPr>
              <w:t>ВСЕГО листов:</w:t>
            </w:r>
          </w:p>
        </w:tc>
        <w:tc>
          <w:tcPr>
            <w:tcW w:w="1440" w:type="dxa"/>
          </w:tcPr>
          <w:p w:rsidR="00C16B70" w:rsidRPr="00297AEF" w:rsidRDefault="00C16B70" w:rsidP="00CA754C">
            <w:pPr>
              <w:ind w:firstLine="34"/>
              <w:rPr>
                <w:sz w:val="22"/>
                <w:szCs w:val="22"/>
              </w:rPr>
            </w:pPr>
          </w:p>
        </w:tc>
        <w:tc>
          <w:tcPr>
            <w:tcW w:w="1620" w:type="dxa"/>
          </w:tcPr>
          <w:p w:rsidR="00C16B70" w:rsidRPr="00297AEF" w:rsidRDefault="00C16B70" w:rsidP="00CA754C">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6D686D">
      <w:pPr>
        <w:outlineLvl w:val="0"/>
      </w:pPr>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EC0428" w:rsidRPr="00DF5355" w:rsidRDefault="00EC0428" w:rsidP="006D686D">
      <w:pPr>
        <w:tabs>
          <w:tab w:val="left" w:pos="993"/>
        </w:tabs>
        <w:jc w:val="right"/>
        <w:outlineLvl w:val="0"/>
        <w:rPr>
          <w:b/>
        </w:rPr>
      </w:pPr>
      <w:r>
        <w:rPr>
          <w:b/>
        </w:rPr>
        <w:t>Форма 2</w:t>
      </w:r>
    </w:p>
    <w:p w:rsidR="00EC0428" w:rsidRPr="00DF5355" w:rsidRDefault="00EC0428" w:rsidP="00EC0428">
      <w:pPr>
        <w:ind w:left="709"/>
        <w:jc w:val="right"/>
        <w:rPr>
          <w:b/>
          <w:u w:val="single"/>
        </w:rPr>
      </w:pPr>
    </w:p>
    <w:tbl>
      <w:tblPr>
        <w:tblW w:w="0" w:type="auto"/>
        <w:tblLook w:val="0000"/>
      </w:tblPr>
      <w:tblGrid>
        <w:gridCol w:w="3206"/>
        <w:gridCol w:w="2506"/>
        <w:gridCol w:w="3859"/>
      </w:tblGrid>
      <w:tr w:rsidR="00EC0428" w:rsidRPr="00DF5355" w:rsidTr="008E10F0">
        <w:tc>
          <w:tcPr>
            <w:tcW w:w="3290" w:type="dxa"/>
            <w:tcBorders>
              <w:top w:val="dotted" w:sz="4" w:space="0" w:color="auto"/>
              <w:left w:val="dotted" w:sz="4" w:space="0" w:color="auto"/>
              <w:right w:val="dotted" w:sz="4" w:space="0" w:color="auto"/>
            </w:tcBorders>
          </w:tcPr>
          <w:p w:rsidR="00EC0428" w:rsidRPr="00DF5355" w:rsidRDefault="00EC0428" w:rsidP="008E10F0">
            <w:pPr>
              <w:ind w:firstLine="0"/>
              <w:jc w:val="center"/>
            </w:pPr>
            <w:bookmarkStart w:id="12" w:name="_Конкурсная_заявка"/>
            <w:bookmarkEnd w:id="12"/>
            <w:r w:rsidRPr="00DF5355">
              <w:t>На бланке</w:t>
            </w:r>
          </w:p>
          <w:p w:rsidR="00EC0428" w:rsidRPr="00DF5355" w:rsidRDefault="00EC0428" w:rsidP="008E10F0">
            <w:pPr>
              <w:ind w:firstLine="0"/>
              <w:jc w:val="center"/>
            </w:pPr>
            <w:r w:rsidRPr="00DF5355">
              <w:t xml:space="preserve">участника </w:t>
            </w:r>
            <w:r>
              <w:t>закупки</w:t>
            </w:r>
          </w:p>
          <w:p w:rsidR="00EC0428" w:rsidRPr="00DF5355" w:rsidRDefault="00EC0428" w:rsidP="008E10F0">
            <w:pPr>
              <w:ind w:firstLine="0"/>
              <w:jc w:val="center"/>
            </w:pPr>
            <w:r w:rsidRPr="00DF5355">
              <w:t>(при наличии)</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pPr>
              <w:ind w:firstLine="47"/>
              <w:rPr>
                <w:iCs/>
              </w:rPr>
            </w:pPr>
            <w:r w:rsidRPr="00DF5355">
              <w:rPr>
                <w:iCs/>
              </w:rPr>
              <w:t xml:space="preserve">В </w:t>
            </w:r>
            <w:r>
              <w:rPr>
                <w:iCs/>
              </w:rPr>
              <w:t>ФКП «Аэропорты Камчатки»</w:t>
            </w:r>
          </w:p>
        </w:tc>
      </w:tr>
      <w:tr w:rsidR="00EC0428" w:rsidRPr="00DF5355" w:rsidTr="008E10F0">
        <w:tc>
          <w:tcPr>
            <w:tcW w:w="3290" w:type="dxa"/>
            <w:tcBorders>
              <w:left w:val="dotted" w:sz="4" w:space="0" w:color="auto"/>
              <w:bottom w:val="dotted" w:sz="4" w:space="0" w:color="auto"/>
              <w:right w:val="dotted" w:sz="4" w:space="0" w:color="auto"/>
            </w:tcBorders>
          </w:tcPr>
          <w:p w:rsidR="00EC0428" w:rsidRPr="00DF5355" w:rsidRDefault="00EC0428" w:rsidP="008E10F0">
            <w:pPr>
              <w:ind w:firstLine="0"/>
              <w:jc w:val="center"/>
            </w:pPr>
            <w:r w:rsidRPr="00DF5355">
              <w:t>дата</w:t>
            </w:r>
          </w:p>
        </w:tc>
        <w:tc>
          <w:tcPr>
            <w:tcW w:w="2603" w:type="dxa"/>
            <w:tcBorders>
              <w:left w:val="dotted" w:sz="4" w:space="0" w:color="auto"/>
            </w:tcBorders>
          </w:tcPr>
          <w:p w:rsidR="00EC0428" w:rsidRPr="00DF5355" w:rsidRDefault="00EC0428" w:rsidP="008E10F0"/>
        </w:tc>
        <w:tc>
          <w:tcPr>
            <w:tcW w:w="3960" w:type="dxa"/>
          </w:tcPr>
          <w:p w:rsidR="00EC0428" w:rsidRPr="00DF5355" w:rsidRDefault="00EC0428" w:rsidP="008E10F0"/>
        </w:tc>
      </w:tr>
    </w:tbl>
    <w:p w:rsidR="00EC0428" w:rsidRPr="00DF5355" w:rsidRDefault="00EC0428" w:rsidP="00EC0428">
      <w:pPr>
        <w:pStyle w:val="af1"/>
        <w:ind w:firstLine="0"/>
        <w:jc w:val="center"/>
        <w:rPr>
          <w:rFonts w:cs="Times New Roman"/>
          <w:b/>
          <w:sz w:val="28"/>
          <w:szCs w:val="28"/>
        </w:rPr>
      </w:pPr>
      <w:bookmarkStart w:id="13" w:name="_Toc65401175"/>
    </w:p>
    <w:bookmarkEnd w:id="13"/>
    <w:p w:rsidR="00EC0428" w:rsidRPr="00DF5355" w:rsidRDefault="00EC0428" w:rsidP="006D686D">
      <w:pPr>
        <w:pStyle w:val="af1"/>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C0428" w:rsidRPr="00DF5355" w:rsidRDefault="00EC0428" w:rsidP="00EC0428">
      <w:pPr>
        <w:pStyle w:val="af1"/>
        <w:ind w:firstLine="0"/>
        <w:jc w:val="center"/>
        <w:rPr>
          <w:rFonts w:cs="Times New Roman"/>
          <w:b/>
          <w:sz w:val="28"/>
          <w:szCs w:val="28"/>
        </w:rPr>
      </w:pPr>
    </w:p>
    <w:p w:rsidR="00EC0428" w:rsidRPr="00DF5355" w:rsidRDefault="00EC0428" w:rsidP="00EC0428">
      <w:pPr>
        <w:pBdr>
          <w:top w:val="single" w:sz="4" w:space="1" w:color="auto"/>
        </w:pBdr>
        <w:ind w:firstLine="0"/>
        <w:jc w:val="center"/>
        <w:rPr>
          <w:i/>
          <w:iCs/>
        </w:rPr>
      </w:pPr>
      <w:r w:rsidRPr="00DF5355">
        <w:rPr>
          <w:i/>
          <w:iCs/>
        </w:rPr>
        <w:t xml:space="preserve">наименование участника </w:t>
      </w:r>
      <w:r>
        <w:rPr>
          <w:i/>
          <w:iCs/>
        </w:rPr>
        <w:t>закупки</w:t>
      </w:r>
    </w:p>
    <w:p w:rsidR="00EC0428" w:rsidRPr="00DF5355" w:rsidRDefault="00EC0428" w:rsidP="00EC0428">
      <w:pPr>
        <w:pStyle w:val="af1"/>
        <w:ind w:firstLine="0"/>
        <w:jc w:val="center"/>
        <w:rPr>
          <w:rFonts w:ascii="Times New Roman" w:hAnsi="Times New Roman" w:cs="Times New Roman"/>
          <w:b/>
          <w:sz w:val="24"/>
        </w:rPr>
      </w:pPr>
    </w:p>
    <w:p w:rsidR="00EC0428" w:rsidRPr="00DF5355" w:rsidRDefault="00EC0428" w:rsidP="00EC0428">
      <w:pPr>
        <w:pStyle w:val="af1"/>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цен</w:t>
      </w:r>
      <w:r w:rsidR="004259FF">
        <w:rPr>
          <w:rFonts w:ascii="Times New Roman" w:hAnsi="Times New Roman" w:cs="Times New Roman"/>
          <w:b/>
          <w:sz w:val="28"/>
          <w:szCs w:val="28"/>
        </w:rPr>
        <w:t xml:space="preserve"> в электронной форме</w:t>
      </w:r>
    </w:p>
    <w:p w:rsidR="00EC0428" w:rsidRPr="00F36FE6" w:rsidRDefault="00EC0428" w:rsidP="00EC0428">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C0428" w:rsidRPr="00DF5355" w:rsidRDefault="00EC0428" w:rsidP="00EC0428">
      <w:pPr>
        <w:jc w:val="center"/>
        <w:rPr>
          <w:bCs/>
        </w:rPr>
      </w:pPr>
    </w:p>
    <w:p w:rsidR="00EC0428" w:rsidRPr="00DF5355" w:rsidRDefault="00EC0428" w:rsidP="00EC0428">
      <w:pPr>
        <w:pStyle w:val="af1"/>
        <w:rPr>
          <w:rFonts w:ascii="Times New Roman" w:hAnsi="Times New Roman" w:cs="Times New Roman"/>
          <w:color w:val="auto"/>
          <w:sz w:val="24"/>
        </w:rPr>
      </w:pPr>
    </w:p>
    <w:p w:rsidR="00EC0428" w:rsidRPr="00DF5355" w:rsidRDefault="00EC0428" w:rsidP="00EC0428">
      <w:pPr>
        <w:pStyle w:val="af6"/>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C0428" w:rsidRDefault="00EC0428" w:rsidP="00EC0428">
      <w:pPr>
        <w:pStyle w:val="af6"/>
        <w:ind w:firstLine="0"/>
      </w:pPr>
      <w:r w:rsidRPr="00DF5355">
        <w:t>на сумму __________</w:t>
      </w:r>
      <w:r>
        <w:t>________________________________________________________</w:t>
      </w:r>
      <w:r w:rsidRPr="00DF5355">
        <w:t>__</w:t>
      </w:r>
    </w:p>
    <w:p w:rsidR="00EC0428" w:rsidRPr="00A54FCA" w:rsidRDefault="00EC0428" w:rsidP="00EC0428">
      <w:pPr>
        <w:pStyle w:val="af6"/>
        <w:ind w:firstLine="720"/>
        <w:jc w:val="center"/>
        <w:rPr>
          <w:vertAlign w:val="superscript"/>
        </w:rPr>
      </w:pPr>
      <w:r w:rsidRPr="00A54FCA">
        <w:rPr>
          <w:vertAlign w:val="superscript"/>
        </w:rPr>
        <w:t>(цифрами и прописью).</w:t>
      </w:r>
    </w:p>
    <w:p w:rsidR="00EC0428" w:rsidRDefault="00EC0428" w:rsidP="006D686D">
      <w:pPr>
        <w:outlineLvl w:val="0"/>
        <w:rPr>
          <w:i/>
          <w:u w:val="single"/>
        </w:rPr>
      </w:pPr>
      <w:r w:rsidRPr="00DF5355">
        <w:rPr>
          <w:iCs/>
        </w:rPr>
        <w:t xml:space="preserve">Сообщаем, что </w:t>
      </w:r>
      <w:r>
        <w:rPr>
          <w:i/>
          <w:u w:val="single"/>
        </w:rPr>
        <w:t>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EC0428" w:rsidRPr="00DF5355" w:rsidRDefault="00EC0428" w:rsidP="00EC0428">
      <w:pPr>
        <w:pStyle w:val="af1"/>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EC0428" w:rsidRDefault="00EC0428" w:rsidP="00EC0428">
      <w:pPr>
        <w:rPr>
          <w:i/>
          <w:u w:val="single"/>
        </w:rPr>
      </w:pPr>
      <w:r w:rsidRPr="00DF5355">
        <w:t xml:space="preserve">в отношении </w:t>
      </w:r>
      <w:r>
        <w:rPr>
          <w:i/>
          <w:u w:val="single"/>
        </w:rPr>
        <w:t>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Default="00EC0428" w:rsidP="00EC0428">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C0428" w:rsidRPr="00C36B2F" w:rsidRDefault="00EC0428" w:rsidP="00EC0428">
      <w:pPr>
        <w:jc w:val="right"/>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 не приостановлена; </w:t>
      </w:r>
    </w:p>
    <w:p w:rsidR="00EC0428" w:rsidRDefault="00EC0428" w:rsidP="00EC0428">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 Участника з</w:t>
      </w:r>
      <w:r>
        <w:rPr>
          <w:i/>
          <w:vertAlign w:val="superscript"/>
        </w:rPr>
        <w:t>акупки</w:t>
      </w:r>
    </w:p>
    <w:p w:rsidR="00EC0428" w:rsidRPr="00DF5355" w:rsidRDefault="00EC0428" w:rsidP="00EC0428">
      <w:pPr>
        <w:pStyle w:val="af1"/>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C0428" w:rsidRPr="00DF5355" w:rsidRDefault="00EC0428" w:rsidP="006D686D">
      <w:pPr>
        <w:tabs>
          <w:tab w:val="left" w:pos="720"/>
        </w:tabs>
        <w:ind w:firstLine="720"/>
        <w:outlineLvl w:val="0"/>
        <w:rPr>
          <w:b/>
        </w:rPr>
      </w:pPr>
      <w:r w:rsidRPr="00DF5355">
        <w:rPr>
          <w:b/>
        </w:rPr>
        <w:t xml:space="preserve">Либо </w:t>
      </w:r>
    </w:p>
    <w:p w:rsidR="00EC0428" w:rsidRDefault="00EC0428" w:rsidP="00EC0428">
      <w:pPr>
        <w:rPr>
          <w:i/>
          <w:u w:val="single"/>
        </w:rPr>
      </w:pP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EC0428" w:rsidRPr="00DF5355" w:rsidRDefault="00EC0428" w:rsidP="00EC0428">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C0428" w:rsidRDefault="00EC0428" w:rsidP="006D686D">
      <w:pPr>
        <w:outlineLvl w:val="0"/>
        <w:rPr>
          <w:i/>
          <w:u w:val="single"/>
        </w:rPr>
      </w:pPr>
      <w:r w:rsidRPr="00DF5355">
        <w:t xml:space="preserve">Если </w:t>
      </w:r>
      <w:r>
        <w:rPr>
          <w:i/>
          <w:u w:val="single"/>
        </w:rPr>
        <w:t>_____________________________________________________________</w:t>
      </w:r>
    </w:p>
    <w:p w:rsidR="00EC0428" w:rsidRPr="00C36B2F" w:rsidRDefault="00EC0428" w:rsidP="00EC0428">
      <w:pPr>
        <w:jc w:val="center"/>
        <w:rPr>
          <w:i/>
          <w:vertAlign w:val="superscript"/>
        </w:rPr>
      </w:pPr>
      <w:r w:rsidRPr="00C36B2F">
        <w:rPr>
          <w:i/>
          <w:vertAlign w:val="superscript"/>
        </w:rPr>
        <w:t>наименование</w:t>
      </w:r>
      <w:r>
        <w:rPr>
          <w:i/>
          <w:vertAlign w:val="superscript"/>
        </w:rPr>
        <w:t xml:space="preserve"> Участника закупки</w:t>
      </w:r>
    </w:p>
    <w:p w:rsidR="00EC0428" w:rsidRPr="00DF5355" w:rsidRDefault="00EC0428" w:rsidP="00EC0428">
      <w:pPr>
        <w:pStyle w:val="af1"/>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C0428" w:rsidRPr="00DF5355" w:rsidRDefault="00EC0428" w:rsidP="00EC0428">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C0428" w:rsidRDefault="00EC0428" w:rsidP="006D686D">
      <w:pPr>
        <w:outlineLvl w:val="0"/>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Default="00EC0428" w:rsidP="00EC0428">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запроса 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EC0428" w:rsidRPr="00C36B2F" w:rsidRDefault="00EC0428" w:rsidP="00EC0428">
      <w:pPr>
        <w:jc w:val="center"/>
        <w:rPr>
          <w:i/>
          <w:vertAlign w:val="superscript"/>
        </w:rPr>
      </w:pPr>
      <w:r w:rsidRPr="00C36B2F">
        <w:rPr>
          <w:i/>
          <w:vertAlign w:val="superscript"/>
        </w:rPr>
        <w:t xml:space="preserve">наименование Участника </w:t>
      </w:r>
      <w:r>
        <w:rPr>
          <w:i/>
          <w:vertAlign w:val="superscript"/>
        </w:rPr>
        <w:t>закупки</w:t>
      </w:r>
    </w:p>
    <w:p w:rsidR="00EC0428" w:rsidRPr="00DF5355" w:rsidRDefault="00EC0428" w:rsidP="00EC0428">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C0428" w:rsidRPr="00DF5355" w:rsidRDefault="00EC0428" w:rsidP="00EC0428">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C0428" w:rsidRPr="00DF5355" w:rsidRDefault="00EC0428" w:rsidP="00EC0428"/>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6D686D">
      <w:pPr>
        <w:ind w:firstLine="0"/>
        <w:outlineLvl w:val="0"/>
        <w:rPr>
          <w:b/>
        </w:rPr>
      </w:pPr>
      <w:r w:rsidRPr="00724D8F">
        <w:t>МП</w:t>
      </w:r>
    </w:p>
    <w:p w:rsidR="00EC0428" w:rsidRPr="00724D8F" w:rsidRDefault="00EC0428" w:rsidP="00EC0428">
      <w:pPr>
        <w:ind w:firstLine="0"/>
        <w:rPr>
          <w:b/>
        </w:rPr>
      </w:pPr>
    </w:p>
    <w:p w:rsidR="00EC0428" w:rsidRPr="00DF5355" w:rsidRDefault="00EC0428" w:rsidP="006D686D">
      <w:pPr>
        <w:ind w:firstLine="0"/>
        <w:jc w:val="right"/>
        <w:outlineLvl w:val="0"/>
        <w:rPr>
          <w:b/>
          <w:bCs/>
        </w:rPr>
      </w:pPr>
      <w:r w:rsidRPr="00DF5355">
        <w:br w:type="page"/>
      </w:r>
      <w:r w:rsidRPr="00DF5355">
        <w:rPr>
          <w:b/>
          <w:bCs/>
        </w:rPr>
        <w:lastRenderedPageBreak/>
        <w:t>Форма 2</w:t>
      </w:r>
    </w:p>
    <w:p w:rsidR="00EC0428" w:rsidRPr="00DF5355" w:rsidRDefault="00EC0428" w:rsidP="00EC0428">
      <w:pPr>
        <w:jc w:val="right"/>
        <w:rPr>
          <w:bCs/>
          <w:i/>
          <w:sz w:val="22"/>
          <w:szCs w:val="22"/>
        </w:rPr>
      </w:pPr>
      <w:r w:rsidRPr="00DF5355">
        <w:rPr>
          <w:bCs/>
          <w:i/>
          <w:sz w:val="22"/>
          <w:szCs w:val="22"/>
        </w:rPr>
        <w:t>(для юридических  лиц)</w:t>
      </w:r>
    </w:p>
    <w:p w:rsidR="00EC0428" w:rsidRDefault="00EC0428" w:rsidP="00EC0428">
      <w:pPr>
        <w:jc w:val="right"/>
        <w:rPr>
          <w:bCs/>
        </w:rPr>
      </w:pPr>
      <w:r w:rsidRPr="00DF5355">
        <w:rPr>
          <w:bCs/>
        </w:rPr>
        <w:t xml:space="preserve">Приложение 1 к заявке </w:t>
      </w:r>
    </w:p>
    <w:p w:rsidR="00EC0428" w:rsidRPr="00DF5355" w:rsidRDefault="00EC0428" w:rsidP="00EC0428">
      <w:pPr>
        <w:jc w:val="right"/>
        <w:rPr>
          <w:bCs/>
        </w:rPr>
      </w:pPr>
      <w:r w:rsidRPr="00DF5355">
        <w:rPr>
          <w:bCs/>
        </w:rPr>
        <w:t xml:space="preserve">на участие в </w:t>
      </w:r>
      <w:r>
        <w:rPr>
          <w:bCs/>
        </w:rPr>
        <w:t>запросе цен</w:t>
      </w:r>
    </w:p>
    <w:p w:rsidR="00EC0428" w:rsidRPr="00DF5355" w:rsidRDefault="00EC0428" w:rsidP="00EC0428">
      <w:pPr>
        <w:pStyle w:val="af1"/>
        <w:rPr>
          <w:b/>
          <w:sz w:val="28"/>
          <w:szCs w:val="28"/>
        </w:rPr>
      </w:pPr>
    </w:p>
    <w:p w:rsidR="00EC0428" w:rsidRPr="00DF5355" w:rsidRDefault="00EC0428" w:rsidP="006D686D">
      <w:pPr>
        <w:pStyle w:val="af1"/>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pPr>
        <w:pStyle w:val="af1"/>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5580"/>
      </w:tblGrid>
      <w:tr w:rsidR="00EC0428" w:rsidRPr="00DF5355" w:rsidTr="008E10F0">
        <w:trPr>
          <w:trHeight w:val="737"/>
        </w:trPr>
        <w:tc>
          <w:tcPr>
            <w:tcW w:w="3888"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F008C1" w:rsidRDefault="00EC0428" w:rsidP="008E10F0">
            <w:pPr>
              <w:ind w:firstLine="0"/>
            </w:pPr>
            <w:r>
              <w:t>ОГРН</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737"/>
        </w:trPr>
        <w:tc>
          <w:tcPr>
            <w:tcW w:w="3888" w:type="dxa"/>
            <w:vAlign w:val="center"/>
          </w:tcPr>
          <w:p w:rsidR="00EC0428" w:rsidRPr="00DF5355" w:rsidRDefault="00EC0428" w:rsidP="008E10F0">
            <w:pPr>
              <w:pStyle w:val="3"/>
              <w:tabs>
                <w:tab w:val="clear" w:pos="227"/>
              </w:tabs>
              <w:rPr>
                <w:szCs w:val="24"/>
              </w:rPr>
            </w:pPr>
            <w:r w:rsidRPr="00DF5355">
              <w:rPr>
                <w:szCs w:val="24"/>
              </w:rPr>
              <w:t xml:space="preserve">Категория </w:t>
            </w:r>
            <w:r w:rsidRPr="00DF5355">
              <w:t>(отметить)*</w:t>
            </w:r>
          </w:p>
        </w:tc>
        <w:tc>
          <w:tcPr>
            <w:tcW w:w="5580" w:type="dxa"/>
          </w:tcPr>
          <w:p w:rsidR="00EC0428" w:rsidRPr="00DF5355" w:rsidRDefault="00EC0428" w:rsidP="008E10F0">
            <w:pPr>
              <w:pStyle w:val="af3"/>
              <w:ind w:firstLine="0"/>
              <w:jc w:val="left"/>
              <w:rPr>
                <w:rFonts w:ascii="Times New Roman" w:hAnsi="Times New Roman"/>
              </w:rPr>
            </w:pPr>
            <w:r w:rsidRPr="00DF5355">
              <w:rPr>
                <w:rFonts w:ascii="Times New Roman" w:hAnsi="Times New Roman"/>
              </w:rPr>
              <w:t>субъект малого предпринимательства</w:t>
            </w:r>
          </w:p>
          <w:p w:rsidR="00EC0428" w:rsidRPr="00DF5355" w:rsidRDefault="00EC0428" w:rsidP="008E10F0">
            <w:pPr>
              <w:pStyle w:val="af3"/>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C0428" w:rsidRPr="00DF5355" w:rsidRDefault="00EC0428" w:rsidP="008E10F0">
            <w:pPr>
              <w:pStyle w:val="af3"/>
              <w:ind w:firstLine="0"/>
              <w:rPr>
                <w:rFonts w:ascii="Times New Roman" w:hAnsi="Times New Roman"/>
              </w:rPr>
            </w:pPr>
            <w:r w:rsidRPr="00DF5355">
              <w:rPr>
                <w:rFonts w:ascii="Times New Roman" w:hAnsi="Times New Roman"/>
              </w:rPr>
              <w:t>общественная организация инвалидов</w:t>
            </w:r>
          </w:p>
          <w:p w:rsidR="00EC0428" w:rsidRPr="00DF5355" w:rsidRDefault="00EC0428" w:rsidP="008E10F0">
            <w:pPr>
              <w:pStyle w:val="af3"/>
              <w:ind w:firstLine="0"/>
              <w:rPr>
                <w:rFonts w:ascii="Times New Roman" w:hAnsi="Times New Roman"/>
              </w:rPr>
            </w:pPr>
            <w:r w:rsidRPr="00DF5355">
              <w:rPr>
                <w:rFonts w:ascii="Times New Roman" w:hAnsi="Times New Roman"/>
              </w:rPr>
              <w:t>иное</w:t>
            </w:r>
          </w:p>
        </w:tc>
      </w:tr>
      <w:tr w:rsidR="00EC0428" w:rsidRPr="00DF5355" w:rsidTr="008E10F0">
        <w:trPr>
          <w:trHeight w:val="737"/>
        </w:trPr>
        <w:tc>
          <w:tcPr>
            <w:tcW w:w="3888" w:type="dxa"/>
            <w:vAlign w:val="center"/>
          </w:tcPr>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Прочие сведения</w:t>
            </w:r>
          </w:p>
          <w:p w:rsidR="00EC0428" w:rsidRPr="00DF5355" w:rsidRDefault="00EC0428" w:rsidP="008E10F0">
            <w:pPr>
              <w:pStyle w:val="af3"/>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C0428" w:rsidRPr="00DF5355" w:rsidRDefault="00EC0428" w:rsidP="008E10F0">
            <w:pPr>
              <w:pStyle w:val="af3"/>
              <w:ind w:firstLine="0"/>
              <w:rPr>
                <w:rFonts w:ascii="Times New Roman" w:hAnsi="Times New Roman"/>
              </w:rPr>
            </w:pPr>
          </w:p>
        </w:tc>
      </w:tr>
    </w:tbl>
    <w:p w:rsidR="00EC0428" w:rsidRPr="00DF5355" w:rsidRDefault="00EC0428" w:rsidP="00EC0428">
      <w:pPr>
        <w:pStyle w:val="af3"/>
        <w:ind w:firstLine="0"/>
        <w:rPr>
          <w:rFonts w:ascii="Times New Roman" w:hAnsi="Times New Roman"/>
          <w:sz w:val="16"/>
          <w:szCs w:val="16"/>
        </w:rPr>
      </w:pPr>
    </w:p>
    <w:p w:rsidR="00EC0428" w:rsidRPr="00DF5355" w:rsidRDefault="00EC0428" w:rsidP="00EC0428">
      <w:pPr>
        <w:pStyle w:val="af3"/>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EC0428" w:rsidRPr="00724D8F" w:rsidRDefault="00EC0428" w:rsidP="00EC0428">
      <w:pPr>
        <w:pStyle w:val="af3"/>
        <w:ind w:firstLine="0"/>
        <w:rPr>
          <w:rFonts w:ascii="Times New Roman" w:hAnsi="Times New Roman"/>
          <w:sz w:val="24"/>
          <w:szCs w:val="24"/>
        </w:rPr>
      </w:pPr>
    </w:p>
    <w:p w:rsidR="00EC0428" w:rsidRPr="00724D8F" w:rsidRDefault="00EC0428" w:rsidP="00EC0428">
      <w:pPr>
        <w:ind w:firstLine="0"/>
        <w:rPr>
          <w:bCs/>
        </w:rPr>
      </w:pPr>
      <w:r w:rsidRPr="00724D8F">
        <w:rPr>
          <w:bCs/>
        </w:rPr>
        <w:t>Руководитель организации _____________________   ___________________</w:t>
      </w:r>
    </w:p>
    <w:p w:rsidR="00EC0428" w:rsidRPr="00724D8F" w:rsidRDefault="00EC0428" w:rsidP="00EC0428">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EC0428" w:rsidRPr="00724D8F" w:rsidRDefault="00EC0428" w:rsidP="006D686D">
      <w:pPr>
        <w:ind w:firstLine="0"/>
        <w:outlineLvl w:val="0"/>
        <w:rPr>
          <w:bCs/>
        </w:rPr>
      </w:pPr>
      <w:r w:rsidRPr="00724D8F">
        <w:rPr>
          <w:bCs/>
        </w:rPr>
        <w:t>МП</w:t>
      </w:r>
    </w:p>
    <w:p w:rsidR="00EC0428" w:rsidRPr="00724D8F" w:rsidRDefault="00EC0428" w:rsidP="00EC0428">
      <w:pPr>
        <w:jc w:val="right"/>
        <w:rPr>
          <w:b/>
          <w:bCs/>
          <w:sz w:val="28"/>
          <w:u w:val="single"/>
        </w:rPr>
      </w:pPr>
    </w:p>
    <w:p w:rsidR="00EC0428" w:rsidRPr="00DF5355" w:rsidRDefault="00EC0428" w:rsidP="006D686D">
      <w:pPr>
        <w:jc w:val="right"/>
        <w:outlineLvl w:val="0"/>
        <w:rPr>
          <w:b/>
          <w:bCs/>
        </w:rPr>
      </w:pPr>
      <w:r w:rsidRPr="00DF5355">
        <w:rPr>
          <w:b/>
          <w:bCs/>
          <w:sz w:val="28"/>
          <w:u w:val="single"/>
        </w:rPr>
        <w:br w:type="page"/>
      </w:r>
      <w:r w:rsidRPr="00DF5355">
        <w:rPr>
          <w:b/>
          <w:bCs/>
        </w:rPr>
        <w:lastRenderedPageBreak/>
        <w:t>Форма 2</w:t>
      </w:r>
    </w:p>
    <w:p w:rsidR="00EC0428" w:rsidRPr="00DF5355" w:rsidRDefault="00EC0428" w:rsidP="00EC0428">
      <w:pPr>
        <w:jc w:val="right"/>
        <w:rPr>
          <w:bCs/>
          <w:i/>
        </w:rPr>
      </w:pPr>
      <w:r w:rsidRPr="00DF5355">
        <w:rPr>
          <w:i/>
        </w:rPr>
        <w:t>(для физических лиц)</w:t>
      </w:r>
    </w:p>
    <w:p w:rsidR="00EC0428" w:rsidRPr="00DF5355" w:rsidRDefault="00EC0428" w:rsidP="00EC0428">
      <w:pPr>
        <w:jc w:val="right"/>
        <w:rPr>
          <w:bCs/>
        </w:rPr>
      </w:pPr>
    </w:p>
    <w:p w:rsidR="00EC0428" w:rsidRDefault="00EC0428" w:rsidP="006D686D">
      <w:pPr>
        <w:ind w:left="5400" w:hanging="1274"/>
        <w:jc w:val="right"/>
        <w:outlineLvl w:val="0"/>
      </w:pPr>
      <w:r w:rsidRPr="00DF5355">
        <w:rPr>
          <w:bCs/>
        </w:rPr>
        <w:t>Приложение 1 к заявке</w:t>
      </w:r>
      <w:r>
        <w:t xml:space="preserve"> </w:t>
      </w:r>
    </w:p>
    <w:p w:rsidR="00EC0428" w:rsidRPr="00DF5355" w:rsidRDefault="00EC0428" w:rsidP="00EC0428">
      <w:pPr>
        <w:ind w:left="5400" w:hanging="1274"/>
        <w:jc w:val="right"/>
        <w:rPr>
          <w:bCs/>
        </w:rPr>
      </w:pPr>
      <w:r>
        <w:t>на участие в запросе цен</w:t>
      </w:r>
    </w:p>
    <w:p w:rsidR="00EC0428" w:rsidRPr="00DF5355" w:rsidRDefault="00EC0428" w:rsidP="00EC0428">
      <w:pPr>
        <w:ind w:left="5954"/>
        <w:jc w:val="center"/>
        <w:rPr>
          <w:iCs/>
        </w:rPr>
      </w:pPr>
    </w:p>
    <w:p w:rsidR="00EC0428" w:rsidRPr="00C36B2F" w:rsidRDefault="00EC0428" w:rsidP="00EC0428">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C0428" w:rsidRPr="00DF5355" w:rsidRDefault="00EC0428" w:rsidP="00EC0428"/>
    <w:p w:rsidR="00EC0428" w:rsidRPr="00DF5355" w:rsidRDefault="00EC0428" w:rsidP="00EC0428"/>
    <w:p w:rsidR="00EC0428" w:rsidRPr="00DF5355" w:rsidRDefault="00EC0428" w:rsidP="006D686D">
      <w:pPr>
        <w:pStyle w:val="af1"/>
        <w:ind w:firstLine="0"/>
        <w:jc w:val="center"/>
        <w:outlineLvl w:val="0"/>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C0428" w:rsidRPr="00DF5355" w:rsidRDefault="00EC0428" w:rsidP="00EC042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3"/>
        <w:gridCol w:w="5105"/>
      </w:tblGrid>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C0428" w:rsidRPr="00DF5355" w:rsidRDefault="00EC0428" w:rsidP="008E10F0">
            <w:pPr>
              <w:pStyle w:val="af3"/>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C0428" w:rsidRPr="00DF5355" w:rsidRDefault="00EC0428" w:rsidP="008E10F0">
            <w:pPr>
              <w:pStyle w:val="af3"/>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C0428" w:rsidRPr="00DF5355" w:rsidRDefault="00EC0428" w:rsidP="008E10F0">
            <w:pPr>
              <w:pStyle w:val="af3"/>
              <w:ind w:right="72"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pStyle w:val="af3"/>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t>ОГРИП</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F008C1" w:rsidRDefault="00EC0428" w:rsidP="008E10F0">
            <w:pPr>
              <w:ind w:firstLine="0"/>
            </w:pPr>
            <w:r w:rsidRPr="00F008C1">
              <w:t xml:space="preserve">Корреспонденцию в наш адрес просим направлять по адресу: </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C0428" w:rsidRPr="00DF5355" w:rsidRDefault="00EC0428" w:rsidP="008E10F0">
            <w:pPr>
              <w:pStyle w:val="af3"/>
              <w:ind w:firstLine="0"/>
              <w:rPr>
                <w:rFonts w:ascii="Times New Roman" w:hAnsi="Times New Roman"/>
                <w:sz w:val="24"/>
              </w:rPr>
            </w:pPr>
          </w:p>
        </w:tc>
      </w:tr>
      <w:tr w:rsidR="00EC0428" w:rsidRPr="00DF5355" w:rsidTr="008E10F0">
        <w:trPr>
          <w:trHeight w:val="567"/>
        </w:trPr>
        <w:tc>
          <w:tcPr>
            <w:tcW w:w="4183" w:type="dxa"/>
            <w:vAlign w:val="center"/>
          </w:tcPr>
          <w:p w:rsidR="00EC0428" w:rsidRPr="00DF5355" w:rsidRDefault="00EC0428" w:rsidP="008E10F0">
            <w:pPr>
              <w:pStyle w:val="af3"/>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C0428" w:rsidRPr="00DF5355" w:rsidRDefault="00EC0428" w:rsidP="008E10F0">
            <w:pPr>
              <w:pStyle w:val="af3"/>
              <w:ind w:firstLine="0"/>
              <w:rPr>
                <w:rFonts w:ascii="Times New Roman" w:hAnsi="Times New Roman"/>
              </w:rPr>
            </w:pPr>
          </w:p>
        </w:tc>
      </w:tr>
    </w:tbl>
    <w:p w:rsidR="00EC0428" w:rsidRPr="00DF5355" w:rsidRDefault="00EC0428" w:rsidP="00EC0428">
      <w:pPr>
        <w:pStyle w:val="af3"/>
        <w:rPr>
          <w:rFonts w:ascii="Times New Roman" w:hAnsi="Times New Roman"/>
          <w:sz w:val="24"/>
        </w:rPr>
      </w:pPr>
    </w:p>
    <w:p w:rsidR="00EC0428" w:rsidRPr="00DF5355" w:rsidRDefault="00EC0428" w:rsidP="00EC0428">
      <w:pPr>
        <w:pStyle w:val="af3"/>
        <w:rPr>
          <w:rFonts w:ascii="Times New Roman" w:hAnsi="Times New Roman"/>
          <w:sz w:val="24"/>
        </w:rPr>
      </w:pPr>
    </w:p>
    <w:p w:rsidR="00EC0428" w:rsidRPr="00DF5355" w:rsidRDefault="00EC0428" w:rsidP="00EC0428">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EC0428" w:rsidRPr="00DF5355" w:rsidRDefault="00EC0428" w:rsidP="00EC0428">
      <w:pPr>
        <w:pStyle w:val="af1"/>
        <w:ind w:firstLine="0"/>
        <w:jc w:val="left"/>
        <w:rPr>
          <w:rFonts w:ascii="Times New Roman" w:hAnsi="Times New Roman" w:cs="Times New Roman"/>
          <w:b/>
          <w:color w:val="auto"/>
          <w:sz w:val="24"/>
        </w:rPr>
      </w:pPr>
    </w:p>
    <w:p w:rsidR="00EC0428" w:rsidRPr="00724D8F" w:rsidRDefault="00EC0428" w:rsidP="00EC0428">
      <w:pPr>
        <w:pStyle w:val="af1"/>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C0428" w:rsidRPr="00724D8F" w:rsidRDefault="00EC0428" w:rsidP="00EC0428">
      <w:pPr>
        <w:pStyle w:val="af1"/>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EC0428" w:rsidRPr="00724D8F" w:rsidRDefault="00EC0428" w:rsidP="006D686D">
      <w:pPr>
        <w:pStyle w:val="af1"/>
        <w:ind w:firstLine="0"/>
        <w:jc w:val="left"/>
        <w:outlineLvl w:val="0"/>
        <w:rPr>
          <w:rFonts w:ascii="Times New Roman" w:hAnsi="Times New Roman" w:cs="Times New Roman"/>
          <w:sz w:val="24"/>
        </w:rPr>
      </w:pPr>
      <w:r w:rsidRPr="00724D8F">
        <w:rPr>
          <w:rFonts w:ascii="Times New Roman" w:hAnsi="Times New Roman" w:cs="Times New Roman"/>
          <w:sz w:val="24"/>
        </w:rPr>
        <w:t>МП</w:t>
      </w:r>
    </w:p>
    <w:p w:rsidR="00EC0428" w:rsidRDefault="00EC0428" w:rsidP="00EC0428">
      <w:pPr>
        <w:pStyle w:val="af1"/>
        <w:ind w:firstLine="0"/>
        <w:jc w:val="left"/>
        <w:rPr>
          <w:rFonts w:ascii="Times New Roman" w:hAnsi="Times New Roman" w:cs="Times New Roman"/>
          <w:sz w:val="24"/>
        </w:rPr>
      </w:pPr>
    </w:p>
    <w:p w:rsidR="00EC0428" w:rsidRDefault="00EC0428" w:rsidP="00EC0428">
      <w:pPr>
        <w:pStyle w:val="af1"/>
        <w:ind w:firstLine="0"/>
        <w:jc w:val="left"/>
        <w:rPr>
          <w:rFonts w:ascii="Times New Roman" w:hAnsi="Times New Roman" w:cs="Times New Roman"/>
          <w:sz w:val="24"/>
        </w:rPr>
      </w:pPr>
    </w:p>
    <w:p w:rsidR="00EC0428" w:rsidRPr="00724D8F" w:rsidRDefault="00EC0428" w:rsidP="00EC0428">
      <w:pPr>
        <w:pStyle w:val="af1"/>
        <w:ind w:firstLine="0"/>
        <w:jc w:val="left"/>
        <w:rPr>
          <w:rFonts w:ascii="Times New Roman" w:hAnsi="Times New Roman" w:cs="Times New Roman"/>
          <w:sz w:val="24"/>
        </w:rPr>
      </w:pPr>
    </w:p>
    <w:p w:rsidR="00EC0428" w:rsidRPr="008A77BF" w:rsidRDefault="00EC0428" w:rsidP="006D686D">
      <w:pPr>
        <w:ind w:left="5387" w:firstLine="0"/>
        <w:outlineLvl w:val="0"/>
        <w:rPr>
          <w:b/>
          <w:bCs/>
          <w:color w:val="000000"/>
        </w:rPr>
      </w:pPr>
      <w:r>
        <w:rPr>
          <w:b/>
          <w:bCs/>
          <w:color w:val="000000"/>
        </w:rPr>
        <w:lastRenderedPageBreak/>
        <w:t>Форма 3</w:t>
      </w:r>
    </w:p>
    <w:p w:rsidR="00EC0428" w:rsidRPr="008A77BF" w:rsidRDefault="00EC0428" w:rsidP="00EC0428">
      <w:pPr>
        <w:ind w:left="5387" w:firstLine="0"/>
        <w:rPr>
          <w:b/>
          <w:bCs/>
          <w:color w:val="000000"/>
        </w:rPr>
      </w:pPr>
    </w:p>
    <w:p w:rsidR="00EC0428" w:rsidRPr="008A77BF" w:rsidRDefault="00EC0428" w:rsidP="00EC0428">
      <w:pPr>
        <w:ind w:left="5387" w:firstLine="0"/>
        <w:rPr>
          <w:bCs/>
          <w:color w:val="000000"/>
        </w:rPr>
      </w:pPr>
      <w:r w:rsidRPr="008A77BF">
        <w:rPr>
          <w:bCs/>
          <w:color w:val="000000"/>
        </w:rPr>
        <w:t xml:space="preserve">Приложение 2 к заявке на участие в </w:t>
      </w:r>
      <w:r>
        <w:rPr>
          <w:bCs/>
          <w:color w:val="000000"/>
        </w:rPr>
        <w:t>запросе цен</w:t>
      </w:r>
    </w:p>
    <w:p w:rsidR="00EC0428" w:rsidRPr="008A77BF" w:rsidRDefault="00EC0428" w:rsidP="00EC0428">
      <w:pPr>
        <w:ind w:left="5387" w:firstLine="0"/>
        <w:rPr>
          <w:b/>
          <w:bCs/>
          <w:iCs/>
          <w:color w:val="000000"/>
        </w:rPr>
      </w:pPr>
      <w:r>
        <w:rPr>
          <w:b/>
          <w:bCs/>
          <w:iCs/>
          <w:color w:val="000000"/>
        </w:rPr>
        <w:t>________________________</w:t>
      </w:r>
    </w:p>
    <w:p w:rsidR="00EC0428" w:rsidRPr="008A77BF" w:rsidRDefault="00EC0428" w:rsidP="00EC0428">
      <w:pPr>
        <w:ind w:left="5387" w:firstLine="0"/>
        <w:rPr>
          <w:b/>
          <w:bCs/>
          <w:color w:val="000000"/>
          <w:vertAlign w:val="superscript"/>
        </w:rPr>
      </w:pPr>
      <w:r w:rsidRPr="008A77BF">
        <w:rPr>
          <w:b/>
          <w:bCs/>
          <w:i/>
          <w:iCs/>
          <w:color w:val="000000"/>
          <w:vertAlign w:val="superscript"/>
        </w:rPr>
        <w:t xml:space="preserve">наименование участника </w:t>
      </w:r>
      <w:r w:rsidRPr="008A77BF">
        <w:rPr>
          <w:b/>
          <w:bCs/>
          <w:color w:val="000000"/>
          <w:vertAlign w:val="superscript"/>
        </w:rPr>
        <w:t>закупки</w:t>
      </w:r>
    </w:p>
    <w:p w:rsidR="00EC0428" w:rsidRPr="00561F85" w:rsidRDefault="00EC0428" w:rsidP="00EC0428">
      <w:pPr>
        <w:ind w:left="6804"/>
        <w:rPr>
          <w:color w:val="000000"/>
        </w:rPr>
      </w:pPr>
    </w:p>
    <w:p w:rsidR="00EC0428" w:rsidRPr="001678FD" w:rsidRDefault="00EC0428" w:rsidP="006D686D">
      <w:pPr>
        <w:jc w:val="center"/>
        <w:outlineLvl w:val="0"/>
        <w:rPr>
          <w:b/>
          <w:color w:val="000000"/>
        </w:rPr>
      </w:pPr>
      <w:r>
        <w:rPr>
          <w:b/>
          <w:color w:val="000000"/>
        </w:rPr>
        <w:t xml:space="preserve">СОГЛАСИЕ </w:t>
      </w:r>
      <w:r>
        <w:rPr>
          <w:b/>
          <w:bCs/>
          <w:color w:val="000000"/>
        </w:rPr>
        <w:t>НА ОБРАБОТКУ ПЕРСОНАЛЬНЫХ ДАННЫХ</w:t>
      </w:r>
    </w:p>
    <w:p w:rsidR="00EC0428" w:rsidRPr="008A77BF" w:rsidRDefault="00EC0428" w:rsidP="00EC0428">
      <w:pPr>
        <w:ind w:firstLine="360"/>
        <w:rPr>
          <w:b/>
          <w:color w:val="000000"/>
        </w:rPr>
      </w:pPr>
    </w:p>
    <w:p w:rsidR="00EC0428" w:rsidRPr="008A77BF" w:rsidRDefault="00EC0428" w:rsidP="00EC0428">
      <w:pPr>
        <w:ind w:firstLine="360"/>
        <w:jc w:val="center"/>
        <w:rPr>
          <w:i/>
          <w:iCs/>
          <w:color w:val="000000"/>
        </w:rPr>
      </w:pPr>
      <w:r w:rsidRPr="008A77BF">
        <w:rPr>
          <w:i/>
          <w:iCs/>
          <w:color w:val="000000"/>
        </w:rPr>
        <w:t>наименование участника закупки</w:t>
      </w:r>
    </w:p>
    <w:p w:rsidR="00EC0428" w:rsidRPr="008A77BF" w:rsidRDefault="00EC0428" w:rsidP="00EC0428">
      <w:pPr>
        <w:ind w:firstLine="360"/>
        <w:rPr>
          <w:b/>
          <w:color w:val="000000"/>
        </w:rPr>
      </w:pPr>
    </w:p>
    <w:p w:rsidR="00EC0428" w:rsidRPr="00561F85" w:rsidRDefault="00EC0428" w:rsidP="00EC0428">
      <w:pPr>
        <w:ind w:firstLine="360"/>
        <w:rPr>
          <w:color w:val="000000"/>
        </w:rPr>
      </w:pPr>
      <w:r w:rsidRPr="008A77BF">
        <w:rPr>
          <w:b/>
          <w:color w:val="000000"/>
        </w:rPr>
        <w:t xml:space="preserve">на участие в </w:t>
      </w:r>
      <w:r>
        <w:rPr>
          <w:b/>
          <w:color w:val="000000"/>
        </w:rPr>
        <w:t>запросе цен</w:t>
      </w:r>
      <w:r w:rsidRPr="008A77BF">
        <w:rPr>
          <w:b/>
          <w:bCs/>
          <w:color w:val="000000"/>
        </w:rPr>
        <w:t xml:space="preserve"> _______________________________________</w:t>
      </w:r>
    </w:p>
    <w:p w:rsidR="00EC0428" w:rsidRDefault="00EC0428" w:rsidP="00EC0428">
      <w:pPr>
        <w:rPr>
          <w:color w:val="000000"/>
        </w:rPr>
      </w:pPr>
    </w:p>
    <w:p w:rsidR="00EC0428" w:rsidRPr="008A77BF" w:rsidRDefault="00EC0428" w:rsidP="00EC0428">
      <w:pPr>
        <w:ind w:firstLine="0"/>
        <w:jc w:val="center"/>
        <w:rPr>
          <w:color w:val="000000"/>
          <w:sz w:val="22"/>
          <w:szCs w:val="22"/>
        </w:rPr>
      </w:pPr>
      <w:r>
        <w:rPr>
          <w:color w:val="000000"/>
          <w:sz w:val="22"/>
          <w:szCs w:val="22"/>
        </w:rPr>
        <w:t>г. Петроп</w:t>
      </w:r>
      <w:r w:rsidRPr="008A77BF">
        <w:rPr>
          <w:color w:val="000000"/>
          <w:sz w:val="22"/>
          <w:szCs w:val="22"/>
        </w:rPr>
        <w:t>авловск</w:t>
      </w:r>
      <w:r>
        <w:rPr>
          <w:color w:val="000000"/>
          <w:sz w:val="22"/>
          <w:szCs w:val="22"/>
        </w:rPr>
        <w:t xml:space="preserve"> </w:t>
      </w:r>
      <w:proofErr w:type="gramStart"/>
      <w:r w:rsidRPr="008A77BF">
        <w:rPr>
          <w:color w:val="000000"/>
          <w:sz w:val="22"/>
          <w:szCs w:val="22"/>
        </w:rPr>
        <w:t>-К</w:t>
      </w:r>
      <w:proofErr w:type="gramEnd"/>
      <w:r w:rsidRPr="008A77BF">
        <w:rPr>
          <w:color w:val="000000"/>
          <w:sz w:val="22"/>
          <w:szCs w:val="22"/>
        </w:rPr>
        <w:t>амчатский</w:t>
      </w:r>
      <w:r w:rsidRPr="008A77BF">
        <w:rPr>
          <w:color w:val="000000"/>
          <w:sz w:val="22"/>
          <w:szCs w:val="22"/>
        </w:rPr>
        <w:tab/>
        <w:t xml:space="preserve">            </w:t>
      </w:r>
      <w:r w:rsidRPr="008A77BF">
        <w:rPr>
          <w:color w:val="000000"/>
          <w:sz w:val="22"/>
          <w:szCs w:val="22"/>
        </w:rPr>
        <w:tab/>
      </w:r>
      <w:r w:rsidRPr="008A77BF">
        <w:rPr>
          <w:color w:val="000000"/>
          <w:sz w:val="22"/>
          <w:szCs w:val="22"/>
        </w:rPr>
        <w:tab/>
      </w:r>
      <w:r w:rsidRPr="008A77BF">
        <w:rPr>
          <w:color w:val="000000"/>
          <w:sz w:val="22"/>
          <w:szCs w:val="22"/>
        </w:rPr>
        <w:tab/>
        <w:t>«____»________</w:t>
      </w:r>
      <w:r>
        <w:rPr>
          <w:color w:val="000000"/>
          <w:sz w:val="22"/>
          <w:szCs w:val="22"/>
        </w:rPr>
        <w:t xml:space="preserve"> </w:t>
      </w:r>
      <w:r w:rsidRPr="008A77BF">
        <w:rPr>
          <w:color w:val="000000"/>
          <w:sz w:val="22"/>
          <w:szCs w:val="22"/>
        </w:rPr>
        <w:t>2014</w:t>
      </w:r>
      <w:r>
        <w:rPr>
          <w:color w:val="000000"/>
          <w:sz w:val="22"/>
          <w:szCs w:val="22"/>
        </w:rPr>
        <w:t xml:space="preserve"> </w:t>
      </w:r>
      <w:r w:rsidRPr="008A77BF">
        <w:rPr>
          <w:color w:val="000000"/>
          <w:sz w:val="22"/>
          <w:szCs w:val="22"/>
        </w:rPr>
        <w:t>г.</w:t>
      </w:r>
    </w:p>
    <w:p w:rsidR="00EC0428" w:rsidRDefault="00EC0428" w:rsidP="00EC0428">
      <w:pPr>
        <w:ind w:firstLine="360"/>
        <w:rPr>
          <w:color w:val="000000"/>
        </w:rPr>
      </w:pPr>
    </w:p>
    <w:p w:rsidR="00EC0428" w:rsidRPr="00561F85" w:rsidRDefault="00EC0428" w:rsidP="00EC0428">
      <w:pPr>
        <w:ind w:firstLine="360"/>
        <w:rPr>
          <w:color w:val="000000"/>
        </w:rPr>
      </w:pPr>
    </w:p>
    <w:p w:rsidR="00EC0428" w:rsidRPr="002B76AB" w:rsidRDefault="00EC0428" w:rsidP="00EC0428">
      <w:pPr>
        <w:spacing w:line="276" w:lineRule="auto"/>
        <w:ind w:firstLine="360"/>
        <w:rPr>
          <w:color w:val="000000"/>
        </w:rPr>
      </w:pPr>
      <w:r w:rsidRPr="002B76AB">
        <w:rPr>
          <w:color w:val="000000"/>
        </w:rPr>
        <w:t>Я, _________________________________________________________________________,</w:t>
      </w:r>
    </w:p>
    <w:p w:rsidR="00EC0428" w:rsidRPr="0043022D" w:rsidRDefault="00EC0428" w:rsidP="00EC0428">
      <w:pPr>
        <w:ind w:firstLine="360"/>
        <w:rPr>
          <w:color w:val="000000"/>
          <w:sz w:val="18"/>
          <w:szCs w:val="18"/>
        </w:rPr>
      </w:pPr>
      <w:r w:rsidRPr="0043022D">
        <w:rPr>
          <w:color w:val="000000"/>
          <w:sz w:val="18"/>
          <w:szCs w:val="18"/>
        </w:rPr>
        <w:t>(фамилия,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Pr>
          <w:color w:val="000000"/>
          <w:sz w:val="18"/>
          <w:szCs w:val="18"/>
        </w:rPr>
        <w:t>, наименование должности, контактные данные</w:t>
      </w:r>
      <w:r w:rsidRPr="0043022D">
        <w:rPr>
          <w:color w:val="000000"/>
          <w:sz w:val="18"/>
          <w:szCs w:val="18"/>
        </w:rPr>
        <w:t>)</w:t>
      </w:r>
    </w:p>
    <w:p w:rsidR="00EC0428" w:rsidRDefault="00EC0428" w:rsidP="00EC0428">
      <w:pPr>
        <w:pStyle w:val="af6"/>
        <w:spacing w:after="0"/>
        <w:rPr>
          <w:color w:val="000000"/>
        </w:rPr>
      </w:pPr>
      <w:r>
        <w:rPr>
          <w:color w:val="000000"/>
        </w:rPr>
        <w:t>даю согласие Федеральному казенному предприятию «Аэропорты Камчатки» (далее – Оператор) на обработку указанных в настоящем Согласии персональных данных</w:t>
      </w:r>
      <w:r w:rsidRPr="002B76AB">
        <w:rPr>
          <w:color w:val="000000"/>
        </w:rPr>
        <w:t xml:space="preserve"> </w:t>
      </w:r>
    </w:p>
    <w:p w:rsidR="00EC0428" w:rsidRPr="001678FD" w:rsidRDefault="00EC0428" w:rsidP="00EC0428">
      <w:pPr>
        <w:pStyle w:val="af6"/>
        <w:spacing w:after="0"/>
        <w:ind w:firstLine="0"/>
        <w:rPr>
          <w:color w:val="000000"/>
        </w:rPr>
      </w:pPr>
      <w:r w:rsidRPr="002B76AB">
        <w:rPr>
          <w:color w:val="000000"/>
        </w:rPr>
        <w:t>для целей обеспечения участия</w:t>
      </w:r>
      <w:r>
        <w:rPr>
          <w:color w:val="000000"/>
        </w:rPr>
        <w:t xml:space="preserve"> </w:t>
      </w:r>
      <w:r w:rsidRPr="002B76AB">
        <w:rPr>
          <w:color w:val="000000"/>
        </w:rPr>
        <w:t>____</w:t>
      </w:r>
      <w:r>
        <w:rPr>
          <w:color w:val="000000"/>
        </w:rPr>
        <w:t>____________________________________</w:t>
      </w:r>
    </w:p>
    <w:p w:rsidR="00EC0428" w:rsidRPr="0043022D" w:rsidRDefault="00EC0428" w:rsidP="00EC0428">
      <w:pPr>
        <w:spacing w:line="276" w:lineRule="auto"/>
        <w:ind w:firstLine="360"/>
        <w:jc w:val="center"/>
        <w:rPr>
          <w:color w:val="000000"/>
          <w:sz w:val="18"/>
          <w:szCs w:val="18"/>
        </w:rPr>
      </w:pPr>
      <w:r w:rsidRPr="0043022D">
        <w:rPr>
          <w:color w:val="000000"/>
          <w:sz w:val="18"/>
          <w:szCs w:val="18"/>
        </w:rPr>
        <w:t>(наименование, ИНН участника)</w:t>
      </w:r>
    </w:p>
    <w:p w:rsidR="00EC0428" w:rsidRPr="00D63F06" w:rsidRDefault="00EC0428" w:rsidP="00EC0428">
      <w:pPr>
        <w:spacing w:line="276" w:lineRule="auto"/>
        <w:rPr>
          <w:color w:val="000000"/>
        </w:rPr>
      </w:pPr>
      <w:r w:rsidRPr="002B76AB">
        <w:rPr>
          <w:color w:val="000000"/>
        </w:rPr>
        <w:t>в</w:t>
      </w:r>
      <w:r>
        <w:rPr>
          <w:color w:val="000000"/>
        </w:rPr>
        <w:t xml:space="preserve"> запросе цен</w:t>
      </w:r>
      <w:r w:rsidRPr="00B52255">
        <w:rPr>
          <w:color w:val="000000"/>
        </w:rPr>
        <w:t xml:space="preserve"> </w:t>
      </w:r>
      <w:r>
        <w:rPr>
          <w:color w:val="000000"/>
        </w:rPr>
        <w:t xml:space="preserve">на _________________________________________________ в </w:t>
      </w:r>
      <w:r w:rsidRPr="006239AD">
        <w:rPr>
          <w:color w:val="000000"/>
        </w:rPr>
        <w:t>2014</w:t>
      </w:r>
      <w:r>
        <w:rPr>
          <w:color w:val="000000"/>
        </w:rPr>
        <w:t xml:space="preserve"> г.</w:t>
      </w:r>
    </w:p>
    <w:p w:rsidR="00EC0428" w:rsidRPr="00D63F06" w:rsidRDefault="00EC0428" w:rsidP="00EC0428">
      <w:pPr>
        <w:spacing w:line="276" w:lineRule="auto"/>
        <w:ind w:firstLine="567"/>
        <w:rPr>
          <w:b/>
          <w:bCs/>
          <w:color w:val="000000"/>
        </w:rPr>
      </w:pPr>
    </w:p>
    <w:p w:rsidR="00EC0428" w:rsidRPr="00434B0D" w:rsidRDefault="00EC0428" w:rsidP="00EC0428">
      <w:pPr>
        <w:spacing w:line="276" w:lineRule="auto"/>
        <w:ind w:firstLine="567"/>
        <w:rPr>
          <w:color w:val="000000"/>
        </w:rPr>
      </w:pPr>
      <w:r>
        <w:rPr>
          <w:b/>
          <w:bCs/>
          <w:color w:val="000000"/>
        </w:rPr>
        <w:t>Настоящим С</w:t>
      </w:r>
      <w:r w:rsidRPr="00434B0D">
        <w:rPr>
          <w:b/>
          <w:bCs/>
          <w:color w:val="000000"/>
        </w:rPr>
        <w:t xml:space="preserve">огласием разрешаю производить с моими персональными данными следующие действия: </w:t>
      </w:r>
    </w:p>
    <w:p w:rsidR="00EC0428" w:rsidRDefault="00EC0428" w:rsidP="00EC0428">
      <w:pPr>
        <w:spacing w:line="276" w:lineRule="auto"/>
        <w:ind w:firstLine="567"/>
        <w:rPr>
          <w:color w:val="000000"/>
        </w:rPr>
      </w:pPr>
      <w:proofErr w:type="gramStart"/>
      <w:r w:rsidRPr="00434B0D">
        <w:rPr>
          <w:color w:val="000000"/>
        </w:rPr>
        <w:t xml:space="preserve">сбор, запись, систематизацию, накопление, хранение, уточнение, </w:t>
      </w:r>
      <w:r>
        <w:rPr>
          <w:color w:val="000000"/>
        </w:rPr>
        <w:t xml:space="preserve">извлечение, </w:t>
      </w:r>
      <w:r w:rsidRPr="00434B0D">
        <w:rPr>
          <w:color w:val="000000"/>
        </w:rPr>
        <w:t>использование, предоставление, распространение,</w:t>
      </w:r>
      <w:r>
        <w:rPr>
          <w:color w:val="000000"/>
        </w:rPr>
        <w:t xml:space="preserve"> доступ, обезличивание, блокирование, удаление,</w:t>
      </w:r>
      <w:r w:rsidRPr="00434B0D">
        <w:rPr>
          <w:color w:val="000000"/>
        </w:rPr>
        <w:t xml:space="preserve"> уни</w:t>
      </w:r>
      <w:r>
        <w:rPr>
          <w:color w:val="000000"/>
        </w:rPr>
        <w:t xml:space="preserve">чтожение персональных данных, совершаемые </w:t>
      </w:r>
      <w:r w:rsidRPr="00434B0D">
        <w:rPr>
          <w:color w:val="000000"/>
        </w:rPr>
        <w:t>с использованием средств автоматизации или без использования таких средств.</w:t>
      </w:r>
      <w:proofErr w:type="gramEnd"/>
    </w:p>
    <w:p w:rsidR="00EC0428" w:rsidRPr="00B6177F" w:rsidRDefault="00EC0428" w:rsidP="00EC0428">
      <w:pPr>
        <w:spacing w:line="276" w:lineRule="auto"/>
        <w:rPr>
          <w:color w:val="000000"/>
          <w:sz w:val="18"/>
          <w:szCs w:val="18"/>
        </w:rPr>
      </w:pPr>
    </w:p>
    <w:p w:rsidR="00EC0428" w:rsidRDefault="00EC0428" w:rsidP="00EC0428">
      <w:pPr>
        <w:spacing w:line="276" w:lineRule="auto"/>
        <w:ind w:firstLine="360"/>
        <w:rPr>
          <w:color w:val="000000"/>
        </w:rPr>
      </w:pPr>
      <w:r w:rsidRPr="002B76AB">
        <w:rPr>
          <w:color w:val="000000"/>
        </w:rPr>
        <w:tab/>
        <w:t>Настоящее согласие дано на неограниченный срок, при условии, что мной не будет направлен в адрес Оператора отзыв данного согласия.</w:t>
      </w:r>
    </w:p>
    <w:p w:rsidR="00EC0428" w:rsidRDefault="00EC0428" w:rsidP="00EC0428">
      <w:pPr>
        <w:spacing w:line="276" w:lineRule="auto"/>
        <w:ind w:firstLine="360"/>
        <w:rPr>
          <w:color w:val="000000"/>
        </w:rPr>
      </w:pPr>
    </w:p>
    <w:p w:rsidR="00EC0428" w:rsidRPr="002B76AB" w:rsidRDefault="00EC0428" w:rsidP="00EC0428">
      <w:pPr>
        <w:spacing w:line="276" w:lineRule="auto"/>
        <w:ind w:firstLine="360"/>
        <w:rPr>
          <w:color w:val="000000"/>
        </w:rPr>
      </w:pPr>
    </w:p>
    <w:p w:rsidR="00EC0428" w:rsidRDefault="00EC0428" w:rsidP="00EC0428">
      <w:pPr>
        <w:spacing w:line="276" w:lineRule="auto"/>
        <w:ind w:firstLine="360"/>
        <w:rPr>
          <w:color w:val="000000"/>
        </w:rPr>
      </w:pPr>
      <w:r w:rsidRPr="002B76AB">
        <w:rPr>
          <w:color w:val="000000"/>
        </w:rPr>
        <w:tab/>
      </w:r>
      <w:r w:rsidRPr="002B76AB">
        <w:rPr>
          <w:color w:val="000000"/>
        </w:rPr>
        <w:tab/>
        <w:t>____________</w:t>
      </w:r>
      <w:r w:rsidRPr="002B76AB">
        <w:rPr>
          <w:color w:val="000000"/>
        </w:rPr>
        <w:tab/>
      </w:r>
      <w:r w:rsidRPr="002B76AB">
        <w:rPr>
          <w:color w:val="000000"/>
        </w:rPr>
        <w:tab/>
      </w:r>
      <w:r w:rsidRPr="002B76AB">
        <w:rPr>
          <w:color w:val="000000"/>
        </w:rPr>
        <w:tab/>
        <w:t>_____</w:t>
      </w:r>
      <w:r>
        <w:rPr>
          <w:color w:val="000000"/>
        </w:rPr>
        <w:t>__________</w:t>
      </w:r>
      <w:r w:rsidRPr="002B76AB">
        <w:rPr>
          <w:color w:val="000000"/>
        </w:rPr>
        <w:t>_____</w:t>
      </w:r>
    </w:p>
    <w:p w:rsidR="00EC0428" w:rsidRPr="002F5B04" w:rsidRDefault="00EC0428" w:rsidP="00EC0428">
      <w:pPr>
        <w:spacing w:line="276" w:lineRule="auto"/>
        <w:ind w:firstLine="360"/>
        <w:rPr>
          <w:color w:val="000000"/>
          <w:sz w:val="20"/>
          <w:szCs w:val="20"/>
        </w:rPr>
      </w:pPr>
      <w:r w:rsidRPr="002B76AB">
        <w:rPr>
          <w:color w:val="000000"/>
        </w:rPr>
        <w:tab/>
      </w:r>
      <w:r w:rsidRPr="002F5B04">
        <w:rPr>
          <w:color w:val="000000"/>
          <w:sz w:val="20"/>
          <w:szCs w:val="20"/>
        </w:rPr>
        <w:t xml:space="preserve"> (дата, подпись)</w:t>
      </w:r>
      <w:r w:rsidRPr="002F5B04">
        <w:rPr>
          <w:color w:val="000000"/>
          <w:sz w:val="20"/>
          <w:szCs w:val="20"/>
        </w:rPr>
        <w:tab/>
      </w:r>
      <w:r w:rsidRPr="002F5B04">
        <w:rPr>
          <w:color w:val="000000"/>
          <w:sz w:val="20"/>
          <w:szCs w:val="20"/>
        </w:rPr>
        <w:tab/>
        <w:t xml:space="preserve">  (инициалы, фамилия)</w:t>
      </w:r>
    </w:p>
    <w:p w:rsidR="00EC0428" w:rsidRPr="00561F85" w:rsidRDefault="00EC0428" w:rsidP="00EC0428">
      <w:pPr>
        <w:spacing w:line="276" w:lineRule="auto"/>
        <w:ind w:firstLine="360"/>
        <w:rPr>
          <w:color w:val="000000"/>
        </w:rPr>
      </w:pPr>
      <w:r w:rsidRPr="002B76AB">
        <w:rPr>
          <w:color w:val="000000"/>
        </w:rPr>
        <w:tab/>
      </w:r>
      <w:r w:rsidRPr="002B76AB">
        <w:rPr>
          <w:color w:val="000000"/>
        </w:rPr>
        <w:tab/>
      </w:r>
    </w:p>
    <w:p w:rsidR="00EC0428" w:rsidRDefault="00EC0428" w:rsidP="00EC0428">
      <w:pPr>
        <w:jc w:val="right"/>
        <w:rPr>
          <w:b/>
        </w:rPr>
        <w:sectPr w:rsidR="00EC0428" w:rsidSect="00CC4242">
          <w:pgSz w:w="11906" w:h="16838"/>
          <w:pgMar w:top="709" w:right="850" w:bottom="1135" w:left="1701" w:header="708" w:footer="708" w:gutter="0"/>
          <w:cols w:space="708"/>
          <w:docGrid w:linePitch="360"/>
        </w:sectPr>
      </w:pPr>
    </w:p>
    <w:p w:rsidR="00EC0428" w:rsidRDefault="00EC0428" w:rsidP="00EC0428">
      <w:pPr>
        <w:jc w:val="right"/>
      </w:pPr>
      <w:r>
        <w:lastRenderedPageBreak/>
        <w:t>Форма 4</w:t>
      </w:r>
    </w:p>
    <w:p w:rsidR="00EC0428" w:rsidRDefault="00EC0428" w:rsidP="00EC0428">
      <w:pPr>
        <w:jc w:val="right"/>
      </w:pPr>
      <w:r>
        <w:t>Приложение 3 к запросу цен</w:t>
      </w:r>
    </w:p>
    <w:tbl>
      <w:tblPr>
        <w:tblW w:w="15921" w:type="dxa"/>
        <w:tblInd w:w="-459" w:type="dxa"/>
        <w:tblLayout w:type="fixed"/>
        <w:tblLook w:val="04A0"/>
      </w:tblPr>
      <w:tblGrid>
        <w:gridCol w:w="567"/>
        <w:gridCol w:w="650"/>
        <w:gridCol w:w="626"/>
        <w:gridCol w:w="484"/>
        <w:gridCol w:w="567"/>
        <w:gridCol w:w="786"/>
        <w:gridCol w:w="490"/>
        <w:gridCol w:w="709"/>
        <w:gridCol w:w="1060"/>
        <w:gridCol w:w="783"/>
        <w:gridCol w:w="567"/>
        <w:gridCol w:w="412"/>
        <w:gridCol w:w="339"/>
        <w:gridCol w:w="666"/>
        <w:gridCol w:w="567"/>
        <w:gridCol w:w="842"/>
        <w:gridCol w:w="983"/>
        <w:gridCol w:w="701"/>
        <w:gridCol w:w="108"/>
        <w:gridCol w:w="184"/>
        <w:gridCol w:w="1943"/>
        <w:gridCol w:w="292"/>
        <w:gridCol w:w="1550"/>
        <w:gridCol w:w="45"/>
      </w:tblGrid>
      <w:tr w:rsidR="00EC0428" w:rsidRPr="00B66521" w:rsidTr="008E10F0">
        <w:trPr>
          <w:gridAfter w:val="1"/>
          <w:wAfter w:w="45" w:type="dxa"/>
          <w:trHeight w:val="97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jc w:val="center"/>
              <w:rPr>
                <w:b/>
                <w:bCs/>
                <w:sz w:val="18"/>
                <w:szCs w:val="18"/>
              </w:rPr>
            </w:pPr>
            <w:r w:rsidRPr="00B66521">
              <w:rPr>
                <w:b/>
                <w:bCs/>
                <w:sz w:val="18"/>
                <w:szCs w:val="18"/>
              </w:rPr>
              <w:t>ИНФОРМАЦИЯ О КОНТРАГЕНТЕ</w:t>
            </w:r>
          </w:p>
        </w:tc>
      </w:tr>
      <w:tr w:rsidR="00EC0428" w:rsidRPr="00B66521" w:rsidTr="008E10F0">
        <w:trPr>
          <w:gridAfter w:val="1"/>
          <w:wAfter w:w="45" w:type="dxa"/>
          <w:trHeight w:val="1365"/>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bookmarkStart w:id="14" w:name="RANGE!A2"/>
            <w:r w:rsidRPr="00B66521">
              <w:rPr>
                <w:sz w:val="18"/>
                <w:szCs w:val="18"/>
              </w:rPr>
              <w:t xml:space="preserve">№№ </w:t>
            </w:r>
            <w:proofErr w:type="gramStart"/>
            <w:r w:rsidRPr="00B66521">
              <w:rPr>
                <w:sz w:val="18"/>
                <w:szCs w:val="18"/>
              </w:rPr>
              <w:t>п</w:t>
            </w:r>
            <w:proofErr w:type="gramEnd"/>
            <w:r w:rsidRPr="00B66521">
              <w:rPr>
                <w:sz w:val="18"/>
                <w:szCs w:val="18"/>
              </w:rPr>
              <w:t>/п</w:t>
            </w:r>
            <w:bookmarkEnd w:id="14"/>
          </w:p>
        </w:tc>
        <w:tc>
          <w:tcPr>
            <w:tcW w:w="3603" w:type="dxa"/>
            <w:gridSpan w:val="6"/>
            <w:tcBorders>
              <w:top w:val="single" w:sz="8" w:space="0" w:color="auto"/>
              <w:left w:val="nil"/>
              <w:bottom w:val="single" w:sz="4" w:space="0" w:color="auto"/>
              <w:right w:val="single" w:sz="4"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Контрагенте (ИНН, вид деятельности)</w:t>
            </w:r>
          </w:p>
        </w:tc>
        <w:tc>
          <w:tcPr>
            <w:tcW w:w="3531" w:type="dxa"/>
            <w:gridSpan w:val="5"/>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Договор (реквизиты, предмет, цена, срок действия и иные существенные условия)</w:t>
            </w:r>
          </w:p>
        </w:tc>
        <w:tc>
          <w:tcPr>
            <w:tcW w:w="339" w:type="dxa"/>
            <w:tcBorders>
              <w:top w:val="single" w:sz="8" w:space="0" w:color="auto"/>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w:t>
            </w:r>
          </w:p>
        </w:tc>
        <w:tc>
          <w:tcPr>
            <w:tcW w:w="7836" w:type="dxa"/>
            <w:gridSpan w:val="10"/>
            <w:tcBorders>
              <w:top w:val="single" w:sz="8" w:space="0" w:color="auto"/>
              <w:left w:val="nil"/>
              <w:bottom w:val="single" w:sz="4" w:space="0" w:color="auto"/>
              <w:right w:val="single" w:sz="8" w:space="0" w:color="000000"/>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цепочке собственников контрагента, включая бенефициаров (в том числе конечных)</w:t>
            </w:r>
          </w:p>
        </w:tc>
      </w:tr>
      <w:tr w:rsidR="00EC0428" w:rsidRPr="00B66521" w:rsidTr="008E10F0">
        <w:trPr>
          <w:trHeight w:val="36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 контрагента</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384E43" w:rsidP="008E10F0">
            <w:pPr>
              <w:ind w:firstLine="0"/>
              <w:jc w:val="center"/>
              <w:rPr>
                <w:sz w:val="18"/>
                <w:szCs w:val="18"/>
                <w:u w:val="single"/>
              </w:rPr>
            </w:pPr>
            <w:hyperlink r:id="rId13" w:history="1">
              <w:r w:rsidR="00EC0428" w:rsidRPr="00B66521">
                <w:rPr>
                  <w:rStyle w:val="ad"/>
                  <w:sz w:val="18"/>
                  <w:szCs w:val="18"/>
                </w:rPr>
                <w:t>Код ОКВЭД</w:t>
              </w:r>
            </w:hyperlink>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Фамилия, Имя, Отчество руководителя</w:t>
            </w: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Орган и номер документа, удостоверяющего личность руководителя</w:t>
            </w: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Номер и дата</w:t>
            </w: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Предмет договора</w:t>
            </w: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Цена (млн</w:t>
            </w:r>
            <w:proofErr w:type="gramStart"/>
            <w:r w:rsidRPr="00B66521">
              <w:rPr>
                <w:sz w:val="18"/>
                <w:szCs w:val="18"/>
              </w:rPr>
              <w:t>.р</w:t>
            </w:r>
            <w:proofErr w:type="gramEnd"/>
            <w:r w:rsidRPr="00B66521">
              <w:rPr>
                <w:sz w:val="18"/>
                <w:szCs w:val="18"/>
              </w:rPr>
              <w:t>уб.)</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Срок действия</w:t>
            </w: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Иные существенные условия</w:t>
            </w: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ИНН</w:t>
            </w: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ОГРН</w:t>
            </w: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Наименование/ФИО</w:t>
            </w: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Адрес места нахождения/адрес регистрации</w:t>
            </w:r>
          </w:p>
        </w:tc>
        <w:tc>
          <w:tcPr>
            <w:tcW w:w="701"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Серия и номер документа, удостоверяющего личность (для физического лица)</w:t>
            </w:r>
          </w:p>
        </w:tc>
        <w:tc>
          <w:tcPr>
            <w:tcW w:w="2235" w:type="dxa"/>
            <w:gridSpan w:val="3"/>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Руководитель/участник/акционер/бенефициар/ данные об исполнительном органе</w:t>
            </w:r>
          </w:p>
        </w:tc>
        <w:tc>
          <w:tcPr>
            <w:tcW w:w="1887" w:type="dxa"/>
            <w:gridSpan w:val="3"/>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Информация о подтверждающих документах (наименование, реквизиты и т.д.)</w:t>
            </w:r>
          </w:p>
        </w:tc>
      </w:tr>
      <w:tr w:rsidR="00EC0428" w:rsidRPr="00B66521" w:rsidTr="008E10F0">
        <w:trPr>
          <w:gridAfter w:val="1"/>
          <w:wAfter w:w="45" w:type="dxa"/>
          <w:trHeight w:val="300"/>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5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1</w:t>
            </w:r>
          </w:p>
        </w:tc>
        <w:tc>
          <w:tcPr>
            <w:tcW w:w="666"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4"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4"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315"/>
        </w:trPr>
        <w:tc>
          <w:tcPr>
            <w:tcW w:w="567" w:type="dxa"/>
            <w:tcBorders>
              <w:top w:val="nil"/>
              <w:left w:val="single" w:sz="8" w:space="0" w:color="auto"/>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5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62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84"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6"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9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0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060"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7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41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339"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r w:rsidRPr="00B66521">
              <w:rPr>
                <w:sz w:val="18"/>
                <w:szCs w:val="18"/>
              </w:rPr>
              <w:t>2</w:t>
            </w:r>
          </w:p>
        </w:tc>
        <w:tc>
          <w:tcPr>
            <w:tcW w:w="666" w:type="dxa"/>
            <w:tcBorders>
              <w:top w:val="nil"/>
              <w:left w:val="nil"/>
              <w:bottom w:val="single" w:sz="8" w:space="0" w:color="auto"/>
              <w:right w:val="single" w:sz="4" w:space="0" w:color="auto"/>
            </w:tcBorders>
            <w:shd w:val="clear" w:color="auto" w:fill="auto"/>
            <w:noWrap/>
            <w:vAlign w:val="center"/>
            <w:hideMark/>
          </w:tcPr>
          <w:p w:rsidR="00EC0428" w:rsidRPr="00B66521" w:rsidRDefault="00EC0428" w:rsidP="008E10F0">
            <w:pPr>
              <w:ind w:firstLine="0"/>
              <w:jc w:val="center"/>
              <w:rPr>
                <w:sz w:val="18"/>
                <w:szCs w:val="18"/>
              </w:rPr>
            </w:pPr>
          </w:p>
        </w:tc>
        <w:tc>
          <w:tcPr>
            <w:tcW w:w="567"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42"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983" w:type="dxa"/>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809"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2127" w:type="dxa"/>
            <w:gridSpan w:val="2"/>
            <w:tcBorders>
              <w:top w:val="nil"/>
              <w:left w:val="nil"/>
              <w:bottom w:val="single" w:sz="8" w:space="0" w:color="auto"/>
              <w:right w:val="single" w:sz="4" w:space="0" w:color="auto"/>
            </w:tcBorders>
            <w:shd w:val="clear" w:color="auto" w:fill="auto"/>
            <w:vAlign w:val="center"/>
            <w:hideMark/>
          </w:tcPr>
          <w:p w:rsidR="00EC0428" w:rsidRPr="00B66521" w:rsidRDefault="00EC0428" w:rsidP="008E10F0">
            <w:pPr>
              <w:ind w:firstLine="0"/>
              <w:jc w:val="center"/>
              <w:rPr>
                <w:sz w:val="18"/>
                <w:szCs w:val="18"/>
              </w:rPr>
            </w:pPr>
          </w:p>
        </w:tc>
        <w:tc>
          <w:tcPr>
            <w:tcW w:w="1842" w:type="dxa"/>
            <w:gridSpan w:val="2"/>
            <w:tcBorders>
              <w:top w:val="nil"/>
              <w:left w:val="nil"/>
              <w:bottom w:val="single" w:sz="8" w:space="0" w:color="auto"/>
              <w:right w:val="single" w:sz="8" w:space="0" w:color="auto"/>
            </w:tcBorders>
            <w:shd w:val="clear" w:color="auto" w:fill="auto"/>
            <w:vAlign w:val="center"/>
            <w:hideMark/>
          </w:tcPr>
          <w:p w:rsidR="00EC0428" w:rsidRPr="00B66521" w:rsidRDefault="00EC0428" w:rsidP="008E10F0">
            <w:pPr>
              <w:ind w:firstLine="0"/>
              <w:jc w:val="center"/>
              <w:rPr>
                <w:sz w:val="18"/>
                <w:szCs w:val="18"/>
              </w:rPr>
            </w:pPr>
          </w:p>
        </w:tc>
      </w:tr>
      <w:tr w:rsidR="00EC0428" w:rsidRPr="00B66521" w:rsidTr="008E10F0">
        <w:trPr>
          <w:gridAfter w:val="1"/>
          <w:wAfter w:w="45" w:type="dxa"/>
          <w:trHeight w:val="8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4170" w:type="dxa"/>
            <w:gridSpan w:val="7"/>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xml:space="preserve">Руководитель      ______________________                   </w:t>
            </w: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096" w:type="dxa"/>
            <w:gridSpan w:val="6"/>
            <w:vMerge w:val="restart"/>
            <w:tcBorders>
              <w:top w:val="nil"/>
              <w:left w:val="nil"/>
              <w:right w:val="nil"/>
            </w:tcBorders>
            <w:shd w:val="clear" w:color="auto" w:fill="auto"/>
            <w:noWrap/>
            <w:vAlign w:val="bottom"/>
            <w:hideMark/>
          </w:tcPr>
          <w:p w:rsidR="00EC0428" w:rsidRPr="00B66521" w:rsidRDefault="00EC0428" w:rsidP="008E10F0">
            <w:pPr>
              <w:rPr>
                <w:sz w:val="18"/>
                <w:szCs w:val="18"/>
              </w:rPr>
            </w:pPr>
            <w:r w:rsidRPr="00B66521">
              <w:rPr>
                <w:sz w:val="18"/>
                <w:szCs w:val="18"/>
              </w:rPr>
              <w:t>(подпись)</w:t>
            </w:r>
            <w:r>
              <w:rPr>
                <w:sz w:val="18"/>
                <w:szCs w:val="18"/>
              </w:rPr>
              <w:t xml:space="preserve">        </w:t>
            </w:r>
            <w:r w:rsidRPr="00B66521">
              <w:rPr>
                <w:sz w:val="18"/>
                <w:szCs w:val="18"/>
              </w:rPr>
              <w:t>(дата)</w:t>
            </w:r>
          </w:p>
        </w:tc>
        <w:tc>
          <w:tcPr>
            <w:tcW w:w="7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096" w:type="dxa"/>
            <w:gridSpan w:val="6"/>
            <w:vMerge/>
            <w:tcBorders>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09"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127"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842"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15876" w:type="dxa"/>
            <w:gridSpan w:val="23"/>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xml:space="preserve">Примечание: </w:t>
            </w:r>
            <w:proofErr w:type="gramStart"/>
            <w:r w:rsidRPr="00B66521">
              <w:rPr>
                <w:sz w:val="18"/>
                <w:szCs w:val="18"/>
              </w:rPr>
              <w:t>В таблице указывается подробная информация о цепочке собственников контрагента (учредители/ акционеры, в отношении учредителей, являющихся юридическими лицами, данные</w:t>
            </w:r>
            <w:proofErr w:type="gramEnd"/>
          </w:p>
        </w:tc>
      </w:tr>
      <w:tr w:rsidR="00EC0428" w:rsidRPr="00B66521" w:rsidTr="008E10F0">
        <w:trPr>
          <w:gridAfter w:val="1"/>
          <w:wAfter w:w="45" w:type="dxa"/>
          <w:trHeight w:val="315"/>
        </w:trPr>
        <w:tc>
          <w:tcPr>
            <w:tcW w:w="3680" w:type="dxa"/>
            <w:gridSpan w:val="6"/>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об их учредителях и т.п., включая конечных бенефициаров</w:t>
            </w: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197" w:type="dxa"/>
            <w:gridSpan w:val="10"/>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 1.2 - собственники контрагента по договору (собственники первого уровня)</w:t>
            </w: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6863" w:type="dxa"/>
            <w:gridSpan w:val="11"/>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1.1.2, 1.2.1, 1.2.2. и т.д. - собственники организации 1.1 (собственники первого уровня)</w:t>
            </w: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879" w:type="dxa"/>
            <w:gridSpan w:val="7"/>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и далее по аналогичной схеме до конечного бенефициара (1.1.3.1)</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41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339"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66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567"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rPr>
                <w:sz w:val="18"/>
                <w:szCs w:val="18"/>
              </w:rPr>
            </w:pPr>
            <w:r w:rsidRPr="00B66521">
              <w:rPr>
                <w:sz w:val="18"/>
                <w:szCs w:val="18"/>
              </w:rPr>
              <w:t> </w:t>
            </w:r>
          </w:p>
        </w:tc>
        <w:tc>
          <w:tcPr>
            <w:tcW w:w="842"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83"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993" w:type="dxa"/>
            <w:gridSpan w:val="3"/>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2235" w:type="dxa"/>
            <w:gridSpan w:val="2"/>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15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b/>
                <w:bCs/>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1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330"/>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626" w:type="dxa"/>
            <w:tcBorders>
              <w:top w:val="nil"/>
              <w:left w:val="nil"/>
              <w:bottom w:val="single" w:sz="8" w:space="0" w:color="auto"/>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 </w:t>
            </w: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r w:rsidRPr="00B66521">
              <w:rPr>
                <w:sz w:val="18"/>
                <w:szCs w:val="18"/>
              </w:rPr>
              <w:t>М.п.</w:t>
            </w: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r w:rsidR="00EC0428" w:rsidRPr="00B66521" w:rsidTr="008E10F0">
        <w:trPr>
          <w:gridAfter w:val="1"/>
          <w:wAfter w:w="45" w:type="dxa"/>
          <w:trHeight w:val="255"/>
        </w:trPr>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2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84"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9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0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06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7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41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339"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666"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567"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842"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83"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993" w:type="dxa"/>
            <w:gridSpan w:val="3"/>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2235" w:type="dxa"/>
            <w:gridSpan w:val="2"/>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c>
          <w:tcPr>
            <w:tcW w:w="1550" w:type="dxa"/>
            <w:tcBorders>
              <w:top w:val="nil"/>
              <w:left w:val="nil"/>
              <w:bottom w:val="nil"/>
              <w:right w:val="nil"/>
            </w:tcBorders>
            <w:shd w:val="clear" w:color="auto" w:fill="auto"/>
            <w:noWrap/>
            <w:vAlign w:val="bottom"/>
            <w:hideMark/>
          </w:tcPr>
          <w:p w:rsidR="00EC0428" w:rsidRPr="00B66521" w:rsidRDefault="00EC0428" w:rsidP="008E10F0">
            <w:pPr>
              <w:ind w:firstLine="0"/>
              <w:jc w:val="right"/>
              <w:rPr>
                <w:sz w:val="18"/>
                <w:szCs w:val="18"/>
              </w:rPr>
            </w:pPr>
          </w:p>
        </w:tc>
      </w:tr>
    </w:tbl>
    <w:p w:rsidR="00EC0428" w:rsidRDefault="00EC0428" w:rsidP="00EC0428">
      <w:pPr>
        <w:ind w:firstLine="0"/>
        <w:jc w:val="right"/>
        <w:rPr>
          <w:sz w:val="18"/>
          <w:szCs w:val="18"/>
        </w:rPr>
        <w:sectPr w:rsidR="00EC0428" w:rsidSect="008E10F0">
          <w:pgSz w:w="16838" w:h="11906" w:orient="landscape"/>
          <w:pgMar w:top="1701" w:right="709" w:bottom="851" w:left="1134" w:header="709" w:footer="709" w:gutter="0"/>
          <w:cols w:space="708"/>
          <w:docGrid w:linePitch="360"/>
        </w:sectPr>
      </w:pPr>
    </w:p>
    <w:p w:rsidR="00EC0428" w:rsidRPr="00B66521" w:rsidRDefault="00EC0428" w:rsidP="00EC0428">
      <w:pPr>
        <w:ind w:firstLine="0"/>
        <w:jc w:val="right"/>
        <w:rPr>
          <w:sz w:val="18"/>
          <w:szCs w:val="18"/>
        </w:rPr>
      </w:pPr>
    </w:p>
    <w:p w:rsidR="00EC0428" w:rsidRDefault="00EC0428" w:rsidP="00EC0428">
      <w:pPr>
        <w:ind w:firstLine="0"/>
        <w:jc w:val="left"/>
        <w:rPr>
          <w:b/>
        </w:rPr>
      </w:pPr>
    </w:p>
    <w:p w:rsidR="00EC0428" w:rsidRPr="00DF5355" w:rsidRDefault="00EC0428" w:rsidP="00EC0428">
      <w:pPr>
        <w:pStyle w:val="af1"/>
        <w:ind w:firstLine="0"/>
        <w:jc w:val="left"/>
        <w:rPr>
          <w:rFonts w:ascii="Times New Roman" w:hAnsi="Times New Roman" w:cs="Times New Roman"/>
          <w:b/>
          <w:color w:val="auto"/>
          <w:sz w:val="24"/>
        </w:rPr>
      </w:pPr>
    </w:p>
    <w:p w:rsidR="00EC0428" w:rsidRPr="00DF5355" w:rsidRDefault="00EC0428" w:rsidP="006D686D">
      <w:pPr>
        <w:ind w:left="5670" w:firstLine="0"/>
        <w:jc w:val="right"/>
        <w:outlineLvl w:val="0"/>
        <w:rPr>
          <w:bCs/>
        </w:rPr>
      </w:pPr>
      <w:r w:rsidRPr="00DF5355">
        <w:rPr>
          <w:b/>
          <w:bCs/>
        </w:rPr>
        <w:t xml:space="preserve">Форма </w:t>
      </w:r>
      <w:r>
        <w:rPr>
          <w:b/>
          <w:bCs/>
        </w:rPr>
        <w:t>5</w:t>
      </w:r>
    </w:p>
    <w:p w:rsidR="00EC0428" w:rsidRPr="00DF5355" w:rsidRDefault="00EC0428" w:rsidP="006D686D">
      <w:pPr>
        <w:ind w:left="5670" w:firstLine="0"/>
        <w:jc w:val="left"/>
        <w:outlineLvl w:val="0"/>
        <w:rPr>
          <w:bCs/>
        </w:rPr>
      </w:pPr>
      <w:r w:rsidRPr="00DF5355">
        <w:rPr>
          <w:bCs/>
        </w:rPr>
        <w:t xml:space="preserve">Приложение 2 </w:t>
      </w:r>
    </w:p>
    <w:p w:rsidR="00EC0428" w:rsidRPr="00DF5355" w:rsidRDefault="00EC0428" w:rsidP="00EC0428">
      <w:pPr>
        <w:ind w:left="5670" w:firstLine="0"/>
        <w:jc w:val="left"/>
        <w:rPr>
          <w:bCs/>
        </w:rPr>
      </w:pPr>
      <w:r w:rsidRPr="00DF5355">
        <w:rPr>
          <w:bCs/>
        </w:rPr>
        <w:t>к заявке</w:t>
      </w:r>
      <w:r w:rsidRPr="00DF5355">
        <w:t xml:space="preserve"> на участие в </w:t>
      </w:r>
      <w:r>
        <w:t>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right"/>
        <w:rPr>
          <w:b/>
          <w:bCs/>
          <w:sz w:val="28"/>
        </w:rPr>
      </w:pPr>
    </w:p>
    <w:p w:rsidR="00EC0428" w:rsidRPr="009B367B" w:rsidRDefault="00EC0428" w:rsidP="006D686D">
      <w:pPr>
        <w:pStyle w:val="2"/>
      </w:pPr>
      <w:bookmarkStart w:id="15" w:name="_Ref166330580"/>
      <w:bookmarkStart w:id="16" w:name="_Toc167251518"/>
      <w:bookmarkStart w:id="17" w:name="_Toc180912177"/>
      <w:bookmarkStart w:id="18" w:name="_Toc253767392"/>
      <w:r w:rsidRPr="009B367B">
        <w:t xml:space="preserve">ПРЕДЛОЖЕНИЕ О ЦЕНЕ </w:t>
      </w:r>
      <w:bookmarkEnd w:id="15"/>
      <w:bookmarkEnd w:id="16"/>
      <w:bookmarkEnd w:id="17"/>
      <w:bookmarkEnd w:id="18"/>
      <w:r w:rsidRPr="009B367B">
        <w:t>ДОГОВОРА</w:t>
      </w:r>
    </w:p>
    <w:p w:rsidR="00EC0428" w:rsidRPr="009B367B" w:rsidRDefault="00EC0428" w:rsidP="00EC0428">
      <w:pPr>
        <w:pStyle w:val="2"/>
        <w:rPr>
          <w:b w:val="0"/>
          <w:sz w:val="26"/>
          <w:szCs w:val="26"/>
        </w:rPr>
      </w:pPr>
      <w:r w:rsidRPr="009B367B">
        <w:t xml:space="preserve">И </w:t>
      </w:r>
      <w:proofErr w:type="gramStart"/>
      <w:r w:rsidRPr="009B367B">
        <w:t>СРОКАХ</w:t>
      </w:r>
      <w:proofErr w:type="gramEnd"/>
      <w:r w:rsidRPr="009B367B">
        <w:t xml:space="preserve"> </w:t>
      </w:r>
    </w:p>
    <w:p w:rsidR="00EC0428" w:rsidRPr="00F759AF" w:rsidRDefault="00EC0428" w:rsidP="006D686D">
      <w:pPr>
        <w:outlineLvl w:val="0"/>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C0428" w:rsidRPr="009B367B" w:rsidTr="008E10F0">
        <w:trPr>
          <w:cantSplit/>
        </w:trPr>
        <w:tc>
          <w:tcPr>
            <w:tcW w:w="878"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gramStart"/>
            <w:r w:rsidRPr="00112B1A">
              <w:t>п</w:t>
            </w:r>
            <w:proofErr w:type="gramEnd"/>
            <w:r w:rsidRPr="00112B1A">
              <w:t>/п</w:t>
            </w:r>
          </w:p>
        </w:tc>
        <w:tc>
          <w:tcPr>
            <w:tcW w:w="4395" w:type="dxa"/>
            <w:vAlign w:val="center"/>
          </w:tcPr>
          <w:p w:rsidR="00EC0428" w:rsidRPr="00112B1A" w:rsidRDefault="00EC0428" w:rsidP="008E10F0">
            <w:pPr>
              <w:ind w:firstLine="0"/>
              <w:jc w:val="center"/>
            </w:pPr>
            <w:r w:rsidRPr="00112B1A">
              <w:t xml:space="preserve">Наименование </w:t>
            </w:r>
          </w:p>
        </w:tc>
        <w:tc>
          <w:tcPr>
            <w:tcW w:w="1417" w:type="dxa"/>
            <w:vAlign w:val="center"/>
          </w:tcPr>
          <w:p w:rsidR="00EC0428" w:rsidRPr="00112B1A" w:rsidRDefault="00EC0428" w:rsidP="008E10F0">
            <w:pPr>
              <w:ind w:firstLine="0"/>
              <w:jc w:val="center"/>
            </w:pPr>
            <w:r w:rsidRPr="00112B1A">
              <w:t>Единица измерения</w:t>
            </w:r>
          </w:p>
        </w:tc>
        <w:tc>
          <w:tcPr>
            <w:tcW w:w="1346" w:type="dxa"/>
            <w:vAlign w:val="center"/>
          </w:tcPr>
          <w:p w:rsidR="00EC0428" w:rsidRPr="00112B1A" w:rsidRDefault="00EC0428" w:rsidP="008E10F0">
            <w:pPr>
              <w:ind w:firstLine="0"/>
              <w:jc w:val="center"/>
            </w:pPr>
            <w:r w:rsidRPr="00112B1A">
              <w:t>Сумма без учёта НДС</w:t>
            </w:r>
            <w:r w:rsidRPr="00112B1A">
              <w:br/>
              <w:t>(руб.)</w:t>
            </w:r>
          </w:p>
        </w:tc>
        <w:tc>
          <w:tcPr>
            <w:tcW w:w="1347" w:type="dxa"/>
            <w:vAlign w:val="center"/>
          </w:tcPr>
          <w:p w:rsidR="00EC0428" w:rsidRPr="00112B1A" w:rsidRDefault="00EC0428" w:rsidP="008E10F0">
            <w:pPr>
              <w:ind w:firstLine="0"/>
              <w:jc w:val="center"/>
            </w:pPr>
            <w:r w:rsidRPr="00112B1A">
              <w:t>Сумма с учетом НДС</w:t>
            </w:r>
            <w:r w:rsidRPr="00112B1A">
              <w:br/>
              <w:t>(руб.)</w:t>
            </w:r>
          </w:p>
        </w:tc>
      </w:tr>
      <w:tr w:rsidR="00EC0428" w:rsidRPr="009B367B" w:rsidTr="008E10F0">
        <w:trPr>
          <w:cantSplit/>
          <w:trHeight w:val="575"/>
        </w:trPr>
        <w:tc>
          <w:tcPr>
            <w:tcW w:w="878" w:type="dxa"/>
          </w:tcPr>
          <w:p w:rsidR="00EC0428" w:rsidRPr="009B367B" w:rsidRDefault="00EC0428" w:rsidP="008E10F0">
            <w:pPr>
              <w:ind w:firstLine="0"/>
            </w:pPr>
            <w:r w:rsidRPr="009B367B">
              <w:t>1.</w:t>
            </w: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846"/>
        </w:trPr>
        <w:tc>
          <w:tcPr>
            <w:tcW w:w="878" w:type="dxa"/>
          </w:tcPr>
          <w:p w:rsidR="00EC0428" w:rsidRPr="009B367B" w:rsidRDefault="00EC0428" w:rsidP="008E10F0">
            <w:pPr>
              <w:ind w:firstLine="0"/>
            </w:pPr>
          </w:p>
        </w:tc>
        <w:tc>
          <w:tcPr>
            <w:tcW w:w="4395"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r w:rsidRPr="009B367B">
              <w:rPr>
                <w:sz w:val="18"/>
                <w:szCs w:val="18"/>
              </w:rPr>
              <w:t>…</w:t>
            </w:r>
          </w:p>
        </w:tc>
        <w:tc>
          <w:tcPr>
            <w:tcW w:w="1417" w:type="dxa"/>
          </w:tcPr>
          <w:p w:rsidR="00EC0428" w:rsidRPr="009B367B" w:rsidRDefault="00EC0428" w:rsidP="008E10F0">
            <w:pPr>
              <w:ind w:firstLine="0"/>
            </w:pPr>
          </w:p>
        </w:tc>
        <w:tc>
          <w:tcPr>
            <w:tcW w:w="1346" w:type="dxa"/>
          </w:tcPr>
          <w:p w:rsidR="00EC0428" w:rsidRPr="009B367B" w:rsidRDefault="00EC0428" w:rsidP="008E10F0">
            <w:pPr>
              <w:ind w:firstLine="0"/>
            </w:pPr>
          </w:p>
        </w:tc>
        <w:tc>
          <w:tcPr>
            <w:tcW w:w="1347" w:type="dxa"/>
          </w:tcPr>
          <w:p w:rsidR="00EC0428" w:rsidRPr="009B367B" w:rsidRDefault="00EC0428" w:rsidP="008E10F0">
            <w:pPr>
              <w:ind w:firstLine="0"/>
            </w:pPr>
          </w:p>
        </w:tc>
      </w:tr>
      <w:tr w:rsidR="00EC0428" w:rsidRPr="009B367B" w:rsidTr="008E10F0">
        <w:trPr>
          <w:cantSplit/>
          <w:trHeight w:val="520"/>
        </w:trPr>
        <w:tc>
          <w:tcPr>
            <w:tcW w:w="6690" w:type="dxa"/>
            <w:gridSpan w:val="3"/>
          </w:tcPr>
          <w:p w:rsidR="00EC0428" w:rsidRPr="009B367B" w:rsidRDefault="00EC0428" w:rsidP="008E10F0">
            <w:pPr>
              <w:ind w:firstLine="0"/>
              <w:jc w:val="right"/>
              <w:rPr>
                <w:b/>
              </w:rPr>
            </w:pPr>
            <w:r w:rsidRPr="009B367B">
              <w:rPr>
                <w:b/>
              </w:rPr>
              <w:t>ИТОГО:</w:t>
            </w:r>
          </w:p>
        </w:tc>
        <w:tc>
          <w:tcPr>
            <w:tcW w:w="1346" w:type="dxa"/>
          </w:tcPr>
          <w:p w:rsidR="00EC0428" w:rsidRPr="009B367B" w:rsidRDefault="00EC0428" w:rsidP="008E10F0">
            <w:pPr>
              <w:ind w:firstLine="0"/>
              <w:rPr>
                <w:b/>
              </w:rPr>
            </w:pPr>
          </w:p>
        </w:tc>
        <w:tc>
          <w:tcPr>
            <w:tcW w:w="1347" w:type="dxa"/>
          </w:tcPr>
          <w:p w:rsidR="00EC0428" w:rsidRPr="009B367B" w:rsidRDefault="00EC0428" w:rsidP="008E10F0">
            <w:pPr>
              <w:ind w:firstLine="0"/>
              <w:rPr>
                <w:b/>
              </w:rPr>
            </w:pPr>
          </w:p>
        </w:tc>
      </w:tr>
    </w:tbl>
    <w:p w:rsidR="00EC0428" w:rsidRPr="009B367B" w:rsidRDefault="00EC0428" w:rsidP="00EC0428">
      <w:pPr>
        <w:rPr>
          <w:bCs/>
        </w:rPr>
      </w:pPr>
    </w:p>
    <w:p w:rsidR="00EC0428" w:rsidRPr="00F759AF" w:rsidRDefault="00EC0428" w:rsidP="00EC0428">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C0428" w:rsidRPr="009B367B" w:rsidRDefault="00EC0428" w:rsidP="00EC0428">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C0428" w:rsidRDefault="00EC0428" w:rsidP="00EC0428">
      <w:pPr>
        <w:rPr>
          <w:bCs/>
        </w:rPr>
      </w:pPr>
    </w:p>
    <w:p w:rsidR="00EC0428" w:rsidRDefault="00EC0428" w:rsidP="00EC0428">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C0428" w:rsidRDefault="00EC0428" w:rsidP="00EC0428">
      <w:pPr>
        <w:rPr>
          <w:b/>
          <w:bCs/>
          <w:sz w:val="28"/>
          <w:szCs w:val="28"/>
        </w:rPr>
      </w:pPr>
    </w:p>
    <w:p w:rsidR="00EC0428" w:rsidRPr="0055485D" w:rsidRDefault="00EC0428" w:rsidP="006D686D">
      <w:pPr>
        <w:outlineLvl w:val="0"/>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C0428" w:rsidRPr="009B367B" w:rsidTr="008E10F0">
        <w:trPr>
          <w:cantSplit/>
        </w:trPr>
        <w:tc>
          <w:tcPr>
            <w:tcW w:w="1020" w:type="dxa"/>
            <w:vAlign w:val="center"/>
          </w:tcPr>
          <w:p w:rsidR="00EC0428" w:rsidRPr="00112B1A" w:rsidRDefault="00EC0428" w:rsidP="008E10F0">
            <w:pPr>
              <w:ind w:firstLine="0"/>
              <w:jc w:val="center"/>
            </w:pPr>
            <w:r w:rsidRPr="00112B1A">
              <w:t>№</w:t>
            </w:r>
          </w:p>
          <w:p w:rsidR="00EC0428" w:rsidRPr="00112B1A" w:rsidRDefault="00EC0428" w:rsidP="008E10F0">
            <w:pPr>
              <w:ind w:firstLine="0"/>
              <w:jc w:val="center"/>
            </w:pPr>
            <w:proofErr w:type="gramStart"/>
            <w:r w:rsidRPr="00112B1A">
              <w:t>п</w:t>
            </w:r>
            <w:proofErr w:type="gramEnd"/>
            <w:r w:rsidRPr="00112B1A">
              <w:t>/п</w:t>
            </w:r>
          </w:p>
        </w:tc>
        <w:tc>
          <w:tcPr>
            <w:tcW w:w="4394" w:type="dxa"/>
            <w:vAlign w:val="center"/>
          </w:tcPr>
          <w:p w:rsidR="00EC0428" w:rsidRPr="00112B1A" w:rsidRDefault="00EC0428" w:rsidP="008E10F0">
            <w:pPr>
              <w:ind w:firstLine="0"/>
              <w:jc w:val="center"/>
            </w:pPr>
            <w:r w:rsidRPr="00112B1A">
              <w:t xml:space="preserve">Этап </w:t>
            </w:r>
          </w:p>
        </w:tc>
        <w:tc>
          <w:tcPr>
            <w:tcW w:w="1984" w:type="dxa"/>
            <w:vAlign w:val="center"/>
          </w:tcPr>
          <w:p w:rsidR="00EC0428" w:rsidRPr="00112B1A" w:rsidRDefault="00EC0428" w:rsidP="008E10F0">
            <w:pPr>
              <w:ind w:firstLine="0"/>
              <w:jc w:val="center"/>
            </w:pPr>
            <w:r w:rsidRPr="00112B1A">
              <w:t>Единица измерения</w:t>
            </w:r>
          </w:p>
        </w:tc>
        <w:tc>
          <w:tcPr>
            <w:tcW w:w="1985" w:type="dxa"/>
            <w:vAlign w:val="center"/>
          </w:tcPr>
          <w:p w:rsidR="00EC0428" w:rsidRPr="00112B1A" w:rsidRDefault="00EC0428" w:rsidP="008E10F0">
            <w:pPr>
              <w:ind w:firstLine="0"/>
              <w:jc w:val="center"/>
            </w:pPr>
            <w:r w:rsidRPr="00112B1A">
              <w:t>Срок (период) (цифрами и прописью)</w:t>
            </w:r>
          </w:p>
        </w:tc>
      </w:tr>
      <w:tr w:rsidR="00EC0428" w:rsidRPr="009B367B" w:rsidTr="008E10F0">
        <w:trPr>
          <w:cantSplit/>
          <w:trHeight w:val="437"/>
        </w:trPr>
        <w:tc>
          <w:tcPr>
            <w:tcW w:w="1020" w:type="dxa"/>
          </w:tcPr>
          <w:p w:rsidR="00EC0428" w:rsidRPr="009B367B" w:rsidRDefault="00EC0428" w:rsidP="008E10F0">
            <w:pPr>
              <w:ind w:firstLine="0"/>
            </w:pPr>
            <w:r w:rsidRPr="009B367B">
              <w:t>1.</w:t>
            </w:r>
          </w:p>
        </w:tc>
        <w:tc>
          <w:tcPr>
            <w:tcW w:w="4394" w:type="dxa"/>
          </w:tcPr>
          <w:p w:rsidR="00EC0428" w:rsidRPr="009B367B" w:rsidRDefault="00EC0428" w:rsidP="008E10F0">
            <w:pPr>
              <w:autoSpaceDE w:val="0"/>
              <w:autoSpaceDN w:val="0"/>
              <w:adjustRightInd w:val="0"/>
              <w:ind w:firstLine="0"/>
              <w:rPr>
                <w:sz w:val="22"/>
                <w:szCs w:val="22"/>
              </w:rPr>
            </w:pPr>
          </w:p>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r w:rsidR="00EC0428" w:rsidRPr="009B367B" w:rsidTr="008E10F0">
        <w:trPr>
          <w:cantSplit/>
          <w:trHeight w:val="401"/>
        </w:trPr>
        <w:tc>
          <w:tcPr>
            <w:tcW w:w="1020" w:type="dxa"/>
          </w:tcPr>
          <w:p w:rsidR="00EC0428" w:rsidRPr="009B367B" w:rsidRDefault="00EC0428" w:rsidP="008E10F0">
            <w:pPr>
              <w:ind w:firstLine="0"/>
            </w:pPr>
            <w:r>
              <w:t>2.</w:t>
            </w:r>
          </w:p>
        </w:tc>
        <w:tc>
          <w:tcPr>
            <w:tcW w:w="4394" w:type="dxa"/>
          </w:tcPr>
          <w:p w:rsidR="00EC0428" w:rsidRPr="009B367B" w:rsidRDefault="00EC0428" w:rsidP="008E10F0">
            <w:pPr>
              <w:ind w:firstLine="0"/>
              <w:rPr>
                <w:sz w:val="18"/>
                <w:szCs w:val="18"/>
              </w:rPr>
            </w:pPr>
          </w:p>
        </w:tc>
        <w:tc>
          <w:tcPr>
            <w:tcW w:w="1984" w:type="dxa"/>
          </w:tcPr>
          <w:p w:rsidR="00EC0428" w:rsidRPr="009B367B" w:rsidRDefault="00EC0428" w:rsidP="008E10F0">
            <w:pPr>
              <w:ind w:firstLine="0"/>
              <w:jc w:val="center"/>
            </w:pPr>
          </w:p>
        </w:tc>
        <w:tc>
          <w:tcPr>
            <w:tcW w:w="1985" w:type="dxa"/>
          </w:tcPr>
          <w:p w:rsidR="00EC0428" w:rsidRPr="009B367B" w:rsidRDefault="00EC0428" w:rsidP="008E10F0">
            <w:pPr>
              <w:ind w:firstLine="0"/>
            </w:pPr>
          </w:p>
        </w:tc>
      </w:tr>
    </w:tbl>
    <w:p w:rsidR="00EC0428" w:rsidRPr="00DF5355" w:rsidRDefault="00EC0428" w:rsidP="00EC0428"/>
    <w:p w:rsidR="00EC0428" w:rsidRPr="00DF5355" w:rsidRDefault="00EC0428" w:rsidP="006D686D">
      <w:pPr>
        <w:outlineLvl w:val="0"/>
        <w:rPr>
          <w:i/>
        </w:rPr>
      </w:pPr>
      <w:r w:rsidRPr="00DF5355">
        <w:rPr>
          <w:i/>
          <w:u w:val="single"/>
        </w:rPr>
        <w:t>Примечание</w:t>
      </w:r>
      <w:r w:rsidRPr="00DF5355">
        <w:rPr>
          <w:i/>
        </w:rPr>
        <w:t xml:space="preserve">: </w:t>
      </w:r>
    </w:p>
    <w:p w:rsidR="00EC0428" w:rsidRPr="00DF5355" w:rsidRDefault="00EC0428" w:rsidP="00EC0428">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C0428" w:rsidRPr="00DF5355" w:rsidRDefault="00EC0428" w:rsidP="00EC0428">
      <w:pPr>
        <w:ind w:firstLine="0"/>
      </w:pPr>
    </w:p>
    <w:p w:rsidR="00EC0428" w:rsidRPr="00724D8F" w:rsidRDefault="00EC0428" w:rsidP="00EC0428">
      <w:pPr>
        <w:ind w:firstLine="0"/>
      </w:pPr>
      <w:r w:rsidRPr="00724D8F">
        <w:t>Руководитель организации _____________________   ___________________</w:t>
      </w:r>
    </w:p>
    <w:p w:rsidR="00EC0428" w:rsidRPr="00724D8F" w:rsidRDefault="00EC0428" w:rsidP="00EC0428">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EC0428" w:rsidRPr="00724D8F" w:rsidRDefault="00EC0428" w:rsidP="006D686D">
      <w:pPr>
        <w:ind w:firstLine="0"/>
        <w:outlineLvl w:val="0"/>
        <w:rPr>
          <w:b/>
        </w:rPr>
      </w:pPr>
      <w:r w:rsidRPr="00724D8F">
        <w:t>МП</w:t>
      </w:r>
    </w:p>
    <w:p w:rsidR="00EC0428" w:rsidRPr="00724D8F" w:rsidRDefault="00EC0428" w:rsidP="00EC0428">
      <w:pPr>
        <w:ind w:firstLine="0"/>
        <w:rPr>
          <w:b/>
        </w:rPr>
      </w:pPr>
    </w:p>
    <w:p w:rsidR="00EC0428" w:rsidRDefault="00EC0428" w:rsidP="00EC0428">
      <w:pPr>
        <w:rPr>
          <w:i/>
          <w:iCs/>
        </w:rPr>
      </w:pPr>
    </w:p>
    <w:p w:rsidR="00EC0428" w:rsidRDefault="00EC0428" w:rsidP="00EC0428">
      <w:pPr>
        <w:ind w:firstLine="0"/>
        <w:jc w:val="right"/>
        <w:rPr>
          <w:bCs/>
        </w:rPr>
      </w:pPr>
    </w:p>
    <w:p w:rsidR="00EC0428" w:rsidRPr="00DF5355" w:rsidRDefault="00EC0428" w:rsidP="006D686D">
      <w:pPr>
        <w:ind w:firstLine="0"/>
        <w:jc w:val="right"/>
        <w:outlineLvl w:val="0"/>
        <w:rPr>
          <w:bCs/>
        </w:rPr>
      </w:pPr>
      <w:r w:rsidRPr="00DF5355">
        <w:rPr>
          <w:bCs/>
        </w:rPr>
        <w:t xml:space="preserve">Приложение </w:t>
      </w:r>
      <w:r>
        <w:rPr>
          <w:bCs/>
        </w:rPr>
        <w:t>3</w:t>
      </w:r>
    </w:p>
    <w:p w:rsidR="00EC0428" w:rsidRPr="00DF5355" w:rsidRDefault="00EC0428" w:rsidP="00EC0428">
      <w:pPr>
        <w:ind w:left="5670" w:firstLine="0"/>
        <w:jc w:val="right"/>
        <w:rPr>
          <w:bCs/>
        </w:rPr>
      </w:pPr>
      <w:r w:rsidRPr="00DF5355">
        <w:rPr>
          <w:bCs/>
        </w:rPr>
        <w:t>к заявке</w:t>
      </w:r>
      <w:r w:rsidRPr="00DF5355">
        <w:t xml:space="preserve"> на участи</w:t>
      </w:r>
      <w:r>
        <w:t>е в запросе цен</w:t>
      </w:r>
    </w:p>
    <w:p w:rsidR="00EC0428" w:rsidRPr="00DF5355" w:rsidRDefault="00EC0428" w:rsidP="00EC0428">
      <w:pPr>
        <w:ind w:left="5670" w:firstLine="0"/>
        <w:jc w:val="center"/>
        <w:rPr>
          <w:iCs/>
        </w:rPr>
      </w:pPr>
    </w:p>
    <w:p w:rsidR="00EC0428" w:rsidRPr="00DF5355" w:rsidRDefault="00EC0428" w:rsidP="00EC0428">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C0428" w:rsidRPr="00DF5355" w:rsidRDefault="00EC0428" w:rsidP="00EC0428">
      <w:pPr>
        <w:ind w:firstLine="0"/>
        <w:jc w:val="center"/>
        <w:rPr>
          <w:b/>
          <w:sz w:val="28"/>
          <w:szCs w:val="28"/>
        </w:rPr>
      </w:pPr>
    </w:p>
    <w:p w:rsidR="00EC0428" w:rsidRPr="009B367B" w:rsidRDefault="00EC0428" w:rsidP="006D686D">
      <w:pPr>
        <w:pStyle w:val="2"/>
      </w:pPr>
      <w:bookmarkStart w:id="19" w:name="_Toc245875925"/>
      <w:bookmarkStart w:id="20" w:name="_Toc246134616"/>
      <w:bookmarkStart w:id="21" w:name="_Toc246135017"/>
      <w:bookmarkStart w:id="22" w:name="_Toc246155121"/>
      <w:bookmarkStart w:id="23" w:name="_Toc253767393"/>
      <w:r w:rsidRPr="009B367B">
        <w:t xml:space="preserve">ФОРМА </w:t>
      </w:r>
      <w:r>
        <w:t>5</w:t>
      </w:r>
      <w:r w:rsidRPr="009B367B">
        <w:t xml:space="preserve">. ПРЕДЛОЖЕНИЕ О КАЧЕСТВЕ </w:t>
      </w:r>
      <w:r>
        <w:t>ТОВАРОВ, РАБОТ, УСЛУГ</w:t>
      </w:r>
      <w:r w:rsidRPr="009B367B">
        <w:t xml:space="preserve"> И КВАЛИФИКАЦИИ УЧАСТНИКА </w:t>
      </w:r>
      <w:bookmarkEnd w:id="19"/>
      <w:bookmarkEnd w:id="20"/>
      <w:bookmarkEnd w:id="21"/>
      <w:bookmarkEnd w:id="22"/>
      <w:bookmarkEnd w:id="23"/>
      <w:r>
        <w:t>ЗАКУПКИ</w:t>
      </w:r>
    </w:p>
    <w:p w:rsidR="00EC0428" w:rsidRPr="009B367B" w:rsidRDefault="00EC0428" w:rsidP="00EC0428"/>
    <w:p w:rsidR="00EC0428" w:rsidRPr="009B367B" w:rsidRDefault="00EC0428" w:rsidP="006D686D">
      <w:pPr>
        <w:outlineLvl w:val="0"/>
        <w:rPr>
          <w:i/>
        </w:rPr>
      </w:pPr>
      <w:r w:rsidRPr="009B367B">
        <w:rPr>
          <w:i/>
        </w:rPr>
        <w:t xml:space="preserve">Форму предоставления сведений определяет участник </w:t>
      </w:r>
      <w:r>
        <w:rPr>
          <w:i/>
        </w:rPr>
        <w:t>закупки</w:t>
      </w:r>
    </w:p>
    <w:p w:rsidR="00EC0428" w:rsidRPr="009B367B" w:rsidRDefault="00EC0428" w:rsidP="006D686D">
      <w:pPr>
        <w:outlineLvl w:val="0"/>
        <w:rPr>
          <w:i/>
          <w:u w:val="single"/>
        </w:rPr>
      </w:pPr>
      <w:r w:rsidRPr="009B367B">
        <w:rPr>
          <w:i/>
          <w:u w:val="single"/>
        </w:rPr>
        <w:t>Например:</w:t>
      </w:r>
    </w:p>
    <w:p w:rsidR="00EC0428" w:rsidRPr="009B367B" w:rsidRDefault="00EC0428" w:rsidP="00EC0428">
      <w:pPr>
        <w:rPr>
          <w:b/>
        </w:rPr>
      </w:pPr>
    </w:p>
    <w:tbl>
      <w:tblPr>
        <w:tblW w:w="9781" w:type="dxa"/>
        <w:tblInd w:w="70" w:type="dxa"/>
        <w:tblLayout w:type="fixed"/>
        <w:tblCellMar>
          <w:left w:w="70" w:type="dxa"/>
          <w:right w:w="70" w:type="dxa"/>
        </w:tblCellMar>
        <w:tblLook w:val="0000"/>
      </w:tblPr>
      <w:tblGrid>
        <w:gridCol w:w="1134"/>
        <w:gridCol w:w="4719"/>
        <w:gridCol w:w="3928"/>
      </w:tblGrid>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 </w:t>
            </w:r>
            <w:proofErr w:type="gramStart"/>
            <w:r w:rsidRPr="009B367B">
              <w:rPr>
                <w:b/>
              </w:rPr>
              <w:t>п</w:t>
            </w:r>
            <w:proofErr w:type="gramEnd"/>
            <w:r w:rsidRPr="009B367B">
              <w:rPr>
                <w:b/>
              </w:rPr>
              <w:t>/п</w:t>
            </w: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r w:rsidRPr="009B367B">
              <w:rPr>
                <w:b/>
              </w:rPr>
              <w:t xml:space="preserve">Предложение участника </w:t>
            </w:r>
            <w:r>
              <w:rPr>
                <w:b/>
              </w:rPr>
              <w:t>закупки</w:t>
            </w: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r w:rsidR="00EC0428" w:rsidRPr="009B367B" w:rsidTr="008E10F0">
        <w:tc>
          <w:tcPr>
            <w:tcW w:w="1134"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C0428" w:rsidRPr="009B367B" w:rsidRDefault="00EC0428" w:rsidP="008E10F0">
            <w:pPr>
              <w:ind w:firstLine="0"/>
              <w:jc w:val="center"/>
              <w:rPr>
                <w:b/>
              </w:rPr>
            </w:pPr>
          </w:p>
        </w:tc>
      </w:tr>
    </w:tbl>
    <w:p w:rsidR="00EC0428" w:rsidRPr="00DF5355" w:rsidRDefault="00EC0428" w:rsidP="00EC0428">
      <w:pPr>
        <w:ind w:firstLine="0"/>
        <w:rPr>
          <w:b/>
        </w:rPr>
      </w:pPr>
    </w:p>
    <w:p w:rsidR="00EC0428" w:rsidRPr="00DF5355" w:rsidRDefault="00EC0428" w:rsidP="00EC0428">
      <w:pPr>
        <w:ind w:firstLine="0"/>
        <w:rPr>
          <w:b/>
        </w:rPr>
      </w:pPr>
    </w:p>
    <w:p w:rsidR="00EC0428" w:rsidRPr="00DF5355" w:rsidRDefault="00EC0428" w:rsidP="00EC0428"/>
    <w:p w:rsidR="00EC0428" w:rsidRDefault="00EC0428" w:rsidP="00EC0428"/>
    <w:p w:rsidR="00EC0428" w:rsidRPr="0006231A" w:rsidRDefault="00EC0428" w:rsidP="00EC0428">
      <w:pPr>
        <w:pStyle w:val="af3"/>
        <w:rPr>
          <w:rFonts w:ascii="Times New Roman" w:hAnsi="Times New Roman"/>
          <w:sz w:val="24"/>
        </w:rPr>
      </w:pPr>
    </w:p>
    <w:p w:rsidR="00EC0428" w:rsidRDefault="00EC0428" w:rsidP="00EC0428">
      <w:pPr>
        <w:ind w:firstLine="0"/>
        <w:jc w:val="right"/>
        <w:rPr>
          <w:b/>
          <w:bCs/>
        </w:rPr>
      </w:pPr>
    </w:p>
    <w:p w:rsidR="00EC0428" w:rsidRDefault="00EC0428" w:rsidP="00EC0428">
      <w:pPr>
        <w:ind w:firstLine="0"/>
        <w:jc w:val="right"/>
        <w:rPr>
          <w:b/>
          <w:bCs/>
        </w:rPr>
      </w:pPr>
    </w:p>
    <w:p w:rsidR="00EC0428" w:rsidRPr="00962CE4" w:rsidRDefault="00EC0428" w:rsidP="00EC0428">
      <w:pPr>
        <w:ind w:firstLine="0"/>
        <w:rPr>
          <w:bCs/>
        </w:rPr>
      </w:pPr>
      <w:r w:rsidRPr="00962CE4">
        <w:rPr>
          <w:bCs/>
        </w:rPr>
        <w:t>Руководитель организации _____________________   ___________________</w:t>
      </w:r>
    </w:p>
    <w:p w:rsidR="00EC0428" w:rsidRPr="00962CE4" w:rsidRDefault="00EC0428" w:rsidP="00EC0428">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EC0428" w:rsidRPr="00962CE4" w:rsidRDefault="00EC0428" w:rsidP="006D686D">
      <w:pPr>
        <w:ind w:firstLine="0"/>
        <w:outlineLvl w:val="0"/>
        <w:rPr>
          <w:b/>
          <w:bCs/>
        </w:rPr>
      </w:pPr>
      <w:r w:rsidRPr="00962CE4">
        <w:rPr>
          <w:b/>
          <w:bCs/>
        </w:rPr>
        <w:t>МП</w:t>
      </w:r>
    </w:p>
    <w:p w:rsidR="00EC0428" w:rsidRPr="00962CE4" w:rsidRDefault="00EC0428" w:rsidP="00EC0428">
      <w:pPr>
        <w:ind w:firstLine="0"/>
        <w:rPr>
          <w:b/>
          <w:bCs/>
        </w:rPr>
      </w:pPr>
    </w:p>
    <w:p w:rsidR="00EC0428" w:rsidRDefault="00EC0428" w:rsidP="00EC0428">
      <w:pPr>
        <w:ind w:firstLine="0"/>
      </w:pPr>
    </w:p>
    <w:p w:rsidR="00EC0428" w:rsidRDefault="00EC0428" w:rsidP="00EC0428">
      <w:pPr>
        <w:ind w:firstLine="0"/>
        <w:jc w:val="left"/>
      </w:pPr>
      <w:r>
        <w:br w:type="page"/>
      </w:r>
    </w:p>
    <w:p w:rsidR="00EC0428" w:rsidRPr="009B367B" w:rsidRDefault="00EC0428" w:rsidP="006D686D">
      <w:pPr>
        <w:pStyle w:val="2"/>
      </w:pPr>
      <w:bookmarkStart w:id="24" w:name="_Toc253767395"/>
      <w:r w:rsidRPr="009B367B">
        <w:lastRenderedPageBreak/>
        <w:t xml:space="preserve">ФОРМА </w:t>
      </w:r>
      <w:r>
        <w:t>6</w:t>
      </w:r>
      <w:r w:rsidRPr="009B367B">
        <w:t>. ДОВЕРЕННОСТЬ</w:t>
      </w:r>
      <w:bookmarkEnd w:id="24"/>
    </w:p>
    <w:p w:rsidR="00EC0428" w:rsidRPr="009B367B" w:rsidRDefault="00EC0428" w:rsidP="00EC0428">
      <w:pPr>
        <w:ind w:firstLine="0"/>
        <w:rPr>
          <w:b/>
        </w:rPr>
      </w:pPr>
    </w:p>
    <w:p w:rsidR="00EC0428" w:rsidRPr="009B367B" w:rsidRDefault="00EC0428" w:rsidP="006D686D">
      <w:pPr>
        <w:ind w:firstLine="0"/>
        <w:outlineLvl w:val="0"/>
      </w:pPr>
      <w:r w:rsidRPr="009B367B">
        <w:t>Дата, исх. номер</w:t>
      </w:r>
    </w:p>
    <w:p w:rsidR="00EC0428" w:rsidRPr="009B367B" w:rsidRDefault="00EC0428" w:rsidP="00EC0428">
      <w:pPr>
        <w:ind w:firstLine="0"/>
        <w:jc w:val="center"/>
        <w:rPr>
          <w:b/>
        </w:rPr>
      </w:pPr>
    </w:p>
    <w:p w:rsidR="00EC0428" w:rsidRPr="009B367B" w:rsidRDefault="00EC0428" w:rsidP="006D686D">
      <w:pPr>
        <w:ind w:firstLine="0"/>
        <w:jc w:val="center"/>
        <w:outlineLvl w:val="0"/>
        <w:rPr>
          <w:b/>
        </w:rPr>
      </w:pPr>
      <w:r w:rsidRPr="009B367B">
        <w:rPr>
          <w:b/>
        </w:rPr>
        <w:t>ДОВЕРЕННОСТЬ № ____</w:t>
      </w:r>
    </w:p>
    <w:p w:rsidR="00EC0428" w:rsidRPr="009B367B" w:rsidRDefault="00EC0428" w:rsidP="00EC0428">
      <w:pPr>
        <w:ind w:firstLine="0"/>
      </w:pPr>
    </w:p>
    <w:p w:rsidR="00EC0428" w:rsidRPr="009B367B" w:rsidRDefault="00EC0428" w:rsidP="00EC0428">
      <w:pPr>
        <w:ind w:firstLine="0"/>
      </w:pPr>
    </w:p>
    <w:p w:rsidR="00EC0428" w:rsidRPr="009B367B" w:rsidRDefault="00EC0428" w:rsidP="00EC0428">
      <w:pPr>
        <w:ind w:firstLine="0"/>
      </w:pPr>
      <w:r w:rsidRPr="009B367B">
        <w:t>г. ___________         _________________________________________</w:t>
      </w:r>
      <w:r>
        <w:t>__________________</w:t>
      </w:r>
      <w:r w:rsidRPr="009B367B">
        <w:t>_</w:t>
      </w:r>
    </w:p>
    <w:p w:rsidR="00EC0428" w:rsidRPr="009B367B" w:rsidRDefault="00EC0428" w:rsidP="00EC0428">
      <w:pPr>
        <w:ind w:firstLine="0"/>
        <w:jc w:val="center"/>
        <w:rPr>
          <w:vertAlign w:val="superscript"/>
        </w:rPr>
      </w:pPr>
      <w:r w:rsidRPr="009B367B">
        <w:rPr>
          <w:vertAlign w:val="superscript"/>
        </w:rPr>
        <w:t>(прописью число, месяц и год выдачи доверенности)</w:t>
      </w:r>
    </w:p>
    <w:p w:rsidR="00EC0428" w:rsidRPr="009B367B" w:rsidRDefault="00EC0428" w:rsidP="00EC0428">
      <w:pPr>
        <w:ind w:firstLine="0"/>
      </w:pPr>
      <w:r w:rsidRPr="009B367B">
        <w:tab/>
        <w:t xml:space="preserve">Юридическое лицо (физическое лицо) – участник </w:t>
      </w:r>
      <w:r>
        <w:t>закупки</w:t>
      </w:r>
      <w:r w:rsidRPr="009B367B">
        <w:t>:</w:t>
      </w:r>
    </w:p>
    <w:p w:rsidR="00EC0428" w:rsidRPr="009B367B" w:rsidRDefault="00EC0428" w:rsidP="00EC0428">
      <w:pPr>
        <w:ind w:firstLine="0"/>
      </w:pPr>
      <w:r w:rsidRPr="009B367B">
        <w:t>________________</w:t>
      </w:r>
      <w:r>
        <w:t>_________________________</w:t>
      </w:r>
      <w:r w:rsidRPr="009B367B">
        <w:t>__________________ (далее – доверитель)</w:t>
      </w:r>
    </w:p>
    <w:p w:rsidR="00EC0428" w:rsidRPr="009B367B" w:rsidRDefault="00EC0428" w:rsidP="00EC0428">
      <w:pPr>
        <w:ind w:firstLine="0"/>
        <w:jc w:val="center"/>
        <w:rPr>
          <w:vertAlign w:val="superscript"/>
        </w:rPr>
      </w:pPr>
      <w:r>
        <w:rPr>
          <w:vertAlign w:val="superscript"/>
        </w:rPr>
        <w:t>(Наименование участника</w:t>
      </w:r>
      <w:r w:rsidRPr="009B367B">
        <w:rPr>
          <w:vertAlign w:val="superscript"/>
        </w:rPr>
        <w:t>)</w:t>
      </w:r>
    </w:p>
    <w:p w:rsidR="00EC0428" w:rsidRPr="009B367B" w:rsidRDefault="00EC0428" w:rsidP="00EC0428">
      <w:pPr>
        <w:ind w:firstLine="0"/>
        <w:rPr>
          <w:vertAlign w:val="superscript"/>
        </w:rPr>
      </w:pPr>
      <w:r w:rsidRPr="009B367B">
        <w:t>в</w:t>
      </w:r>
      <w:r>
        <w:t xml:space="preserve">  л</w:t>
      </w:r>
      <w:r w:rsidRPr="009B367B">
        <w:t>ице_______________________________________________________________________</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C0428" w:rsidRPr="009B367B" w:rsidRDefault="00EC0428" w:rsidP="00EC0428">
      <w:pPr>
        <w:ind w:firstLine="0"/>
        <w:jc w:val="center"/>
        <w:rPr>
          <w:vertAlign w:val="superscript"/>
        </w:rPr>
      </w:pPr>
      <w:r w:rsidRPr="009B367B">
        <w:rPr>
          <w:vertAlign w:val="superscript"/>
        </w:rPr>
        <w:t>(устава, доверенности, положения и т.д.)</w:t>
      </w:r>
    </w:p>
    <w:p w:rsidR="00EC0428" w:rsidRPr="0060596D" w:rsidRDefault="00EC0428" w:rsidP="00EC0428">
      <w:pPr>
        <w:pStyle w:val="afe"/>
      </w:pPr>
      <w:r w:rsidRPr="0060596D">
        <w:t xml:space="preserve">доверяет _________________________________________________(далее – представитель) </w:t>
      </w:r>
    </w:p>
    <w:p w:rsidR="00EC0428" w:rsidRPr="009B367B" w:rsidRDefault="00EC0428" w:rsidP="00EC0428">
      <w:pPr>
        <w:ind w:firstLine="0"/>
        <w:jc w:val="center"/>
        <w:rPr>
          <w:vertAlign w:val="superscript"/>
        </w:rPr>
      </w:pPr>
      <w:r w:rsidRPr="009B367B">
        <w:rPr>
          <w:vertAlign w:val="superscript"/>
        </w:rPr>
        <w:t>(фамилия, имя, отчество, должность)</w:t>
      </w:r>
    </w:p>
    <w:p w:rsidR="00EC0428" w:rsidRPr="009B367B" w:rsidRDefault="00EC0428" w:rsidP="00EC0428">
      <w:pPr>
        <w:ind w:firstLine="0"/>
      </w:pPr>
      <w:r w:rsidRPr="009B367B">
        <w:t>паспорт серии ______ №_________ выдан ________________________ «____» ________________</w:t>
      </w:r>
    </w:p>
    <w:p w:rsidR="00EC0428" w:rsidRPr="009B367B" w:rsidRDefault="00EC0428" w:rsidP="00EC0428">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EC0428" w:rsidRPr="009B367B" w:rsidRDefault="00EC0428" w:rsidP="006D686D">
      <w:pPr>
        <w:autoSpaceDE w:val="0"/>
        <w:autoSpaceDN w:val="0"/>
        <w:spacing w:after="120"/>
        <w:ind w:firstLine="0"/>
        <w:jc w:val="right"/>
        <w:outlineLvl w:val="0"/>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EC0428" w:rsidRPr="009B367B" w:rsidRDefault="00EC0428" w:rsidP="00EC0428">
      <w:pPr>
        <w:autoSpaceDE w:val="0"/>
        <w:autoSpaceDN w:val="0"/>
        <w:spacing w:after="120"/>
        <w:ind w:firstLine="0"/>
      </w:pPr>
      <w:r w:rsidRPr="009B367B">
        <w:t xml:space="preserve">проводимом _________________________________________________________________ </w:t>
      </w:r>
    </w:p>
    <w:p w:rsidR="00EC0428" w:rsidRPr="003A2A59" w:rsidRDefault="00EC0428" w:rsidP="00EC0428">
      <w:pPr>
        <w:autoSpaceDE w:val="0"/>
        <w:autoSpaceDN w:val="0"/>
        <w:spacing w:after="120"/>
        <w:ind w:firstLine="0"/>
        <w:jc w:val="center"/>
        <w:rPr>
          <w:vertAlign w:val="superscript"/>
        </w:rPr>
      </w:pPr>
      <w:r w:rsidRPr="003A2A59">
        <w:rPr>
          <w:vertAlign w:val="superscript"/>
        </w:rPr>
        <w:t>(указать название заказчика).</w:t>
      </w:r>
    </w:p>
    <w:p w:rsidR="00EC0428" w:rsidRPr="009B367B" w:rsidRDefault="00EC0428" w:rsidP="00EC0428">
      <w:pPr>
        <w:pStyle w:val="af6"/>
        <w:ind w:firstLine="0"/>
      </w:pPr>
    </w:p>
    <w:p w:rsidR="00EC0428" w:rsidRPr="009B367B" w:rsidRDefault="00EC0428" w:rsidP="00EC0428">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запросе цен</w:t>
      </w:r>
      <w:r w:rsidRPr="009B367B">
        <w:t xml:space="preserve">, совершать иные действия, связанные с участием доверителя в </w:t>
      </w:r>
      <w:r>
        <w:t>запросе цен</w:t>
      </w:r>
      <w:r w:rsidRPr="009B367B">
        <w:t>.</w:t>
      </w:r>
    </w:p>
    <w:p w:rsidR="00EC0428" w:rsidRPr="009B367B" w:rsidRDefault="00EC0428" w:rsidP="00EC0428">
      <w:pPr>
        <w:autoSpaceDE w:val="0"/>
        <w:autoSpaceDN w:val="0"/>
        <w:spacing w:after="120"/>
        <w:ind w:firstLine="0"/>
      </w:pPr>
      <w:r w:rsidRPr="009B367B">
        <w:t xml:space="preserve">Подпись _____________________________       ________________________ удостоверяем. </w:t>
      </w:r>
    </w:p>
    <w:p w:rsidR="00EC0428" w:rsidRDefault="00EC0428" w:rsidP="00EC0428">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C0428" w:rsidRDefault="00EC0428" w:rsidP="00EC0428">
      <w:pPr>
        <w:autoSpaceDE w:val="0"/>
        <w:autoSpaceDN w:val="0"/>
        <w:spacing w:after="120"/>
        <w:ind w:firstLine="0"/>
      </w:pPr>
      <w:r w:rsidRPr="009B367B">
        <w:t>Доверенность действительна  по  «____»  ____________________ _____ г.</w:t>
      </w:r>
    </w:p>
    <w:p w:rsidR="00EC0428" w:rsidRDefault="00EC0428" w:rsidP="00EC0428">
      <w:pPr>
        <w:autoSpaceDE w:val="0"/>
        <w:autoSpaceDN w:val="0"/>
        <w:spacing w:after="120"/>
        <w:ind w:firstLine="0"/>
        <w:jc w:val="left"/>
      </w:pPr>
    </w:p>
    <w:p w:rsidR="00EC0428" w:rsidRDefault="00EC0428" w:rsidP="00EC0428">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C0428" w:rsidRDefault="00EC0428" w:rsidP="00EC0428">
      <w:pPr>
        <w:autoSpaceDE w:val="0"/>
        <w:autoSpaceDN w:val="0"/>
        <w:spacing w:after="120"/>
        <w:ind w:firstLine="0"/>
        <w:jc w:val="right"/>
        <w:rPr>
          <w:vertAlign w:val="superscript"/>
        </w:rPr>
      </w:pPr>
      <w:r w:rsidRPr="009B367B">
        <w:rPr>
          <w:vertAlign w:val="superscript"/>
        </w:rPr>
        <w:t>(Ф.И.О.)</w:t>
      </w:r>
    </w:p>
    <w:p w:rsidR="00EC0428" w:rsidRDefault="00EC0428" w:rsidP="00EC0428">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C0428" w:rsidRDefault="00EC0428" w:rsidP="00EC0428">
      <w:pPr>
        <w:autoSpaceDE w:val="0"/>
        <w:autoSpaceDN w:val="0"/>
        <w:spacing w:after="120"/>
        <w:ind w:firstLine="0"/>
        <w:jc w:val="right"/>
        <w:rPr>
          <w:i/>
        </w:rPr>
      </w:pPr>
      <w:r w:rsidRPr="009B367B">
        <w:rPr>
          <w:vertAlign w:val="superscript"/>
        </w:rPr>
        <w:t xml:space="preserve">   (Ф.И.О.)</w:t>
      </w:r>
      <w:r w:rsidRPr="009B367B">
        <w:rPr>
          <w:i/>
        </w:rPr>
        <w:t xml:space="preserve">                                                        </w:t>
      </w:r>
    </w:p>
    <w:p w:rsidR="00EC0428" w:rsidRPr="009B367B" w:rsidRDefault="00EC0428" w:rsidP="006D686D">
      <w:pPr>
        <w:autoSpaceDE w:val="0"/>
        <w:autoSpaceDN w:val="0"/>
        <w:spacing w:after="120"/>
        <w:ind w:firstLine="0"/>
        <w:outlineLvl w:val="0"/>
        <w:rPr>
          <w:i/>
        </w:rPr>
      </w:pPr>
      <w:r w:rsidRPr="009B367B">
        <w:rPr>
          <w:i/>
        </w:rPr>
        <w:t xml:space="preserve">        М.П.</w:t>
      </w:r>
    </w:p>
    <w:p w:rsidR="00EC0428" w:rsidRDefault="00EC0428" w:rsidP="00EC0428">
      <w:pPr>
        <w:ind w:firstLine="0"/>
        <w:jc w:val="left"/>
        <w:rPr>
          <w:b/>
          <w:iCs/>
          <w:spacing w:val="20"/>
          <w:sz w:val="28"/>
          <w:szCs w:val="28"/>
        </w:rPr>
      </w:pPr>
      <w:bookmarkStart w:id="25" w:name="_Toc253767396"/>
      <w:r>
        <w:br w:type="page"/>
      </w:r>
    </w:p>
    <w:p w:rsidR="00EC0428" w:rsidRDefault="00EC0428" w:rsidP="00EC0428">
      <w:pPr>
        <w:pStyle w:val="2"/>
      </w:pPr>
    </w:p>
    <w:p w:rsidR="00EC0428" w:rsidRPr="009B367B" w:rsidRDefault="00EC0428" w:rsidP="006D686D">
      <w:pPr>
        <w:pStyle w:val="2"/>
      </w:pPr>
      <w:r w:rsidRPr="009B367B">
        <w:t xml:space="preserve">ФОРМА </w:t>
      </w:r>
      <w:r>
        <w:t>7</w:t>
      </w:r>
      <w:r w:rsidRPr="009B367B">
        <w:t>. Форма запроса на разъяснение документации</w:t>
      </w:r>
      <w:bookmarkEnd w:id="25"/>
      <w:r>
        <w:t xml:space="preserve"> о проведении запроса цен</w:t>
      </w:r>
    </w:p>
    <w:p w:rsidR="00EC0428" w:rsidRPr="009B367B" w:rsidRDefault="00EC0428" w:rsidP="00EC0428">
      <w:pPr>
        <w:pBdr>
          <w:bottom w:val="single" w:sz="12" w:space="1" w:color="auto"/>
        </w:pBdr>
        <w:ind w:left="4536"/>
      </w:pPr>
    </w:p>
    <w:p w:rsidR="00EC0428" w:rsidRPr="009B367B" w:rsidRDefault="00EC0428" w:rsidP="006D686D">
      <w:pPr>
        <w:ind w:left="4536" w:firstLine="0"/>
        <w:outlineLvl w:val="0"/>
      </w:pPr>
      <w:r w:rsidRPr="009B367B">
        <w:t>Тел/факс ________________</w:t>
      </w:r>
    </w:p>
    <w:p w:rsidR="00EC0428" w:rsidRPr="009B367B" w:rsidRDefault="00EC0428" w:rsidP="00EC0428">
      <w:pPr>
        <w:ind w:left="4536" w:firstLine="0"/>
      </w:pPr>
      <w:r w:rsidRPr="009B367B">
        <w:t>Адрес: ____________, г. __________, ___________, д.__</w:t>
      </w:r>
    </w:p>
    <w:p w:rsidR="00EC0428" w:rsidRPr="009B367B" w:rsidRDefault="00EC0428" w:rsidP="00EC0428">
      <w:pPr>
        <w:ind w:left="4536"/>
      </w:pPr>
    </w:p>
    <w:p w:rsidR="00EC0428" w:rsidRPr="009B367B" w:rsidRDefault="00EC0428" w:rsidP="00EC0428"/>
    <w:p w:rsidR="00EC0428" w:rsidRPr="00C655E0" w:rsidRDefault="00EC0428" w:rsidP="00EC0428">
      <w:pPr>
        <w:shd w:val="clear" w:color="auto" w:fill="FFFFFF"/>
      </w:pPr>
      <w:r w:rsidRPr="009B367B">
        <w:t xml:space="preserve">Прошу Вас разъяснить следующие положения документации </w:t>
      </w:r>
      <w:r>
        <w:t xml:space="preserve">о проведении запроса цен </w:t>
      </w:r>
      <w:r w:rsidRPr="00C655E0">
        <w:t xml:space="preserve">на проведение </w:t>
      </w:r>
      <w:r>
        <w:t>запроса цен</w:t>
      </w:r>
      <w:r w:rsidRPr="00C655E0">
        <w:t xml:space="preserve"> </w:t>
      </w:r>
      <w:r>
        <w:t>______________________</w:t>
      </w:r>
      <w:r w:rsidRPr="00C655E0">
        <w:t xml:space="preserve"> на право заключения договора</w:t>
      </w:r>
      <w:r>
        <w:t xml:space="preserve"> ________________________________________</w:t>
      </w:r>
    </w:p>
    <w:p w:rsidR="00EC0428" w:rsidRPr="009B367B" w:rsidRDefault="00EC0428" w:rsidP="00EC0428">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C0428" w:rsidRPr="009B367B" w:rsidTr="008E10F0">
        <w:trPr>
          <w:cantSplit/>
        </w:trPr>
        <w:tc>
          <w:tcPr>
            <w:tcW w:w="993"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w:t>
            </w:r>
          </w:p>
          <w:p w:rsidR="00EC0428" w:rsidRPr="009B367B" w:rsidRDefault="00EC0428" w:rsidP="008E10F0">
            <w:pPr>
              <w:ind w:left="-21" w:firstLine="34"/>
              <w:jc w:val="center"/>
              <w:rPr>
                <w:sz w:val="18"/>
              </w:rPr>
            </w:pPr>
            <w:proofErr w:type="gramStart"/>
            <w:r w:rsidRPr="009B367B">
              <w:rPr>
                <w:sz w:val="18"/>
              </w:rPr>
              <w:t>п</w:t>
            </w:r>
            <w:proofErr w:type="gramEnd"/>
            <w:r w:rsidRPr="009B367B">
              <w:rPr>
                <w:sz w:val="18"/>
              </w:rPr>
              <w:t>/п</w:t>
            </w:r>
          </w:p>
        </w:tc>
        <w:tc>
          <w:tcPr>
            <w:tcW w:w="1700"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 xml:space="preserve">Раздел документации </w:t>
            </w:r>
            <w:r>
              <w:rPr>
                <w:sz w:val="18"/>
              </w:rPr>
              <w:t xml:space="preserve">о проведении запроса цен (инструкции участникам </w:t>
            </w:r>
            <w:r w:rsidRPr="009B367B">
              <w:rPr>
                <w:sz w:val="18"/>
              </w:rPr>
              <w:t>и т.п.)</w:t>
            </w:r>
          </w:p>
        </w:tc>
        <w:tc>
          <w:tcPr>
            <w:tcW w:w="1985"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Ссылка на пункт документации</w:t>
            </w:r>
            <w:r>
              <w:rPr>
                <w:sz w:val="18"/>
              </w:rPr>
              <w:t xml:space="preserve"> о проведении запроса 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C0428" w:rsidRPr="009B367B" w:rsidRDefault="00EC0428" w:rsidP="008E10F0">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цен</w:t>
            </w:r>
          </w:p>
        </w:tc>
      </w:tr>
      <w:tr w:rsidR="00EC0428" w:rsidRPr="009B367B" w:rsidTr="008E10F0">
        <w:trPr>
          <w:cantSplit/>
          <w:trHeight w:val="303"/>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r w:rsidR="00EC0428" w:rsidRPr="009B367B" w:rsidTr="008E10F0">
        <w:trPr>
          <w:cantSplit/>
          <w:trHeight w:val="341"/>
        </w:trPr>
        <w:tc>
          <w:tcPr>
            <w:tcW w:w="993"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C0428" w:rsidRPr="009B367B" w:rsidRDefault="00EC0428" w:rsidP="008E10F0">
            <w:pPr>
              <w:ind w:left="-21" w:firstLine="34"/>
              <w:rPr>
                <w:sz w:val="22"/>
              </w:rPr>
            </w:pPr>
          </w:p>
        </w:tc>
      </w:tr>
    </w:tbl>
    <w:p w:rsidR="00EC0428" w:rsidRPr="009B367B" w:rsidRDefault="00EC0428" w:rsidP="00EC0428">
      <w:pPr>
        <w:rPr>
          <w:sz w:val="22"/>
        </w:rPr>
      </w:pPr>
    </w:p>
    <w:p w:rsidR="00EC0428" w:rsidRDefault="00EC0428" w:rsidP="00EC0428">
      <w:r w:rsidRPr="009B367B">
        <w:t xml:space="preserve">Ответ на запрос прошу направить в организацию по адресу: </w:t>
      </w:r>
    </w:p>
    <w:p w:rsidR="00EC0428" w:rsidRPr="009B367B" w:rsidRDefault="00EC0428" w:rsidP="00EC0428">
      <w:pPr>
        <w:ind w:firstLine="0"/>
      </w:pPr>
      <w:r w:rsidRPr="009B367B">
        <w:t>_________________________________________________________________________________________________________________________________</w:t>
      </w:r>
      <w:r>
        <w:t>________________________</w:t>
      </w:r>
    </w:p>
    <w:p w:rsidR="00EC0428" w:rsidRPr="009B367B" w:rsidRDefault="00EC0428" w:rsidP="00EC0428">
      <w:pPr>
        <w:jc w:val="center"/>
        <w:rPr>
          <w:vertAlign w:val="superscript"/>
        </w:rPr>
      </w:pPr>
      <w:r w:rsidRPr="009B367B">
        <w:rPr>
          <w:vertAlign w:val="superscript"/>
        </w:rPr>
        <w:t>(почтовый адрес организации, направившей запрос)</w:t>
      </w:r>
    </w:p>
    <w:p w:rsidR="00EC0428" w:rsidRPr="009B367B" w:rsidRDefault="00EC0428" w:rsidP="00EC0428">
      <w:pPr>
        <w:spacing w:before="120"/>
      </w:pPr>
      <w:r w:rsidRPr="009B367B">
        <w:rPr>
          <w:u w:val="single"/>
        </w:rPr>
        <w:t>или</w:t>
      </w:r>
      <w:r w:rsidRPr="009B367B">
        <w:t xml:space="preserve"> по электронной почте: ______________________</w:t>
      </w:r>
    </w:p>
    <w:p w:rsidR="00EC0428" w:rsidRPr="009B367B" w:rsidRDefault="00EC0428" w:rsidP="00EC0428">
      <w:pPr>
        <w:spacing w:before="120"/>
      </w:pPr>
      <w:r w:rsidRPr="009B367B">
        <w:rPr>
          <w:u w:val="single"/>
        </w:rPr>
        <w:t>или</w:t>
      </w:r>
      <w:r w:rsidRPr="009B367B">
        <w:t xml:space="preserve"> __________________________________________</w:t>
      </w:r>
    </w:p>
    <w:p w:rsidR="00EC0428" w:rsidRPr="009B367B" w:rsidRDefault="00EC0428" w:rsidP="00EC0428">
      <w:pPr>
        <w:spacing w:before="120"/>
      </w:pPr>
    </w:p>
    <w:p w:rsidR="00EC0428" w:rsidRPr="009B367B" w:rsidRDefault="00EC0428" w:rsidP="00EC0428">
      <w:pPr>
        <w:spacing w:before="120"/>
      </w:pPr>
    </w:p>
    <w:p w:rsidR="00EC0428" w:rsidRPr="009B367B" w:rsidRDefault="00EC0428" w:rsidP="006D686D">
      <w:pPr>
        <w:widowControl w:val="0"/>
        <w:outlineLvl w:val="0"/>
      </w:pPr>
      <w:r w:rsidRPr="009B367B">
        <w:t xml:space="preserve">Участник </w:t>
      </w:r>
      <w:r>
        <w:t>закупки</w:t>
      </w:r>
      <w:r w:rsidRPr="009B367B">
        <w:t xml:space="preserve"> (уполномоченный представитель)</w:t>
      </w:r>
    </w:p>
    <w:p w:rsidR="00EC0428" w:rsidRPr="009B367B" w:rsidRDefault="00EC0428" w:rsidP="00EC0428">
      <w:pPr>
        <w:widowControl w:val="0"/>
      </w:pPr>
    </w:p>
    <w:p w:rsidR="00EC0428" w:rsidRPr="009B367B" w:rsidRDefault="00EC0428" w:rsidP="00EC0428">
      <w:pPr>
        <w:widowControl w:val="0"/>
      </w:pPr>
      <w:r w:rsidRPr="009B367B">
        <w:t>__________________         _____________________</w:t>
      </w:r>
    </w:p>
    <w:p w:rsidR="00EC0428" w:rsidRPr="009B367B" w:rsidRDefault="00EC0428" w:rsidP="00EC0428">
      <w:pPr>
        <w:widowControl w:val="0"/>
        <w:rPr>
          <w:vertAlign w:val="superscript"/>
        </w:rPr>
      </w:pPr>
      <w:r w:rsidRPr="009B367B">
        <w:rPr>
          <w:vertAlign w:val="superscript"/>
        </w:rPr>
        <w:t xml:space="preserve"> (подпись)                                                             (Ф.И.О.)</w:t>
      </w:r>
    </w:p>
    <w:p w:rsidR="00EC0428" w:rsidRDefault="00EC0428" w:rsidP="00EC0428">
      <w:pPr>
        <w:ind w:firstLine="0"/>
        <w:rPr>
          <w:bCs/>
        </w:rPr>
      </w:pPr>
    </w:p>
    <w:p w:rsidR="00EC0428" w:rsidRPr="00E842E5" w:rsidRDefault="00EC0428" w:rsidP="00EC0428">
      <w:pPr>
        <w:jc w:val="right"/>
        <w:rPr>
          <w:b/>
          <w:color w:val="000000"/>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146D8B"/>
    <w:multiLevelType w:val="hybridMultilevel"/>
    <w:tmpl w:val="9A18132A"/>
    <w:lvl w:ilvl="0" w:tplc="612E9B6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BA70F38"/>
    <w:multiLevelType w:val="hybridMultilevel"/>
    <w:tmpl w:val="6B6A2464"/>
    <w:lvl w:ilvl="0" w:tplc="6E80B93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5212A05"/>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E446D3"/>
    <w:multiLevelType w:val="hybridMultilevel"/>
    <w:tmpl w:val="BB181D6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FA4A5D"/>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DF9082F"/>
    <w:multiLevelType w:val="hybridMultilevel"/>
    <w:tmpl w:val="56268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56617FDD"/>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8">
    <w:nsid w:val="6BD105C8"/>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21">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3">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5">
    <w:nsid w:val="7D15747E"/>
    <w:multiLevelType w:val="hybridMultilevel"/>
    <w:tmpl w:val="5D5C0A24"/>
    <w:lvl w:ilvl="0" w:tplc="7BA8513E">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3"/>
  </w:num>
  <w:num w:numId="6">
    <w:abstractNumId w:val="13"/>
  </w:num>
  <w:num w:numId="7">
    <w:abstractNumId w:val="13"/>
  </w:num>
  <w:num w:numId="8">
    <w:abstractNumId w:val="3"/>
  </w:num>
  <w:num w:numId="9">
    <w:abstractNumId w:val="20"/>
  </w:num>
  <w:num w:numId="10">
    <w:abstractNumId w:val="1"/>
  </w:num>
  <w:num w:numId="11">
    <w:abstractNumId w:val="17"/>
  </w:num>
  <w:num w:numId="12">
    <w:abstractNumId w:val="19"/>
  </w:num>
  <w:num w:numId="13">
    <w:abstractNumId w:val="12"/>
  </w:num>
  <w:num w:numId="14">
    <w:abstractNumId w:val="23"/>
  </w:num>
  <w:num w:numId="15">
    <w:abstractNumId w:val="15"/>
  </w:num>
  <w:num w:numId="16">
    <w:abstractNumId w:val="24"/>
  </w:num>
  <w:num w:numId="17">
    <w:abstractNumId w:val="26"/>
  </w:num>
  <w:num w:numId="18">
    <w:abstractNumId w:val="16"/>
  </w:num>
  <w:num w:numId="19">
    <w:abstractNumId w:val="21"/>
  </w:num>
  <w:num w:numId="20">
    <w:abstractNumId w:val="9"/>
  </w:num>
  <w:num w:numId="21">
    <w:abstractNumId w:val="7"/>
  </w:num>
  <w:num w:numId="22">
    <w:abstractNumId w:val="22"/>
  </w:num>
  <w:num w:numId="23">
    <w:abstractNumId w:val="10"/>
  </w:num>
  <w:num w:numId="24">
    <w:abstractNumId w:val="14"/>
  </w:num>
  <w:num w:numId="25">
    <w:abstractNumId w:val="4"/>
  </w:num>
  <w:num w:numId="26">
    <w:abstractNumId w:val="2"/>
  </w:num>
  <w:num w:numId="27">
    <w:abstractNumId w:val="6"/>
  </w:num>
  <w:num w:numId="28">
    <w:abstractNumId w:val="1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5"/>
  </w:num>
  <w:num w:numId="32">
    <w:abstractNumId w:val="11"/>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3B4"/>
    <w:rsid w:val="00024CFF"/>
    <w:rsid w:val="00026F09"/>
    <w:rsid w:val="00030296"/>
    <w:rsid w:val="000304DF"/>
    <w:rsid w:val="000311D0"/>
    <w:rsid w:val="00032F7A"/>
    <w:rsid w:val="0003418B"/>
    <w:rsid w:val="0003461A"/>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0B80"/>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3214"/>
    <w:rsid w:val="000843DB"/>
    <w:rsid w:val="00084938"/>
    <w:rsid w:val="000869F9"/>
    <w:rsid w:val="00087484"/>
    <w:rsid w:val="00087924"/>
    <w:rsid w:val="000903DB"/>
    <w:rsid w:val="00090C64"/>
    <w:rsid w:val="00091F25"/>
    <w:rsid w:val="00092AEE"/>
    <w:rsid w:val="000950A9"/>
    <w:rsid w:val="00095FF8"/>
    <w:rsid w:val="00097496"/>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64E8"/>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0BB"/>
    <w:rsid w:val="000E6A91"/>
    <w:rsid w:val="000E75A1"/>
    <w:rsid w:val="000E75B5"/>
    <w:rsid w:val="000F08DD"/>
    <w:rsid w:val="000F2097"/>
    <w:rsid w:val="000F21F9"/>
    <w:rsid w:val="000F2E2D"/>
    <w:rsid w:val="000F4AF9"/>
    <w:rsid w:val="000F4EBB"/>
    <w:rsid w:val="00100563"/>
    <w:rsid w:val="00100598"/>
    <w:rsid w:val="00100A18"/>
    <w:rsid w:val="00101913"/>
    <w:rsid w:val="0010401B"/>
    <w:rsid w:val="001040AF"/>
    <w:rsid w:val="00104813"/>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22"/>
    <w:rsid w:val="001309AC"/>
    <w:rsid w:val="00130EDF"/>
    <w:rsid w:val="00130F89"/>
    <w:rsid w:val="00132A4A"/>
    <w:rsid w:val="0013469B"/>
    <w:rsid w:val="001401B7"/>
    <w:rsid w:val="001411D5"/>
    <w:rsid w:val="00144987"/>
    <w:rsid w:val="00144DEF"/>
    <w:rsid w:val="00145430"/>
    <w:rsid w:val="001461B7"/>
    <w:rsid w:val="001463EA"/>
    <w:rsid w:val="001468B1"/>
    <w:rsid w:val="00146983"/>
    <w:rsid w:val="00146C08"/>
    <w:rsid w:val="00147F2A"/>
    <w:rsid w:val="001528A1"/>
    <w:rsid w:val="00153CE5"/>
    <w:rsid w:val="00154BF6"/>
    <w:rsid w:val="00154D13"/>
    <w:rsid w:val="001551F0"/>
    <w:rsid w:val="00155682"/>
    <w:rsid w:val="00155FCD"/>
    <w:rsid w:val="00157911"/>
    <w:rsid w:val="00160113"/>
    <w:rsid w:val="00161364"/>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270E"/>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1E0"/>
    <w:rsid w:val="00205AAF"/>
    <w:rsid w:val="00205B7D"/>
    <w:rsid w:val="00205F44"/>
    <w:rsid w:val="002069F7"/>
    <w:rsid w:val="002079D0"/>
    <w:rsid w:val="00207C4B"/>
    <w:rsid w:val="002117A4"/>
    <w:rsid w:val="002125E6"/>
    <w:rsid w:val="002144CB"/>
    <w:rsid w:val="00214698"/>
    <w:rsid w:val="00214A7B"/>
    <w:rsid w:val="00216BA1"/>
    <w:rsid w:val="002214A6"/>
    <w:rsid w:val="00221E5F"/>
    <w:rsid w:val="00222056"/>
    <w:rsid w:val="00223427"/>
    <w:rsid w:val="00223528"/>
    <w:rsid w:val="002249C9"/>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40"/>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4A20"/>
    <w:rsid w:val="00264AAF"/>
    <w:rsid w:val="002655D0"/>
    <w:rsid w:val="00267F37"/>
    <w:rsid w:val="00267F66"/>
    <w:rsid w:val="00270451"/>
    <w:rsid w:val="002710BC"/>
    <w:rsid w:val="0027231F"/>
    <w:rsid w:val="00273A5E"/>
    <w:rsid w:val="00275762"/>
    <w:rsid w:val="00275840"/>
    <w:rsid w:val="00275BDC"/>
    <w:rsid w:val="00275C85"/>
    <w:rsid w:val="002807EE"/>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C7B2B"/>
    <w:rsid w:val="002D017F"/>
    <w:rsid w:val="002D1061"/>
    <w:rsid w:val="002D222D"/>
    <w:rsid w:val="002D24D5"/>
    <w:rsid w:val="002D2EA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36EA"/>
    <w:rsid w:val="00315F8C"/>
    <w:rsid w:val="00316070"/>
    <w:rsid w:val="0032046F"/>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2FB"/>
    <w:rsid w:val="003373C1"/>
    <w:rsid w:val="003413CD"/>
    <w:rsid w:val="003415EB"/>
    <w:rsid w:val="00343A24"/>
    <w:rsid w:val="0034453F"/>
    <w:rsid w:val="00344BA4"/>
    <w:rsid w:val="0034503C"/>
    <w:rsid w:val="003474C0"/>
    <w:rsid w:val="00351EE1"/>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17D"/>
    <w:rsid w:val="00381DAD"/>
    <w:rsid w:val="00383EDF"/>
    <w:rsid w:val="00384C3A"/>
    <w:rsid w:val="00384E43"/>
    <w:rsid w:val="00384E47"/>
    <w:rsid w:val="00386C85"/>
    <w:rsid w:val="0038700E"/>
    <w:rsid w:val="00387569"/>
    <w:rsid w:val="0038795D"/>
    <w:rsid w:val="00387AED"/>
    <w:rsid w:val="00387F20"/>
    <w:rsid w:val="0039075C"/>
    <w:rsid w:val="00390F15"/>
    <w:rsid w:val="003912A6"/>
    <w:rsid w:val="00392569"/>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0A3"/>
    <w:rsid w:val="00411242"/>
    <w:rsid w:val="004124B3"/>
    <w:rsid w:val="004131CB"/>
    <w:rsid w:val="0041337F"/>
    <w:rsid w:val="004136DC"/>
    <w:rsid w:val="004149FE"/>
    <w:rsid w:val="004162E2"/>
    <w:rsid w:val="0041686E"/>
    <w:rsid w:val="00416DDA"/>
    <w:rsid w:val="00416FE6"/>
    <w:rsid w:val="0042020F"/>
    <w:rsid w:val="00420C59"/>
    <w:rsid w:val="00420CAB"/>
    <w:rsid w:val="004223FB"/>
    <w:rsid w:val="00422D40"/>
    <w:rsid w:val="004233C1"/>
    <w:rsid w:val="00423FFF"/>
    <w:rsid w:val="0042442D"/>
    <w:rsid w:val="00425482"/>
    <w:rsid w:val="004259FF"/>
    <w:rsid w:val="00425F01"/>
    <w:rsid w:val="00425F17"/>
    <w:rsid w:val="00426C67"/>
    <w:rsid w:val="00426E3B"/>
    <w:rsid w:val="0042768E"/>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07C"/>
    <w:rsid w:val="00467554"/>
    <w:rsid w:val="0046777D"/>
    <w:rsid w:val="00467B28"/>
    <w:rsid w:val="00470CE3"/>
    <w:rsid w:val="004720CB"/>
    <w:rsid w:val="00472721"/>
    <w:rsid w:val="0047318D"/>
    <w:rsid w:val="004736F8"/>
    <w:rsid w:val="00473734"/>
    <w:rsid w:val="0047380A"/>
    <w:rsid w:val="004741F8"/>
    <w:rsid w:val="00474D07"/>
    <w:rsid w:val="0047574A"/>
    <w:rsid w:val="00475900"/>
    <w:rsid w:val="00475B95"/>
    <w:rsid w:val="00477E51"/>
    <w:rsid w:val="0048005D"/>
    <w:rsid w:val="004802B7"/>
    <w:rsid w:val="00481074"/>
    <w:rsid w:val="004839D6"/>
    <w:rsid w:val="0048522B"/>
    <w:rsid w:val="004856B9"/>
    <w:rsid w:val="00487110"/>
    <w:rsid w:val="00487191"/>
    <w:rsid w:val="004879FB"/>
    <w:rsid w:val="00487F6D"/>
    <w:rsid w:val="00487FE3"/>
    <w:rsid w:val="00492D7B"/>
    <w:rsid w:val="00492DB1"/>
    <w:rsid w:val="00492EA6"/>
    <w:rsid w:val="00493A60"/>
    <w:rsid w:val="004979E1"/>
    <w:rsid w:val="004A1236"/>
    <w:rsid w:val="004A123E"/>
    <w:rsid w:val="004A2A06"/>
    <w:rsid w:val="004A40E6"/>
    <w:rsid w:val="004A4D17"/>
    <w:rsid w:val="004A71C3"/>
    <w:rsid w:val="004A7BBF"/>
    <w:rsid w:val="004B082A"/>
    <w:rsid w:val="004B0915"/>
    <w:rsid w:val="004B2CBE"/>
    <w:rsid w:val="004B35B9"/>
    <w:rsid w:val="004B48BB"/>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07B44"/>
    <w:rsid w:val="005103F9"/>
    <w:rsid w:val="00510E21"/>
    <w:rsid w:val="00512034"/>
    <w:rsid w:val="00512CD8"/>
    <w:rsid w:val="00513848"/>
    <w:rsid w:val="00513E54"/>
    <w:rsid w:val="005140F4"/>
    <w:rsid w:val="00514DC6"/>
    <w:rsid w:val="00515B96"/>
    <w:rsid w:val="00517664"/>
    <w:rsid w:val="005176AE"/>
    <w:rsid w:val="00520876"/>
    <w:rsid w:val="00521245"/>
    <w:rsid w:val="00521C32"/>
    <w:rsid w:val="005238A9"/>
    <w:rsid w:val="005239E2"/>
    <w:rsid w:val="00523C24"/>
    <w:rsid w:val="00524FAB"/>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1CCB"/>
    <w:rsid w:val="0054261A"/>
    <w:rsid w:val="00542ACB"/>
    <w:rsid w:val="005431F2"/>
    <w:rsid w:val="00543CA8"/>
    <w:rsid w:val="00544452"/>
    <w:rsid w:val="00545501"/>
    <w:rsid w:val="005456F6"/>
    <w:rsid w:val="00545D5B"/>
    <w:rsid w:val="00547364"/>
    <w:rsid w:val="0055119E"/>
    <w:rsid w:val="00551F66"/>
    <w:rsid w:val="005521B0"/>
    <w:rsid w:val="005540AF"/>
    <w:rsid w:val="005542F4"/>
    <w:rsid w:val="005547C1"/>
    <w:rsid w:val="005555AF"/>
    <w:rsid w:val="00555A08"/>
    <w:rsid w:val="00556CD0"/>
    <w:rsid w:val="0055714E"/>
    <w:rsid w:val="00557FCA"/>
    <w:rsid w:val="005600DA"/>
    <w:rsid w:val="0056098F"/>
    <w:rsid w:val="00560C07"/>
    <w:rsid w:val="00561289"/>
    <w:rsid w:val="00562259"/>
    <w:rsid w:val="00562A33"/>
    <w:rsid w:val="00562DC7"/>
    <w:rsid w:val="005631BE"/>
    <w:rsid w:val="005637A4"/>
    <w:rsid w:val="00563F06"/>
    <w:rsid w:val="00563F68"/>
    <w:rsid w:val="00566170"/>
    <w:rsid w:val="00566BF8"/>
    <w:rsid w:val="0056791B"/>
    <w:rsid w:val="00567C98"/>
    <w:rsid w:val="00567FBF"/>
    <w:rsid w:val="00570033"/>
    <w:rsid w:val="00570AC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3F31"/>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B11"/>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140"/>
    <w:rsid w:val="005C1A31"/>
    <w:rsid w:val="005C541A"/>
    <w:rsid w:val="005C610E"/>
    <w:rsid w:val="005D0F97"/>
    <w:rsid w:val="005D11D2"/>
    <w:rsid w:val="005D1651"/>
    <w:rsid w:val="005D29E1"/>
    <w:rsid w:val="005D3A0A"/>
    <w:rsid w:val="005D40D5"/>
    <w:rsid w:val="005D44E9"/>
    <w:rsid w:val="005D46A7"/>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58"/>
    <w:rsid w:val="005F46F3"/>
    <w:rsid w:val="005F4C64"/>
    <w:rsid w:val="005F51FD"/>
    <w:rsid w:val="005F5DF7"/>
    <w:rsid w:val="005F655E"/>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309"/>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F96"/>
    <w:rsid w:val="0065140B"/>
    <w:rsid w:val="006529A4"/>
    <w:rsid w:val="00652D25"/>
    <w:rsid w:val="00653887"/>
    <w:rsid w:val="00653FFC"/>
    <w:rsid w:val="006545D4"/>
    <w:rsid w:val="0065695A"/>
    <w:rsid w:val="006606DB"/>
    <w:rsid w:val="00660AF5"/>
    <w:rsid w:val="00661406"/>
    <w:rsid w:val="00663C10"/>
    <w:rsid w:val="00666333"/>
    <w:rsid w:val="0066700C"/>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6E88"/>
    <w:rsid w:val="006876FD"/>
    <w:rsid w:val="00687DE5"/>
    <w:rsid w:val="00687FA2"/>
    <w:rsid w:val="0069291C"/>
    <w:rsid w:val="00692CEA"/>
    <w:rsid w:val="00696658"/>
    <w:rsid w:val="006A01F1"/>
    <w:rsid w:val="006A0BFA"/>
    <w:rsid w:val="006A4BC2"/>
    <w:rsid w:val="006A5E18"/>
    <w:rsid w:val="006A71ED"/>
    <w:rsid w:val="006A7BFA"/>
    <w:rsid w:val="006A7F5B"/>
    <w:rsid w:val="006B0E7C"/>
    <w:rsid w:val="006B0FB7"/>
    <w:rsid w:val="006B20BC"/>
    <w:rsid w:val="006B2E16"/>
    <w:rsid w:val="006B2F80"/>
    <w:rsid w:val="006B3401"/>
    <w:rsid w:val="006B3573"/>
    <w:rsid w:val="006B49EF"/>
    <w:rsid w:val="006B6AC0"/>
    <w:rsid w:val="006B7465"/>
    <w:rsid w:val="006B7AC3"/>
    <w:rsid w:val="006C013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86D"/>
    <w:rsid w:val="006D6C19"/>
    <w:rsid w:val="006D7F1A"/>
    <w:rsid w:val="006E273C"/>
    <w:rsid w:val="006E3749"/>
    <w:rsid w:val="006E5AAD"/>
    <w:rsid w:val="006F177D"/>
    <w:rsid w:val="006F1C84"/>
    <w:rsid w:val="006F3507"/>
    <w:rsid w:val="006F3590"/>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3530"/>
    <w:rsid w:val="00734987"/>
    <w:rsid w:val="0073498A"/>
    <w:rsid w:val="00735D45"/>
    <w:rsid w:val="0073614F"/>
    <w:rsid w:val="00737255"/>
    <w:rsid w:val="0074015B"/>
    <w:rsid w:val="00740566"/>
    <w:rsid w:val="0074275B"/>
    <w:rsid w:val="00743269"/>
    <w:rsid w:val="00744A2F"/>
    <w:rsid w:val="00747FC1"/>
    <w:rsid w:val="00753219"/>
    <w:rsid w:val="007534E8"/>
    <w:rsid w:val="00753B30"/>
    <w:rsid w:val="007542E5"/>
    <w:rsid w:val="0075574A"/>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2520"/>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27D"/>
    <w:rsid w:val="007B4D3D"/>
    <w:rsid w:val="007B4F94"/>
    <w:rsid w:val="007B515E"/>
    <w:rsid w:val="007B5AC9"/>
    <w:rsid w:val="007B6418"/>
    <w:rsid w:val="007C12CD"/>
    <w:rsid w:val="007C23EF"/>
    <w:rsid w:val="007C28F3"/>
    <w:rsid w:val="007C2C4D"/>
    <w:rsid w:val="007C2E63"/>
    <w:rsid w:val="007C2F90"/>
    <w:rsid w:val="007C3005"/>
    <w:rsid w:val="007C429E"/>
    <w:rsid w:val="007C596A"/>
    <w:rsid w:val="007C6367"/>
    <w:rsid w:val="007C681C"/>
    <w:rsid w:val="007C6896"/>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7F792E"/>
    <w:rsid w:val="00801CA1"/>
    <w:rsid w:val="00803170"/>
    <w:rsid w:val="008031F6"/>
    <w:rsid w:val="00804246"/>
    <w:rsid w:val="0080428A"/>
    <w:rsid w:val="00804D87"/>
    <w:rsid w:val="008103F6"/>
    <w:rsid w:val="0081197B"/>
    <w:rsid w:val="00811E1A"/>
    <w:rsid w:val="008120AF"/>
    <w:rsid w:val="00812311"/>
    <w:rsid w:val="0081444A"/>
    <w:rsid w:val="00815F31"/>
    <w:rsid w:val="008162A3"/>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31D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632D"/>
    <w:rsid w:val="00881E88"/>
    <w:rsid w:val="0088270B"/>
    <w:rsid w:val="00882D59"/>
    <w:rsid w:val="00884104"/>
    <w:rsid w:val="00884D25"/>
    <w:rsid w:val="0088637B"/>
    <w:rsid w:val="008865A1"/>
    <w:rsid w:val="008904ED"/>
    <w:rsid w:val="00890D69"/>
    <w:rsid w:val="00891E6D"/>
    <w:rsid w:val="0089287A"/>
    <w:rsid w:val="00893722"/>
    <w:rsid w:val="00893B21"/>
    <w:rsid w:val="00895258"/>
    <w:rsid w:val="00896481"/>
    <w:rsid w:val="008971D2"/>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3E6B"/>
    <w:rsid w:val="008C4885"/>
    <w:rsid w:val="008C552C"/>
    <w:rsid w:val="008C7F58"/>
    <w:rsid w:val="008D06C9"/>
    <w:rsid w:val="008D1EEF"/>
    <w:rsid w:val="008D2108"/>
    <w:rsid w:val="008D2F99"/>
    <w:rsid w:val="008D304D"/>
    <w:rsid w:val="008D4AB4"/>
    <w:rsid w:val="008D59C2"/>
    <w:rsid w:val="008D68AF"/>
    <w:rsid w:val="008D70C3"/>
    <w:rsid w:val="008E10F0"/>
    <w:rsid w:val="008E177F"/>
    <w:rsid w:val="008E2041"/>
    <w:rsid w:val="008E2BF6"/>
    <w:rsid w:val="008E38BF"/>
    <w:rsid w:val="008E42C6"/>
    <w:rsid w:val="008E44A7"/>
    <w:rsid w:val="008E45A2"/>
    <w:rsid w:val="008E6A71"/>
    <w:rsid w:val="008F0E08"/>
    <w:rsid w:val="008F181C"/>
    <w:rsid w:val="008F40C5"/>
    <w:rsid w:val="008F5036"/>
    <w:rsid w:val="008F543B"/>
    <w:rsid w:val="008F6895"/>
    <w:rsid w:val="008F6B88"/>
    <w:rsid w:val="008F7290"/>
    <w:rsid w:val="008F75DE"/>
    <w:rsid w:val="008F7D0D"/>
    <w:rsid w:val="00900A82"/>
    <w:rsid w:val="009024C6"/>
    <w:rsid w:val="00902902"/>
    <w:rsid w:val="00903019"/>
    <w:rsid w:val="00903B7F"/>
    <w:rsid w:val="0090527C"/>
    <w:rsid w:val="00905D2A"/>
    <w:rsid w:val="00905DBD"/>
    <w:rsid w:val="009061AF"/>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12F6"/>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579E8"/>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1A5B"/>
    <w:rsid w:val="0098329B"/>
    <w:rsid w:val="00983379"/>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1F"/>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6233"/>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2F54"/>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6D85"/>
    <w:rsid w:val="00A37AA1"/>
    <w:rsid w:val="00A41451"/>
    <w:rsid w:val="00A425F6"/>
    <w:rsid w:val="00A427EC"/>
    <w:rsid w:val="00A43B64"/>
    <w:rsid w:val="00A44BC9"/>
    <w:rsid w:val="00A44E1A"/>
    <w:rsid w:val="00A4526B"/>
    <w:rsid w:val="00A4552A"/>
    <w:rsid w:val="00A50D32"/>
    <w:rsid w:val="00A5223C"/>
    <w:rsid w:val="00A522FF"/>
    <w:rsid w:val="00A53867"/>
    <w:rsid w:val="00A54D3E"/>
    <w:rsid w:val="00A54FCA"/>
    <w:rsid w:val="00A56A8F"/>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3760"/>
    <w:rsid w:val="00A96743"/>
    <w:rsid w:val="00A97736"/>
    <w:rsid w:val="00AA01D8"/>
    <w:rsid w:val="00AA1173"/>
    <w:rsid w:val="00AA2797"/>
    <w:rsid w:val="00AA2812"/>
    <w:rsid w:val="00AA306E"/>
    <w:rsid w:val="00AA3372"/>
    <w:rsid w:val="00AA348E"/>
    <w:rsid w:val="00AA395B"/>
    <w:rsid w:val="00AB0B23"/>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ACB"/>
    <w:rsid w:val="00AD0B8E"/>
    <w:rsid w:val="00AD1B82"/>
    <w:rsid w:val="00AD1F0D"/>
    <w:rsid w:val="00AD3789"/>
    <w:rsid w:val="00AD3F92"/>
    <w:rsid w:val="00AD5A90"/>
    <w:rsid w:val="00AD711C"/>
    <w:rsid w:val="00AD72DA"/>
    <w:rsid w:val="00AD740F"/>
    <w:rsid w:val="00AD7EAE"/>
    <w:rsid w:val="00AE1900"/>
    <w:rsid w:val="00AE1A3D"/>
    <w:rsid w:val="00AE2A11"/>
    <w:rsid w:val="00AE4B81"/>
    <w:rsid w:val="00AE78A7"/>
    <w:rsid w:val="00AF102C"/>
    <w:rsid w:val="00AF1DF2"/>
    <w:rsid w:val="00AF352A"/>
    <w:rsid w:val="00AF49C0"/>
    <w:rsid w:val="00AF4A51"/>
    <w:rsid w:val="00B008E6"/>
    <w:rsid w:val="00B00DAF"/>
    <w:rsid w:val="00B028B9"/>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4EFF"/>
    <w:rsid w:val="00B26021"/>
    <w:rsid w:val="00B26A54"/>
    <w:rsid w:val="00B26E1B"/>
    <w:rsid w:val="00B274CA"/>
    <w:rsid w:val="00B317F6"/>
    <w:rsid w:val="00B322EB"/>
    <w:rsid w:val="00B3422A"/>
    <w:rsid w:val="00B34D9D"/>
    <w:rsid w:val="00B355F3"/>
    <w:rsid w:val="00B368AD"/>
    <w:rsid w:val="00B373B3"/>
    <w:rsid w:val="00B433ED"/>
    <w:rsid w:val="00B435F2"/>
    <w:rsid w:val="00B454FC"/>
    <w:rsid w:val="00B47059"/>
    <w:rsid w:val="00B507BF"/>
    <w:rsid w:val="00B524AE"/>
    <w:rsid w:val="00B5409A"/>
    <w:rsid w:val="00B55162"/>
    <w:rsid w:val="00B55523"/>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3A76"/>
    <w:rsid w:val="00B84453"/>
    <w:rsid w:val="00B84858"/>
    <w:rsid w:val="00B84DE3"/>
    <w:rsid w:val="00B85B88"/>
    <w:rsid w:val="00B870F4"/>
    <w:rsid w:val="00B87F6C"/>
    <w:rsid w:val="00B90D3D"/>
    <w:rsid w:val="00B90E8A"/>
    <w:rsid w:val="00B944B6"/>
    <w:rsid w:val="00B94D1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325A"/>
    <w:rsid w:val="00BD5006"/>
    <w:rsid w:val="00BD554C"/>
    <w:rsid w:val="00BD6127"/>
    <w:rsid w:val="00BD7028"/>
    <w:rsid w:val="00BD7D36"/>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12A3"/>
    <w:rsid w:val="00C03F14"/>
    <w:rsid w:val="00C04B72"/>
    <w:rsid w:val="00C04D2F"/>
    <w:rsid w:val="00C0506B"/>
    <w:rsid w:val="00C054B7"/>
    <w:rsid w:val="00C068E0"/>
    <w:rsid w:val="00C07284"/>
    <w:rsid w:val="00C10A9F"/>
    <w:rsid w:val="00C11251"/>
    <w:rsid w:val="00C168FC"/>
    <w:rsid w:val="00C16B70"/>
    <w:rsid w:val="00C17DE9"/>
    <w:rsid w:val="00C2036B"/>
    <w:rsid w:val="00C21722"/>
    <w:rsid w:val="00C21B55"/>
    <w:rsid w:val="00C21BA3"/>
    <w:rsid w:val="00C22114"/>
    <w:rsid w:val="00C226EE"/>
    <w:rsid w:val="00C228B7"/>
    <w:rsid w:val="00C23452"/>
    <w:rsid w:val="00C23633"/>
    <w:rsid w:val="00C242C9"/>
    <w:rsid w:val="00C24690"/>
    <w:rsid w:val="00C24D7D"/>
    <w:rsid w:val="00C25375"/>
    <w:rsid w:val="00C25603"/>
    <w:rsid w:val="00C25FF5"/>
    <w:rsid w:val="00C26336"/>
    <w:rsid w:val="00C2641F"/>
    <w:rsid w:val="00C26A37"/>
    <w:rsid w:val="00C302E2"/>
    <w:rsid w:val="00C30548"/>
    <w:rsid w:val="00C30E05"/>
    <w:rsid w:val="00C30F87"/>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6BE"/>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4D3A"/>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22D"/>
    <w:rsid w:val="00CA754C"/>
    <w:rsid w:val="00CA7E7D"/>
    <w:rsid w:val="00CB098D"/>
    <w:rsid w:val="00CB0AD9"/>
    <w:rsid w:val="00CB0EF7"/>
    <w:rsid w:val="00CB108E"/>
    <w:rsid w:val="00CB269A"/>
    <w:rsid w:val="00CB3679"/>
    <w:rsid w:val="00CB4378"/>
    <w:rsid w:val="00CB480F"/>
    <w:rsid w:val="00CB5A13"/>
    <w:rsid w:val="00CB6519"/>
    <w:rsid w:val="00CB6FBE"/>
    <w:rsid w:val="00CB73D6"/>
    <w:rsid w:val="00CC08E6"/>
    <w:rsid w:val="00CC0F95"/>
    <w:rsid w:val="00CC22FF"/>
    <w:rsid w:val="00CC2B97"/>
    <w:rsid w:val="00CC2C98"/>
    <w:rsid w:val="00CC3A24"/>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9CA"/>
    <w:rsid w:val="00D34B8D"/>
    <w:rsid w:val="00D351F1"/>
    <w:rsid w:val="00D35A26"/>
    <w:rsid w:val="00D40FCB"/>
    <w:rsid w:val="00D4151D"/>
    <w:rsid w:val="00D428F7"/>
    <w:rsid w:val="00D44FA5"/>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045"/>
    <w:rsid w:val="00D86374"/>
    <w:rsid w:val="00D865F0"/>
    <w:rsid w:val="00D9168B"/>
    <w:rsid w:val="00D92F19"/>
    <w:rsid w:val="00D931F0"/>
    <w:rsid w:val="00D94A08"/>
    <w:rsid w:val="00D94F5B"/>
    <w:rsid w:val="00D94FE0"/>
    <w:rsid w:val="00D962E6"/>
    <w:rsid w:val="00D9638E"/>
    <w:rsid w:val="00D9754D"/>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4F2F"/>
    <w:rsid w:val="00DB5896"/>
    <w:rsid w:val="00DC22A8"/>
    <w:rsid w:val="00DC2BE4"/>
    <w:rsid w:val="00DC3461"/>
    <w:rsid w:val="00DC4E1C"/>
    <w:rsid w:val="00DC6F62"/>
    <w:rsid w:val="00DC742B"/>
    <w:rsid w:val="00DC7AC5"/>
    <w:rsid w:val="00DD06CD"/>
    <w:rsid w:val="00DD1B81"/>
    <w:rsid w:val="00DD28E1"/>
    <w:rsid w:val="00DD2E28"/>
    <w:rsid w:val="00DD35CD"/>
    <w:rsid w:val="00DD4F49"/>
    <w:rsid w:val="00DD5898"/>
    <w:rsid w:val="00DD5F38"/>
    <w:rsid w:val="00DD6E5A"/>
    <w:rsid w:val="00DD7406"/>
    <w:rsid w:val="00DE15DB"/>
    <w:rsid w:val="00DE1D2C"/>
    <w:rsid w:val="00DE27C2"/>
    <w:rsid w:val="00DE2D9C"/>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4C5"/>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492"/>
    <w:rsid w:val="00E968A6"/>
    <w:rsid w:val="00E97B70"/>
    <w:rsid w:val="00EA005D"/>
    <w:rsid w:val="00EA0351"/>
    <w:rsid w:val="00EA108C"/>
    <w:rsid w:val="00EA34B0"/>
    <w:rsid w:val="00EA37F2"/>
    <w:rsid w:val="00EA3BE7"/>
    <w:rsid w:val="00EA56D0"/>
    <w:rsid w:val="00EA670E"/>
    <w:rsid w:val="00EB11D8"/>
    <w:rsid w:val="00EB1AB9"/>
    <w:rsid w:val="00EB1D9F"/>
    <w:rsid w:val="00EB28D4"/>
    <w:rsid w:val="00EB44DC"/>
    <w:rsid w:val="00EB51D4"/>
    <w:rsid w:val="00EB5952"/>
    <w:rsid w:val="00EC0428"/>
    <w:rsid w:val="00EC38AE"/>
    <w:rsid w:val="00EC3FBC"/>
    <w:rsid w:val="00EC4A0B"/>
    <w:rsid w:val="00EC6861"/>
    <w:rsid w:val="00ED1311"/>
    <w:rsid w:val="00ED2116"/>
    <w:rsid w:val="00ED3061"/>
    <w:rsid w:val="00ED3279"/>
    <w:rsid w:val="00ED3FDB"/>
    <w:rsid w:val="00ED465B"/>
    <w:rsid w:val="00ED51E0"/>
    <w:rsid w:val="00ED60BD"/>
    <w:rsid w:val="00ED66E8"/>
    <w:rsid w:val="00ED674F"/>
    <w:rsid w:val="00ED69D0"/>
    <w:rsid w:val="00ED7772"/>
    <w:rsid w:val="00EE00E5"/>
    <w:rsid w:val="00EE1A3E"/>
    <w:rsid w:val="00EE2CAC"/>
    <w:rsid w:val="00EE3567"/>
    <w:rsid w:val="00EE38A2"/>
    <w:rsid w:val="00EE3907"/>
    <w:rsid w:val="00EE42D8"/>
    <w:rsid w:val="00EE7089"/>
    <w:rsid w:val="00EF0D38"/>
    <w:rsid w:val="00EF0E31"/>
    <w:rsid w:val="00EF0EB6"/>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4B"/>
    <w:rsid w:val="00F04CC2"/>
    <w:rsid w:val="00F06208"/>
    <w:rsid w:val="00F06255"/>
    <w:rsid w:val="00F0799B"/>
    <w:rsid w:val="00F079D1"/>
    <w:rsid w:val="00F100D1"/>
    <w:rsid w:val="00F101E4"/>
    <w:rsid w:val="00F10E64"/>
    <w:rsid w:val="00F10EC6"/>
    <w:rsid w:val="00F11000"/>
    <w:rsid w:val="00F11234"/>
    <w:rsid w:val="00F1476A"/>
    <w:rsid w:val="00F1738E"/>
    <w:rsid w:val="00F1741A"/>
    <w:rsid w:val="00F17FE6"/>
    <w:rsid w:val="00F20353"/>
    <w:rsid w:val="00F20EA2"/>
    <w:rsid w:val="00F21167"/>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406"/>
    <w:rsid w:val="00F4567D"/>
    <w:rsid w:val="00F46BFB"/>
    <w:rsid w:val="00F5045B"/>
    <w:rsid w:val="00F5126A"/>
    <w:rsid w:val="00F53D94"/>
    <w:rsid w:val="00F57433"/>
    <w:rsid w:val="00F605A1"/>
    <w:rsid w:val="00F61FE9"/>
    <w:rsid w:val="00F62A1E"/>
    <w:rsid w:val="00F62E3A"/>
    <w:rsid w:val="00F64104"/>
    <w:rsid w:val="00F64C88"/>
    <w:rsid w:val="00F654B8"/>
    <w:rsid w:val="00F66597"/>
    <w:rsid w:val="00F6784A"/>
    <w:rsid w:val="00F70027"/>
    <w:rsid w:val="00F700D3"/>
    <w:rsid w:val="00F703F3"/>
    <w:rsid w:val="00F71CD7"/>
    <w:rsid w:val="00F72658"/>
    <w:rsid w:val="00F73C32"/>
    <w:rsid w:val="00F73FC5"/>
    <w:rsid w:val="00F74401"/>
    <w:rsid w:val="00F81AFF"/>
    <w:rsid w:val="00F81CB5"/>
    <w:rsid w:val="00F82D6F"/>
    <w:rsid w:val="00F83600"/>
    <w:rsid w:val="00F85255"/>
    <w:rsid w:val="00F85810"/>
    <w:rsid w:val="00F864F9"/>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4BCA"/>
    <w:rsid w:val="00FA519F"/>
    <w:rsid w:val="00FA639B"/>
    <w:rsid w:val="00FA7277"/>
    <w:rsid w:val="00FA75F5"/>
    <w:rsid w:val="00FA7EAD"/>
    <w:rsid w:val="00FB14AF"/>
    <w:rsid w:val="00FB16D9"/>
    <w:rsid w:val="00FB1847"/>
    <w:rsid w:val="00FB1D15"/>
    <w:rsid w:val="00FB3188"/>
    <w:rsid w:val="00FB473A"/>
    <w:rsid w:val="00FB5563"/>
    <w:rsid w:val="00FB59FE"/>
    <w:rsid w:val="00FB672C"/>
    <w:rsid w:val="00FB6F22"/>
    <w:rsid w:val="00FB7323"/>
    <w:rsid w:val="00FB7640"/>
    <w:rsid w:val="00FC417A"/>
    <w:rsid w:val="00FC4796"/>
    <w:rsid w:val="00FC7FBB"/>
    <w:rsid w:val="00FD268C"/>
    <w:rsid w:val="00FD3920"/>
    <w:rsid w:val="00FD3A77"/>
    <w:rsid w:val="00FD4071"/>
    <w:rsid w:val="00FD5CBF"/>
    <w:rsid w:val="00FD7903"/>
    <w:rsid w:val="00FE1199"/>
    <w:rsid w:val="00FE2C4A"/>
    <w:rsid w:val="00FE554C"/>
    <w:rsid w:val="00FE5775"/>
    <w:rsid w:val="00FE6161"/>
    <w:rsid w:val="00FE7BB1"/>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link w:val="af"/>
    <w:unhideWhenUsed/>
    <w:rsid w:val="000E46DF"/>
    <w:pPr>
      <w:spacing w:before="100" w:beforeAutospacing="1" w:after="100" w:afterAutospacing="1"/>
      <w:ind w:firstLine="0"/>
      <w:jc w:val="left"/>
    </w:pPr>
    <w:rPr>
      <w:rFonts w:eastAsia="Times New Roman"/>
      <w:lang w:eastAsia="ru-RU"/>
    </w:rPr>
  </w:style>
  <w:style w:type="table" w:styleId="af0">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8">
    <w:name w:val="Гипертекстовая ссылка"/>
    <w:basedOn w:val="a0"/>
    <w:uiPriority w:val="99"/>
    <w:rsid w:val="007A5975"/>
    <w:rPr>
      <w:color w:val="008000"/>
    </w:rPr>
  </w:style>
  <w:style w:type="paragraph" w:customStyle="1" w:styleId="af9">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a">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b">
    <w:name w:val="Balloon Text"/>
    <w:basedOn w:val="a"/>
    <w:link w:val="afc"/>
    <w:uiPriority w:val="99"/>
    <w:semiHidden/>
    <w:unhideWhenUsed/>
    <w:rsid w:val="00832C9E"/>
    <w:rPr>
      <w:rFonts w:ascii="Tahoma" w:hAnsi="Tahoma" w:cs="Tahoma"/>
      <w:sz w:val="16"/>
      <w:szCs w:val="16"/>
    </w:rPr>
  </w:style>
  <w:style w:type="character" w:customStyle="1" w:styleId="afc">
    <w:name w:val="Текст выноски Знак"/>
    <w:basedOn w:val="a0"/>
    <w:link w:val="afb"/>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d">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e">
    <w:name w:val="Note Heading"/>
    <w:basedOn w:val="a"/>
    <w:next w:val="a"/>
    <w:link w:val="aff"/>
    <w:rsid w:val="00C16B70"/>
    <w:pPr>
      <w:spacing w:after="60"/>
      <w:ind w:firstLine="0"/>
    </w:pPr>
    <w:rPr>
      <w:rFonts w:eastAsia="Times New Roman"/>
      <w:lang w:eastAsia="ru-RU"/>
    </w:rPr>
  </w:style>
  <w:style w:type="character" w:customStyle="1" w:styleId="aff">
    <w:name w:val="Заголовок записки Знак"/>
    <w:basedOn w:val="a0"/>
    <w:link w:val="afe"/>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styleId="aff0">
    <w:name w:val="Document Map"/>
    <w:basedOn w:val="a"/>
    <w:link w:val="aff1"/>
    <w:uiPriority w:val="99"/>
    <w:semiHidden/>
    <w:unhideWhenUsed/>
    <w:rsid w:val="006D686D"/>
    <w:rPr>
      <w:rFonts w:ascii="Tahoma" w:hAnsi="Tahoma" w:cs="Tahoma"/>
      <w:sz w:val="16"/>
      <w:szCs w:val="16"/>
    </w:rPr>
  </w:style>
  <w:style w:type="character" w:customStyle="1" w:styleId="aff1">
    <w:name w:val="Схема документа Знак"/>
    <w:basedOn w:val="a0"/>
    <w:link w:val="aff0"/>
    <w:uiPriority w:val="99"/>
    <w:semiHidden/>
    <w:rsid w:val="006D686D"/>
    <w:rPr>
      <w:rFonts w:ascii="Tahoma" w:eastAsia="MS Mincho" w:hAnsi="Tahoma" w:cs="Tahoma"/>
      <w:sz w:val="16"/>
      <w:szCs w:val="16"/>
    </w:rPr>
  </w:style>
  <w:style w:type="character" w:customStyle="1" w:styleId="12">
    <w:name w:val="Пункт Знак1"/>
    <w:link w:val="af5"/>
    <w:locked/>
    <w:rsid w:val="00C11251"/>
    <w:rPr>
      <w:rFonts w:eastAsia="Times New Roman"/>
      <w:sz w:val="24"/>
      <w:szCs w:val="28"/>
      <w:lang w:eastAsia="ru-RU"/>
    </w:rPr>
  </w:style>
  <w:style w:type="paragraph" w:customStyle="1" w:styleId="Tabletext">
    <w:name w:val="Table_text"/>
    <w:basedOn w:val="a"/>
    <w:rsid w:val="00C11251"/>
    <w:pPr>
      <w:ind w:firstLine="0"/>
    </w:pPr>
    <w:rPr>
      <w:rFonts w:eastAsia="Times New Roman"/>
      <w:sz w:val="20"/>
      <w:lang w:eastAsia="ru-RU"/>
    </w:rPr>
  </w:style>
  <w:style w:type="table" w:customStyle="1" w:styleId="14">
    <w:name w:val="Сетка таблицы1"/>
    <w:basedOn w:val="a1"/>
    <w:next w:val="af0"/>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0"/>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Обычный (веб) Знак"/>
    <w:link w:val="ae"/>
    <w:rsid w:val="004110A3"/>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link w:val="ac"/>
    <w:uiPriority w:val="34"/>
    <w:qFormat/>
    <w:rsid w:val="00EA56D0"/>
    <w:pPr>
      <w:ind w:left="720"/>
      <w:contextualSpacing/>
    </w:pPr>
  </w:style>
  <w:style w:type="character" w:styleId="ad">
    <w:name w:val="Hyperlink"/>
    <w:basedOn w:val="a0"/>
    <w:uiPriority w:val="99"/>
    <w:rsid w:val="000E46DF"/>
    <w:rPr>
      <w:color w:val="0000FF"/>
      <w:u w:val="single"/>
    </w:rPr>
  </w:style>
  <w:style w:type="character" w:customStyle="1" w:styleId="grame">
    <w:name w:val="grame"/>
    <w:basedOn w:val="a0"/>
    <w:rsid w:val="000E46DF"/>
  </w:style>
  <w:style w:type="paragraph" w:styleId="ae">
    <w:name w:val="Normal (Web)"/>
    <w:basedOn w:val="a"/>
    <w:unhideWhenUsed/>
    <w:rsid w:val="000E46DF"/>
    <w:pPr>
      <w:spacing w:before="100" w:beforeAutospacing="1" w:after="100" w:afterAutospacing="1"/>
      <w:ind w:firstLine="0"/>
      <w:jc w:val="left"/>
    </w:pPr>
    <w:rPr>
      <w:rFonts w:eastAsia="Times New Roman"/>
      <w:lang w:eastAsia="ru-RU"/>
    </w:rPr>
  </w:style>
  <w:style w:type="table" w:styleId="af0">
    <w:name w:val="Table Grid"/>
    <w:basedOn w:val="a1"/>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2"/>
    <w:rsid w:val="00204979"/>
    <w:pPr>
      <w:widowControl w:val="0"/>
      <w:autoSpaceDE w:val="0"/>
      <w:autoSpaceDN w:val="0"/>
      <w:adjustRightInd w:val="0"/>
    </w:pPr>
    <w:rPr>
      <w:rFonts w:ascii="Arial" w:hAnsi="Arial" w:cs="Arial"/>
      <w:color w:val="000000"/>
      <w:sz w:val="20"/>
      <w:lang w:eastAsia="ru-RU"/>
    </w:rPr>
  </w:style>
  <w:style w:type="character" w:customStyle="1" w:styleId="af2">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1"/>
    <w:rsid w:val="00204979"/>
    <w:rPr>
      <w:rFonts w:ascii="Arial" w:eastAsia="MS Mincho" w:hAnsi="Arial" w:cs="Arial"/>
      <w:color w:val="000000"/>
      <w:szCs w:val="24"/>
      <w:lang w:eastAsia="ru-RU"/>
    </w:rPr>
  </w:style>
  <w:style w:type="paragraph" w:styleId="af3">
    <w:name w:val="Plain Text"/>
    <w:basedOn w:val="a"/>
    <w:link w:val="af4"/>
    <w:rsid w:val="00D66C3D"/>
    <w:rPr>
      <w:rFonts w:ascii="Courier New" w:hAnsi="Courier New"/>
      <w:sz w:val="20"/>
      <w:szCs w:val="20"/>
      <w:lang w:eastAsia="ru-RU"/>
    </w:rPr>
  </w:style>
  <w:style w:type="character" w:customStyle="1" w:styleId="af4">
    <w:name w:val="Текст Знак"/>
    <w:basedOn w:val="a0"/>
    <w:link w:val="af3"/>
    <w:rsid w:val="00D66C3D"/>
    <w:rPr>
      <w:rFonts w:ascii="Courier New" w:eastAsia="MS Mincho" w:hAnsi="Courier New"/>
      <w:lang w:eastAsia="ru-RU"/>
    </w:rPr>
  </w:style>
  <w:style w:type="paragraph" w:customStyle="1" w:styleId="af5">
    <w:name w:val="Пункт"/>
    <w:basedOn w:val="a"/>
    <w:link w:val="12"/>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6">
    <w:name w:val="Body Text"/>
    <w:aliases w:val="body text,Основной текст Знак Знак,NoticeText-List,Основной текст1"/>
    <w:basedOn w:val="a"/>
    <w:link w:val="af7"/>
    <w:unhideWhenUsed/>
    <w:rsid w:val="005A15DF"/>
    <w:pPr>
      <w:spacing w:after="120"/>
    </w:pPr>
  </w:style>
  <w:style w:type="character" w:customStyle="1" w:styleId="af7">
    <w:name w:val="Основной текст Знак"/>
    <w:aliases w:val="body text Знак,Основной текст Знак Знак Знак,NoticeText-List Знак,Основной текст1 Знак"/>
    <w:basedOn w:val="a0"/>
    <w:link w:val="af6"/>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8">
    <w:name w:val="Гипертекстовая ссылка"/>
    <w:basedOn w:val="a0"/>
    <w:uiPriority w:val="99"/>
    <w:rsid w:val="007A5975"/>
    <w:rPr>
      <w:color w:val="008000"/>
    </w:rPr>
  </w:style>
  <w:style w:type="paragraph" w:customStyle="1" w:styleId="af9">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a">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b">
    <w:name w:val="Balloon Text"/>
    <w:basedOn w:val="a"/>
    <w:link w:val="afc"/>
    <w:uiPriority w:val="99"/>
    <w:semiHidden/>
    <w:unhideWhenUsed/>
    <w:rsid w:val="00832C9E"/>
    <w:rPr>
      <w:rFonts w:ascii="Tahoma" w:hAnsi="Tahoma" w:cs="Tahoma"/>
      <w:sz w:val="16"/>
      <w:szCs w:val="16"/>
    </w:rPr>
  </w:style>
  <w:style w:type="character" w:customStyle="1" w:styleId="afc">
    <w:name w:val="Текст выноски Знак"/>
    <w:basedOn w:val="a0"/>
    <w:link w:val="afb"/>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uiPriority w:val="99"/>
    <w:semiHidden/>
    <w:rsid w:val="00762D2C"/>
    <w:rPr>
      <w:rFonts w:ascii="Consolas" w:eastAsia="MS Mincho" w:hAnsi="Consolas"/>
    </w:rPr>
  </w:style>
  <w:style w:type="paragraph" w:customStyle="1" w:styleId="13">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d">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e">
    <w:name w:val="Note Heading"/>
    <w:basedOn w:val="a"/>
    <w:next w:val="a"/>
    <w:link w:val="aff"/>
    <w:rsid w:val="00C16B70"/>
    <w:pPr>
      <w:spacing w:after="60"/>
      <w:ind w:firstLine="0"/>
    </w:pPr>
    <w:rPr>
      <w:rFonts w:eastAsia="Times New Roman"/>
      <w:lang w:eastAsia="ru-RU"/>
    </w:rPr>
  </w:style>
  <w:style w:type="character" w:customStyle="1" w:styleId="aff">
    <w:name w:val="Заголовок записки Знак"/>
    <w:basedOn w:val="a0"/>
    <w:link w:val="afe"/>
    <w:rsid w:val="00C16B70"/>
    <w:rPr>
      <w:rFonts w:eastAsia="Times New Roman"/>
      <w:sz w:val="24"/>
      <w:szCs w:val="24"/>
      <w:lang w:eastAsia="ru-RU"/>
    </w:rPr>
  </w:style>
  <w:style w:type="paragraph" w:customStyle="1" w:styleId="Style40">
    <w:name w:val="Style40"/>
    <w:basedOn w:val="a"/>
    <w:uiPriority w:val="99"/>
    <w:rsid w:val="00D44FA5"/>
    <w:pPr>
      <w:widowControl w:val="0"/>
      <w:autoSpaceDE w:val="0"/>
      <w:autoSpaceDN w:val="0"/>
      <w:adjustRightInd w:val="0"/>
      <w:ind w:firstLine="0"/>
      <w:jc w:val="left"/>
    </w:pPr>
    <w:rPr>
      <w:rFonts w:ascii="Courier New" w:eastAsia="Times New Roman" w:hAnsi="Courier New" w:cs="Courier New"/>
      <w:lang w:eastAsia="ru-RU"/>
    </w:rPr>
  </w:style>
  <w:style w:type="character" w:customStyle="1" w:styleId="FontStyle52">
    <w:name w:val="Font Style52"/>
    <w:basedOn w:val="a0"/>
    <w:uiPriority w:val="99"/>
    <w:rsid w:val="00D44FA5"/>
    <w:rPr>
      <w:rFonts w:ascii="Courier New" w:hAnsi="Courier New" w:cs="Courier New"/>
      <w:b/>
      <w:bCs/>
      <w:sz w:val="22"/>
      <w:szCs w:val="22"/>
    </w:rPr>
  </w:style>
  <w:style w:type="character" w:customStyle="1" w:styleId="FontStyle58">
    <w:name w:val="Font Style58"/>
    <w:basedOn w:val="a0"/>
    <w:uiPriority w:val="99"/>
    <w:rsid w:val="00D44FA5"/>
    <w:rPr>
      <w:rFonts w:ascii="Courier New" w:hAnsi="Courier New" w:cs="Courier New"/>
      <w:b/>
      <w:bCs/>
      <w:spacing w:val="10"/>
      <w:sz w:val="20"/>
      <w:szCs w:val="20"/>
    </w:rPr>
  </w:style>
  <w:style w:type="paragraph" w:customStyle="1" w:styleId="ConsPlusNormal">
    <w:name w:val="ConsPlusNormal"/>
    <w:rsid w:val="00EC0428"/>
    <w:pPr>
      <w:autoSpaceDE w:val="0"/>
      <w:autoSpaceDN w:val="0"/>
      <w:adjustRightInd w:val="0"/>
      <w:ind w:firstLine="720"/>
    </w:pPr>
    <w:rPr>
      <w:rFonts w:ascii="Arial" w:eastAsia="Times New Roman" w:hAnsi="Arial" w:cs="Arial"/>
      <w:lang w:eastAsia="ru-RU"/>
    </w:rPr>
  </w:style>
  <w:style w:type="character" w:customStyle="1" w:styleId="ac">
    <w:name w:val="Абзац списка Знак"/>
    <w:link w:val="ab"/>
    <w:uiPriority w:val="34"/>
    <w:locked/>
    <w:rsid w:val="00EC0428"/>
    <w:rPr>
      <w:rFonts w:eastAsia="MS Mincho"/>
      <w:sz w:val="24"/>
      <w:szCs w:val="24"/>
    </w:rPr>
  </w:style>
  <w:style w:type="paragraph" w:styleId="aff0">
    <w:name w:val="Document Map"/>
    <w:basedOn w:val="a"/>
    <w:link w:val="aff1"/>
    <w:uiPriority w:val="99"/>
    <w:semiHidden/>
    <w:unhideWhenUsed/>
    <w:rsid w:val="006D686D"/>
    <w:rPr>
      <w:rFonts w:ascii="Tahoma" w:hAnsi="Tahoma" w:cs="Tahoma"/>
      <w:sz w:val="16"/>
      <w:szCs w:val="16"/>
    </w:rPr>
  </w:style>
  <w:style w:type="character" w:customStyle="1" w:styleId="aff1">
    <w:name w:val="Схема документа Знак"/>
    <w:basedOn w:val="a0"/>
    <w:link w:val="aff0"/>
    <w:uiPriority w:val="99"/>
    <w:semiHidden/>
    <w:rsid w:val="006D686D"/>
    <w:rPr>
      <w:rFonts w:ascii="Tahoma" w:eastAsia="MS Mincho" w:hAnsi="Tahoma" w:cs="Tahoma"/>
      <w:sz w:val="16"/>
      <w:szCs w:val="16"/>
    </w:rPr>
  </w:style>
  <w:style w:type="character" w:customStyle="1" w:styleId="12">
    <w:name w:val="Пункт Знак1"/>
    <w:link w:val="af5"/>
    <w:locked/>
    <w:rsid w:val="00C11251"/>
    <w:rPr>
      <w:rFonts w:eastAsia="Times New Roman"/>
      <w:sz w:val="24"/>
      <w:szCs w:val="28"/>
      <w:lang w:eastAsia="ru-RU"/>
    </w:rPr>
  </w:style>
  <w:style w:type="paragraph" w:customStyle="1" w:styleId="Tabletext">
    <w:name w:val="Table_text"/>
    <w:basedOn w:val="a"/>
    <w:rsid w:val="00C11251"/>
    <w:pPr>
      <w:ind w:firstLine="0"/>
    </w:pPr>
    <w:rPr>
      <w:rFonts w:eastAsia="Times New Roman"/>
      <w:sz w:val="20"/>
      <w:lang w:eastAsia="ru-RU"/>
    </w:rPr>
  </w:style>
  <w:style w:type="table" w:customStyle="1" w:styleId="14">
    <w:name w:val="Сетка таблицы1"/>
    <w:basedOn w:val="a1"/>
    <w:next w:val="af0"/>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8">
    <w:name w:val="Сетка таблицы2"/>
    <w:basedOn w:val="a1"/>
    <w:next w:val="af0"/>
    <w:rsid w:val="00C22114"/>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2085487">
      <w:bodyDiv w:val="1"/>
      <w:marLeft w:val="0"/>
      <w:marRight w:val="0"/>
      <w:marTop w:val="0"/>
      <w:marBottom w:val="0"/>
      <w:divBdr>
        <w:top w:val="none" w:sz="0" w:space="0" w:color="auto"/>
        <w:left w:val="none" w:sz="0" w:space="0" w:color="auto"/>
        <w:bottom w:val="none" w:sz="0" w:space="0" w:color="auto"/>
        <w:right w:val="none" w:sz="0" w:space="0" w:color="auto"/>
      </w:divBdr>
    </w:div>
    <w:div w:id="1152678695">
      <w:bodyDiv w:val="1"/>
      <w:marLeft w:val="0"/>
      <w:marRight w:val="0"/>
      <w:marTop w:val="0"/>
      <w:marBottom w:val="0"/>
      <w:divBdr>
        <w:top w:val="none" w:sz="0" w:space="0" w:color="auto"/>
        <w:left w:val="none" w:sz="0" w:space="0" w:color="auto"/>
        <w:bottom w:val="none" w:sz="0" w:space="0" w:color="auto"/>
        <w:right w:val="none" w:sz="0" w:space="0" w:color="auto"/>
      </w:divBdr>
    </w:div>
    <w:div w:id="1187796333">
      <w:bodyDiv w:val="1"/>
      <w:marLeft w:val="0"/>
      <w:marRight w:val="0"/>
      <w:marTop w:val="0"/>
      <w:marBottom w:val="0"/>
      <w:divBdr>
        <w:top w:val="none" w:sz="0" w:space="0" w:color="auto"/>
        <w:left w:val="none" w:sz="0" w:space="0" w:color="auto"/>
        <w:bottom w:val="none" w:sz="0" w:space="0" w:color="auto"/>
        <w:right w:val="none" w:sz="0" w:space="0" w:color="auto"/>
      </w:divBdr>
    </w:div>
    <w:div w:id="1343975979">
      <w:bodyDiv w:val="1"/>
      <w:marLeft w:val="0"/>
      <w:marRight w:val="0"/>
      <w:marTop w:val="0"/>
      <w:marBottom w:val="0"/>
      <w:divBdr>
        <w:top w:val="none" w:sz="0" w:space="0" w:color="auto"/>
        <w:left w:val="none" w:sz="0" w:space="0" w:color="auto"/>
        <w:bottom w:val="none" w:sz="0" w:space="0" w:color="auto"/>
        <w:right w:val="none" w:sz="0" w:space="0" w:color="auto"/>
      </w:divBdr>
    </w:div>
    <w:div w:id="177539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hyperlink" Target="garantf1://85134.0/"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7CFA5-05FD-4693-B519-EC23C563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39</Pages>
  <Words>11706</Words>
  <Characters>66727</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5</cp:revision>
  <cp:lastPrinted>2016-11-10T23:06:00Z</cp:lastPrinted>
  <dcterms:created xsi:type="dcterms:W3CDTF">2016-11-10T23:31:00Z</dcterms:created>
  <dcterms:modified xsi:type="dcterms:W3CDTF">2016-11-17T01:38:00Z</dcterms:modified>
</cp:coreProperties>
</file>