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9B6FA3" w:rsidP="00B621EB">
      <w:pPr>
        <w:ind w:left="5103" w:firstLine="0"/>
        <w:jc w:val="center"/>
        <w:rPr>
          <w:sz w:val="28"/>
          <w:szCs w:val="28"/>
        </w:rPr>
      </w:pPr>
      <w:r>
        <w:rPr>
          <w:sz w:val="28"/>
          <w:szCs w:val="28"/>
        </w:rPr>
        <w:t>___________ А.Ю. Журавлё</w:t>
      </w:r>
      <w:r w:rsidR="00B621EB"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7D5C7B">
        <w:rPr>
          <w:b/>
          <w:sz w:val="32"/>
          <w:szCs w:val="32"/>
        </w:rPr>
        <w:t>17/</w:t>
      </w:r>
      <w:proofErr w:type="spellStart"/>
      <w:r w:rsidR="007D5C7B">
        <w:rPr>
          <w:b/>
          <w:sz w:val="32"/>
          <w:szCs w:val="32"/>
        </w:rPr>
        <w:t>ЗЦ-2015</w:t>
      </w:r>
      <w:proofErr w:type="spellEnd"/>
    </w:p>
    <w:p w:rsidR="00B621EB" w:rsidRPr="005C0706" w:rsidRDefault="000C4B73" w:rsidP="00B621EB">
      <w:pPr>
        <w:ind w:firstLine="0"/>
        <w:jc w:val="center"/>
        <w:rPr>
          <w:b/>
          <w:sz w:val="32"/>
          <w:szCs w:val="32"/>
        </w:rPr>
      </w:pPr>
      <w:r>
        <w:rPr>
          <w:sz w:val="28"/>
          <w:szCs w:val="28"/>
        </w:rPr>
        <w:t>о проведении запроса цен</w:t>
      </w:r>
    </w:p>
    <w:p w:rsidR="002E199B" w:rsidRDefault="0033532E" w:rsidP="002E199B">
      <w:pPr>
        <w:ind w:firstLine="0"/>
        <w:jc w:val="center"/>
        <w:rPr>
          <w:b/>
          <w:sz w:val="28"/>
          <w:szCs w:val="28"/>
        </w:rPr>
      </w:pPr>
      <w:r>
        <w:rPr>
          <w:sz w:val="28"/>
          <w:szCs w:val="28"/>
        </w:rPr>
        <w:t xml:space="preserve">на </w:t>
      </w:r>
      <w:r w:rsidR="00ED1BAD" w:rsidRPr="00756639">
        <w:rPr>
          <w:b/>
          <w:sz w:val="28"/>
          <w:szCs w:val="28"/>
        </w:rPr>
        <w:t xml:space="preserve">поставку </w:t>
      </w:r>
      <w:r w:rsidR="00B46346">
        <w:rPr>
          <w:b/>
          <w:sz w:val="28"/>
          <w:szCs w:val="28"/>
        </w:rPr>
        <w:t>керосина (ТС-1)</w:t>
      </w:r>
      <w:r w:rsidR="00647FA6">
        <w:rPr>
          <w:b/>
          <w:sz w:val="28"/>
          <w:szCs w:val="28"/>
        </w:rPr>
        <w:t xml:space="preserve"> для нужд </w:t>
      </w:r>
      <w:r w:rsidR="009B6FA3">
        <w:rPr>
          <w:b/>
          <w:sz w:val="28"/>
          <w:szCs w:val="28"/>
        </w:rPr>
        <w:t xml:space="preserve">филиалов </w:t>
      </w:r>
      <w:r w:rsidR="00647FA6">
        <w:rPr>
          <w:b/>
          <w:sz w:val="28"/>
          <w:szCs w:val="28"/>
        </w:rPr>
        <w:t>ФКП «Аэропорты Камчатки»</w:t>
      </w:r>
      <w:r w:rsidR="00753126">
        <w:rPr>
          <w:b/>
          <w:sz w:val="28"/>
          <w:szCs w:val="28"/>
        </w:rPr>
        <w:t xml:space="preserve"> в 2015</w:t>
      </w:r>
      <w:r w:rsidR="00E46C5B">
        <w:rPr>
          <w:b/>
          <w:sz w:val="28"/>
          <w:szCs w:val="28"/>
        </w:rPr>
        <w:t xml:space="preserve"> году</w:t>
      </w:r>
      <w:r w:rsidR="009B6FA3">
        <w:rPr>
          <w:b/>
          <w:sz w:val="28"/>
          <w:szCs w:val="28"/>
        </w:rPr>
        <w:t>:</w:t>
      </w:r>
    </w:p>
    <w:p w:rsidR="009B6FA3" w:rsidRDefault="009B6FA3" w:rsidP="009B6FA3">
      <w:pPr>
        <w:ind w:firstLine="0"/>
        <w:jc w:val="center"/>
        <w:rPr>
          <w:i/>
          <w:sz w:val="28"/>
          <w:szCs w:val="28"/>
        </w:rPr>
      </w:pPr>
    </w:p>
    <w:p w:rsidR="009B6FA3" w:rsidRPr="009B6FA3" w:rsidRDefault="009B6FA3" w:rsidP="009B6FA3">
      <w:pPr>
        <w:ind w:firstLine="0"/>
        <w:jc w:val="center"/>
        <w:rPr>
          <w:b/>
          <w:i/>
          <w:sz w:val="28"/>
          <w:szCs w:val="28"/>
        </w:rPr>
      </w:pPr>
      <w:r w:rsidRPr="009B6FA3">
        <w:rPr>
          <w:b/>
          <w:i/>
          <w:sz w:val="28"/>
          <w:szCs w:val="28"/>
        </w:rPr>
        <w:t xml:space="preserve">Лот 1 – Поставка </w:t>
      </w:r>
      <w:r w:rsidR="00B46346">
        <w:rPr>
          <w:b/>
          <w:i/>
          <w:sz w:val="28"/>
          <w:szCs w:val="28"/>
        </w:rPr>
        <w:t>керосина (ТС-1)</w:t>
      </w:r>
      <w:r w:rsidRPr="009B6FA3">
        <w:rPr>
          <w:b/>
          <w:i/>
          <w:sz w:val="28"/>
          <w:szCs w:val="28"/>
        </w:rPr>
        <w:t xml:space="preserve"> для нужд аэропорта </w:t>
      </w:r>
      <w:r w:rsidR="005D2A87">
        <w:rPr>
          <w:b/>
          <w:i/>
          <w:sz w:val="28"/>
          <w:szCs w:val="28"/>
        </w:rPr>
        <w:t>Тигиль</w:t>
      </w:r>
      <w:r w:rsidRPr="009B6FA3">
        <w:rPr>
          <w:b/>
          <w:i/>
          <w:sz w:val="28"/>
          <w:szCs w:val="28"/>
        </w:rPr>
        <w:t>;</w:t>
      </w:r>
    </w:p>
    <w:p w:rsidR="009B6FA3" w:rsidRPr="009B6FA3" w:rsidRDefault="009B6FA3" w:rsidP="009B6FA3">
      <w:pPr>
        <w:ind w:firstLine="0"/>
        <w:jc w:val="center"/>
        <w:rPr>
          <w:b/>
          <w:i/>
          <w:sz w:val="28"/>
          <w:szCs w:val="28"/>
        </w:rPr>
      </w:pPr>
      <w:r w:rsidRPr="009B6FA3">
        <w:rPr>
          <w:b/>
          <w:i/>
          <w:sz w:val="28"/>
          <w:szCs w:val="28"/>
        </w:rPr>
        <w:t xml:space="preserve">Лот 2 – Поставка </w:t>
      </w:r>
      <w:r w:rsidR="00B46346">
        <w:rPr>
          <w:b/>
          <w:i/>
          <w:sz w:val="28"/>
          <w:szCs w:val="28"/>
        </w:rPr>
        <w:t>керосина (ТС-1)</w:t>
      </w:r>
      <w:r w:rsidRPr="009B6FA3">
        <w:rPr>
          <w:b/>
          <w:i/>
          <w:sz w:val="28"/>
          <w:szCs w:val="28"/>
        </w:rPr>
        <w:t xml:space="preserve"> для нужд аэропорта </w:t>
      </w:r>
      <w:r w:rsidR="005D2A87">
        <w:rPr>
          <w:b/>
          <w:i/>
          <w:sz w:val="28"/>
          <w:szCs w:val="28"/>
        </w:rPr>
        <w:t>Палана</w:t>
      </w:r>
      <w:r w:rsidRPr="009B6FA3">
        <w:rPr>
          <w:b/>
          <w:i/>
          <w:sz w:val="28"/>
          <w:szCs w:val="28"/>
        </w:rPr>
        <w:t>;</w:t>
      </w:r>
    </w:p>
    <w:p w:rsidR="006B0EAA" w:rsidRDefault="006B0EAA" w:rsidP="009B6FA3">
      <w:pPr>
        <w:ind w:firstLine="0"/>
        <w:rPr>
          <w:sz w:val="28"/>
          <w:szCs w:val="28"/>
        </w:rPr>
      </w:pPr>
    </w:p>
    <w:p w:rsidR="000E46DF" w:rsidRDefault="000C4B73" w:rsidP="00B621EB">
      <w:pPr>
        <w:ind w:firstLine="0"/>
        <w:jc w:val="center"/>
        <w:rPr>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0E46DF" w:rsidRDefault="000E46DF" w:rsidP="0033532E">
      <w:pPr>
        <w:ind w:firstLine="0"/>
        <w:jc w:val="center"/>
        <w:rPr>
          <w:sz w:val="28"/>
          <w:szCs w:val="28"/>
        </w:rPr>
      </w:pPr>
    </w:p>
    <w:p w:rsidR="00EE77D0" w:rsidRPr="00D01E12" w:rsidRDefault="00EE77D0" w:rsidP="00EE77D0">
      <w:pPr>
        <w:ind w:firstLine="0"/>
        <w:jc w:val="center"/>
        <w:rPr>
          <w:i/>
          <w:sz w:val="28"/>
          <w:szCs w:val="28"/>
        </w:rPr>
      </w:pPr>
      <w:r w:rsidRPr="00D01E12">
        <w:rPr>
          <w:rFonts w:ascii="Arial" w:hAnsi="Arial" w:cs="Arial"/>
          <w:b/>
          <w:bCs/>
          <w:color w:val="0060A4"/>
          <w:sz w:val="28"/>
          <w:szCs w:val="28"/>
        </w:rPr>
        <w:t>31502008592</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0E46DF" w:rsidRDefault="000E46DF" w:rsidP="009B6FA3">
      <w:pPr>
        <w:ind w:firstLine="0"/>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5D2A87">
        <w:rPr>
          <w:i/>
          <w:sz w:val="22"/>
          <w:szCs w:val="22"/>
        </w:rPr>
        <w:t>5</w:t>
      </w:r>
      <w:r w:rsidRPr="000E46DF">
        <w:rPr>
          <w:i/>
          <w:sz w:val="22"/>
          <w:szCs w:val="22"/>
        </w:rPr>
        <w:t xml:space="preserve"> год</w:t>
      </w: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D2A87">
        <w:t>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9B6FA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r w:rsidR="009B6FA3">
        <w:rPr>
          <w:i/>
        </w:rPr>
        <w:t>(для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E46C5B">
              <w:rPr>
                <w:bCs/>
                <w:color w:val="000000"/>
                <w:spacing w:val="-1"/>
              </w:rPr>
              <w:t>)</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proofErr w:type="spellStart"/>
            <w:r w:rsidR="005D2A87">
              <w:rPr>
                <w:rFonts w:eastAsiaTheme="minorHAnsi"/>
              </w:rPr>
              <w:t>Тарасенко</w:t>
            </w:r>
            <w:proofErr w:type="spellEnd"/>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9B6FA3" w:rsidRPr="009B6FA3" w:rsidRDefault="009B6FA3" w:rsidP="009B6FA3">
            <w:pPr>
              <w:ind w:firstLine="0"/>
              <w:jc w:val="center"/>
              <w:rPr>
                <w:b/>
              </w:rPr>
            </w:pPr>
            <w:r>
              <w:rPr>
                <w:b/>
              </w:rPr>
              <w:t>П</w:t>
            </w:r>
            <w:r w:rsidRPr="009B6FA3">
              <w:rPr>
                <w:b/>
              </w:rPr>
              <w:t>оставк</w:t>
            </w:r>
            <w:r>
              <w:rPr>
                <w:b/>
              </w:rPr>
              <w:t>а</w:t>
            </w:r>
            <w:r w:rsidRPr="009B6FA3">
              <w:rPr>
                <w:b/>
              </w:rPr>
              <w:t xml:space="preserve"> </w:t>
            </w:r>
            <w:r w:rsidR="00B46346">
              <w:rPr>
                <w:b/>
              </w:rPr>
              <w:t>керосина (ТС-1)</w:t>
            </w:r>
            <w:r w:rsidRPr="009B6FA3">
              <w:rPr>
                <w:b/>
              </w:rPr>
              <w:t xml:space="preserve"> для нужд филиалов</w:t>
            </w:r>
            <w:r w:rsidR="005D2A87">
              <w:rPr>
                <w:b/>
              </w:rPr>
              <w:t xml:space="preserve"> ФКП «Аэропорты Камчатки» в 2015</w:t>
            </w:r>
            <w:r w:rsidRPr="009B6FA3">
              <w:rPr>
                <w:b/>
              </w:rPr>
              <w:t xml:space="preserve"> году</w:t>
            </w:r>
            <w:r>
              <w:rPr>
                <w:b/>
              </w:rPr>
              <w:t>:</w:t>
            </w:r>
          </w:p>
          <w:p w:rsidR="009B6FA3" w:rsidRPr="009B6FA3" w:rsidRDefault="009B6FA3" w:rsidP="009B6FA3">
            <w:pPr>
              <w:ind w:firstLine="0"/>
              <w:jc w:val="center"/>
              <w:rPr>
                <w:b/>
                <w:i/>
              </w:rPr>
            </w:pPr>
            <w:r w:rsidRPr="009B6FA3">
              <w:rPr>
                <w:b/>
                <w:i/>
              </w:rPr>
              <w:t xml:space="preserve">Лот 1 – Поставка </w:t>
            </w:r>
            <w:r w:rsidR="00B46346">
              <w:rPr>
                <w:b/>
                <w:i/>
              </w:rPr>
              <w:t>керосина (ТС-1)</w:t>
            </w:r>
            <w:r w:rsidRPr="009B6FA3">
              <w:rPr>
                <w:b/>
                <w:i/>
              </w:rPr>
              <w:t xml:space="preserve"> для нужд аэропорта Т</w:t>
            </w:r>
            <w:r w:rsidR="005D2A87">
              <w:rPr>
                <w:b/>
                <w:i/>
              </w:rPr>
              <w:t>игиль</w:t>
            </w:r>
            <w:r w:rsidRPr="009B6FA3">
              <w:rPr>
                <w:b/>
                <w:i/>
              </w:rPr>
              <w:t>;</w:t>
            </w:r>
          </w:p>
          <w:p w:rsidR="00B46346" w:rsidRPr="00B46346" w:rsidRDefault="009B6FA3" w:rsidP="005D2A87">
            <w:pPr>
              <w:ind w:firstLine="0"/>
              <w:jc w:val="center"/>
              <w:rPr>
                <w:b/>
                <w:i/>
              </w:rPr>
            </w:pPr>
            <w:r w:rsidRPr="009B6FA3">
              <w:rPr>
                <w:b/>
                <w:i/>
              </w:rPr>
              <w:t xml:space="preserve">Лот 2 – Поставка </w:t>
            </w:r>
            <w:r w:rsidR="00B46346">
              <w:rPr>
                <w:b/>
                <w:i/>
              </w:rPr>
              <w:t>керосина (ТС-1)</w:t>
            </w:r>
            <w:r w:rsidRPr="009B6FA3">
              <w:rPr>
                <w:b/>
                <w:i/>
              </w:rPr>
              <w:t xml:space="preserve"> для нужд аэропорта </w:t>
            </w:r>
            <w:r w:rsidR="005D2A87">
              <w:rPr>
                <w:b/>
                <w:i/>
              </w:rPr>
              <w:t>Палана</w:t>
            </w:r>
            <w:r w:rsidRPr="009B6FA3">
              <w:rPr>
                <w:b/>
                <w:i/>
              </w:rPr>
              <w:t>;</w:t>
            </w:r>
          </w:p>
        </w:tc>
      </w:tr>
      <w:tr w:rsidR="00E70BB6" w:rsidTr="003A0058">
        <w:tc>
          <w:tcPr>
            <w:tcW w:w="2943" w:type="dxa"/>
            <w:gridSpan w:val="2"/>
            <w:tcBorders>
              <w:right w:val="single" w:sz="4" w:space="0" w:color="auto"/>
            </w:tcBorders>
          </w:tcPr>
          <w:p w:rsidR="00E70BB6" w:rsidRDefault="00E70BB6" w:rsidP="00EB5D30">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r w:rsidR="0053293B">
              <w:rPr>
                <w:b/>
              </w:rPr>
              <w:t xml:space="preserve"> (для всех лотов)</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EB5D3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r w:rsidR="0053293B">
              <w:rPr>
                <w:b/>
              </w:rPr>
              <w:t>(для всех лотов)</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EB5D30" w:rsidRPr="00EB5D30" w:rsidRDefault="002E199B" w:rsidP="00EB5D30">
            <w:pPr>
              <w:pStyle w:val="af0"/>
              <w:ind w:firstLine="0"/>
              <w:rPr>
                <w:rFonts w:ascii="Times New Roman" w:hAnsi="Times New Roman" w:cs="Times New Roman"/>
                <w:color w:val="auto"/>
                <w:sz w:val="24"/>
              </w:rPr>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w:t>
            </w:r>
            <w:r w:rsidR="00B46346">
              <w:t>–</w:t>
            </w:r>
            <w:r w:rsidRPr="002F44C2">
              <w:t xml:space="preserve"> юридического лица и отсутствие решения арбитражного суда о признании участника закупки </w:t>
            </w:r>
            <w:r w:rsidR="00B46346">
              <w:t>–</w:t>
            </w:r>
            <w:r w:rsidRPr="002F44C2">
              <w:t xml:space="preserve">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w:t>
            </w:r>
            <w:r w:rsidRPr="00095715">
              <w:lastRenderedPageBreak/>
              <w:t xml:space="preserve">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53293B" w:rsidTr="0053293B">
        <w:trPr>
          <w:trHeight w:val="281"/>
        </w:trPr>
        <w:tc>
          <w:tcPr>
            <w:tcW w:w="876" w:type="dxa"/>
            <w:tcBorders>
              <w:right w:val="single" w:sz="4" w:space="0" w:color="auto"/>
            </w:tcBorders>
          </w:tcPr>
          <w:p w:rsidR="0053293B" w:rsidRDefault="0053293B" w:rsidP="00B621EB">
            <w:pPr>
              <w:tabs>
                <w:tab w:val="left" w:pos="540"/>
                <w:tab w:val="left" w:pos="900"/>
              </w:tabs>
              <w:ind w:firstLine="0"/>
            </w:pPr>
            <w:r>
              <w:t>6.1.</w:t>
            </w:r>
          </w:p>
        </w:tc>
        <w:tc>
          <w:tcPr>
            <w:tcW w:w="8859" w:type="dxa"/>
            <w:gridSpan w:val="10"/>
            <w:tcBorders>
              <w:left w:val="single" w:sz="4" w:space="0" w:color="auto"/>
            </w:tcBorders>
          </w:tcPr>
          <w:p w:rsidR="0053293B" w:rsidRPr="002F44C2" w:rsidRDefault="0053293B" w:rsidP="00647FA6">
            <w:pPr>
              <w:tabs>
                <w:tab w:val="left" w:pos="540"/>
                <w:tab w:val="left" w:pos="900"/>
              </w:tabs>
              <w:ind w:firstLine="0"/>
            </w:pPr>
            <w:r>
              <w:t xml:space="preserve">Место поставки товара: </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1</w:t>
            </w:r>
          </w:p>
        </w:tc>
        <w:tc>
          <w:tcPr>
            <w:tcW w:w="8859" w:type="dxa"/>
            <w:gridSpan w:val="10"/>
            <w:tcBorders>
              <w:left w:val="single" w:sz="4" w:space="0" w:color="auto"/>
            </w:tcBorders>
          </w:tcPr>
          <w:p w:rsidR="0053293B" w:rsidRPr="0053293B" w:rsidRDefault="0053293B" w:rsidP="005D2A87">
            <w:pPr>
              <w:tabs>
                <w:tab w:val="left" w:pos="540"/>
                <w:tab w:val="left" w:pos="900"/>
              </w:tabs>
              <w:ind w:firstLine="0"/>
              <w:rPr>
                <w:i/>
              </w:rPr>
            </w:pPr>
            <w:r w:rsidRPr="00A35E0D">
              <w:rPr>
                <w:i/>
              </w:rPr>
              <w:t xml:space="preserve">Камчатский край, </w:t>
            </w:r>
            <w:proofErr w:type="spellStart"/>
            <w:r w:rsidR="005D2A87">
              <w:rPr>
                <w:i/>
              </w:rPr>
              <w:t>Тигильский</w:t>
            </w:r>
            <w:proofErr w:type="spellEnd"/>
            <w:r w:rsidR="00A35E0D">
              <w:rPr>
                <w:i/>
              </w:rPr>
              <w:t xml:space="preserve"> район,</w:t>
            </w:r>
            <w:r w:rsidR="005D2A87">
              <w:rPr>
                <w:i/>
              </w:rPr>
              <w:t xml:space="preserve"> п. Тигиль,</w:t>
            </w:r>
            <w:r w:rsidR="00A35E0D">
              <w:rPr>
                <w:i/>
              </w:rPr>
              <w:t xml:space="preserve"> склад ГСМ аэропорта </w:t>
            </w:r>
            <w:r w:rsidR="005D2A87">
              <w:rPr>
                <w:i/>
              </w:rPr>
              <w:t>Тигиль</w:t>
            </w:r>
            <w:r w:rsidR="00A35E0D">
              <w:rPr>
                <w:i/>
              </w:rPr>
              <w:t>.</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2</w:t>
            </w:r>
          </w:p>
        </w:tc>
        <w:tc>
          <w:tcPr>
            <w:tcW w:w="8859" w:type="dxa"/>
            <w:gridSpan w:val="10"/>
            <w:tcBorders>
              <w:left w:val="single" w:sz="4" w:space="0" w:color="auto"/>
            </w:tcBorders>
          </w:tcPr>
          <w:p w:rsidR="0053293B" w:rsidRPr="0053293B" w:rsidRDefault="0053293B" w:rsidP="005D2A87">
            <w:pPr>
              <w:tabs>
                <w:tab w:val="left" w:pos="540"/>
                <w:tab w:val="left" w:pos="900"/>
              </w:tabs>
              <w:ind w:firstLine="0"/>
              <w:rPr>
                <w:i/>
              </w:rPr>
            </w:pPr>
            <w:r w:rsidRPr="0053293B">
              <w:rPr>
                <w:i/>
              </w:rPr>
              <w:t xml:space="preserve">Камчатский край, </w:t>
            </w:r>
            <w:proofErr w:type="spellStart"/>
            <w:r w:rsidR="005D2A87">
              <w:rPr>
                <w:i/>
              </w:rPr>
              <w:t>Тигильский</w:t>
            </w:r>
            <w:proofErr w:type="spellEnd"/>
            <w:r w:rsidRPr="0053293B">
              <w:rPr>
                <w:i/>
              </w:rPr>
              <w:t xml:space="preserve"> район, </w:t>
            </w:r>
            <w:r w:rsidR="005D2A87">
              <w:rPr>
                <w:i/>
              </w:rPr>
              <w:t xml:space="preserve">п. Палана, </w:t>
            </w:r>
            <w:r w:rsidRPr="0053293B">
              <w:rPr>
                <w:i/>
              </w:rPr>
              <w:t xml:space="preserve">склад ГСМ аэропорта </w:t>
            </w:r>
            <w:r w:rsidR="005D2A87">
              <w:rPr>
                <w:i/>
              </w:rPr>
              <w:t>Палана</w:t>
            </w:r>
            <w:r w:rsidR="00A35E0D">
              <w:rPr>
                <w:i/>
              </w:rPr>
              <w:t>.</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Условия </w:t>
            </w:r>
            <w:r w:rsidR="001946A0">
              <w:t>поставки товара</w:t>
            </w:r>
            <w:r w:rsidR="0053293B">
              <w:t xml:space="preserve"> (для всех лотов)</w:t>
            </w:r>
            <w:r w:rsidR="00570F40">
              <w:t>:</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r w:rsidR="00A35E0D">
              <w:t>. Возможна досрочная поставка.</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Сроки (периоды) </w:t>
            </w:r>
            <w:r w:rsidR="001946A0">
              <w:t>поставки товара</w:t>
            </w:r>
            <w:r w:rsidR="0053293B">
              <w:t xml:space="preserve"> (для всех лотов)</w:t>
            </w:r>
            <w:r w:rsidR="00570F40">
              <w:t>:</w:t>
            </w:r>
          </w:p>
        </w:tc>
        <w:tc>
          <w:tcPr>
            <w:tcW w:w="5249" w:type="dxa"/>
            <w:gridSpan w:val="3"/>
            <w:tcBorders>
              <w:left w:val="single" w:sz="4" w:space="0" w:color="auto"/>
            </w:tcBorders>
          </w:tcPr>
          <w:p w:rsidR="003265F5" w:rsidRPr="00714F5F" w:rsidRDefault="00C508B5" w:rsidP="005D2A87">
            <w:pPr>
              <w:tabs>
                <w:tab w:val="left" w:pos="720"/>
              </w:tabs>
              <w:ind w:firstLine="0"/>
            </w:pPr>
            <w:r>
              <w:t xml:space="preserve">в срок до </w:t>
            </w:r>
            <w:r w:rsidR="005D2A87">
              <w:t>16 марта</w:t>
            </w:r>
            <w:r>
              <w:t xml:space="preserve"> </w:t>
            </w:r>
            <w:r w:rsidR="005D2A87">
              <w:t xml:space="preserve">2015 </w:t>
            </w:r>
            <w:r>
              <w:t>года</w:t>
            </w:r>
            <w:r w:rsidR="00E46C5B">
              <w:t>.</w:t>
            </w:r>
          </w:p>
        </w:tc>
      </w:tr>
      <w:tr w:rsidR="00A35E0D" w:rsidTr="00A35E0D">
        <w:trPr>
          <w:trHeight w:val="281"/>
        </w:trPr>
        <w:tc>
          <w:tcPr>
            <w:tcW w:w="876" w:type="dxa"/>
            <w:tcBorders>
              <w:right w:val="single" w:sz="4" w:space="0" w:color="auto"/>
            </w:tcBorders>
          </w:tcPr>
          <w:p w:rsidR="00A35E0D" w:rsidRDefault="00A35E0D" w:rsidP="00B621EB">
            <w:pPr>
              <w:tabs>
                <w:tab w:val="left" w:pos="540"/>
                <w:tab w:val="left" w:pos="900"/>
              </w:tabs>
              <w:ind w:firstLine="0"/>
            </w:pPr>
            <w:r>
              <w:t>6.4.</w:t>
            </w:r>
          </w:p>
        </w:tc>
        <w:tc>
          <w:tcPr>
            <w:tcW w:w="8859" w:type="dxa"/>
            <w:gridSpan w:val="10"/>
            <w:tcBorders>
              <w:left w:val="single" w:sz="4" w:space="0" w:color="auto"/>
            </w:tcBorders>
          </w:tcPr>
          <w:p w:rsidR="00A35E0D" w:rsidRDefault="00A35E0D" w:rsidP="00E46C5B">
            <w:pPr>
              <w:tabs>
                <w:tab w:val="left" w:pos="720"/>
              </w:tabs>
              <w:ind w:firstLine="0"/>
            </w:pPr>
            <w:r>
              <w:t>Количество товара:</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1</w:t>
            </w:r>
          </w:p>
        </w:tc>
        <w:tc>
          <w:tcPr>
            <w:tcW w:w="8859" w:type="dxa"/>
            <w:gridSpan w:val="10"/>
            <w:tcBorders>
              <w:left w:val="single" w:sz="4" w:space="0" w:color="auto"/>
            </w:tcBorders>
          </w:tcPr>
          <w:p w:rsidR="00A35E0D" w:rsidRPr="00A35E0D" w:rsidRDefault="005D2A87" w:rsidP="00E46C5B">
            <w:pPr>
              <w:tabs>
                <w:tab w:val="left" w:pos="720"/>
              </w:tabs>
              <w:ind w:firstLine="0"/>
              <w:rPr>
                <w:i/>
              </w:rPr>
            </w:pPr>
            <w:r>
              <w:rPr>
                <w:i/>
              </w:rPr>
              <w:t>27 000</w:t>
            </w:r>
            <w:r w:rsidR="00A35E0D" w:rsidRPr="00A35E0D">
              <w:rPr>
                <w:i/>
              </w:rPr>
              <w:t xml:space="preserve"> кг</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2</w:t>
            </w:r>
          </w:p>
        </w:tc>
        <w:tc>
          <w:tcPr>
            <w:tcW w:w="8859" w:type="dxa"/>
            <w:gridSpan w:val="10"/>
            <w:tcBorders>
              <w:left w:val="single" w:sz="4" w:space="0" w:color="auto"/>
            </w:tcBorders>
          </w:tcPr>
          <w:p w:rsidR="00A35E0D" w:rsidRPr="00A35E0D" w:rsidRDefault="005D2A87" w:rsidP="00E46C5B">
            <w:pPr>
              <w:tabs>
                <w:tab w:val="left" w:pos="720"/>
              </w:tabs>
              <w:ind w:firstLine="0"/>
              <w:rPr>
                <w:i/>
              </w:rPr>
            </w:pPr>
            <w:r>
              <w:rPr>
                <w:i/>
              </w:rPr>
              <w:t xml:space="preserve">11 500 </w:t>
            </w:r>
            <w:r w:rsidR="00A35E0D" w:rsidRPr="00A35E0D">
              <w:rPr>
                <w:i/>
              </w:rPr>
              <w:t>кг</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A35E0D">
            <w:pPr>
              <w:tabs>
                <w:tab w:val="left" w:pos="720"/>
              </w:tabs>
              <w:ind w:firstLine="0"/>
            </w:pPr>
            <w:r w:rsidRPr="00B621EB">
              <w:t xml:space="preserve">Форма, сроки и порядок оплаты </w:t>
            </w:r>
            <w:r w:rsidR="001946A0">
              <w:t>товара</w:t>
            </w:r>
            <w:r w:rsidR="00A35E0D">
              <w:t xml:space="preserve"> (для всех лотов)</w:t>
            </w:r>
            <w:r w:rsidRPr="00B621EB">
              <w:t>:</w:t>
            </w:r>
          </w:p>
        </w:tc>
      </w:tr>
      <w:tr w:rsidR="001946A0" w:rsidTr="00B621EB">
        <w:trPr>
          <w:trHeight w:val="548"/>
        </w:trPr>
        <w:tc>
          <w:tcPr>
            <w:tcW w:w="9735" w:type="dxa"/>
            <w:gridSpan w:val="11"/>
          </w:tcPr>
          <w:p w:rsidR="001946A0" w:rsidRPr="00C508B5" w:rsidRDefault="00C508B5" w:rsidP="00C508B5">
            <w:pPr>
              <w:ind w:firstLine="0"/>
            </w:pPr>
            <w:r>
              <w:t>В течение 10-ти дней с даты подписания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890358" w:rsidRPr="00A35E0D" w:rsidRDefault="00A35E0D" w:rsidP="001D113E">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1</w:t>
            </w:r>
            <w:r w:rsidRPr="00A35E0D">
              <w:rPr>
                <w:rFonts w:ascii="Times New Roman" w:eastAsia="MS Mincho" w:hAnsi="Times New Roman"/>
                <w:i/>
                <w:lang w:eastAsia="en-US"/>
              </w:rPr>
              <w:t xml:space="preserve"> – </w:t>
            </w:r>
            <w:r w:rsidR="001D113E">
              <w:rPr>
                <w:rFonts w:ascii="Times New Roman" w:eastAsia="MS Mincho" w:hAnsi="Times New Roman"/>
                <w:i/>
                <w:lang w:eastAsia="en-US"/>
              </w:rPr>
              <w:t>1 889 460,00</w:t>
            </w:r>
            <w:r w:rsidRPr="00A35E0D">
              <w:rPr>
                <w:rFonts w:ascii="Times New Roman" w:eastAsia="MS Mincho" w:hAnsi="Times New Roman"/>
                <w:i/>
                <w:lang w:eastAsia="en-US"/>
              </w:rPr>
              <w:t xml:space="preserve"> (</w:t>
            </w:r>
            <w:r w:rsidR="001D113E">
              <w:rPr>
                <w:rFonts w:ascii="Times New Roman" w:eastAsia="MS Mincho" w:hAnsi="Times New Roman"/>
                <w:i/>
                <w:lang w:eastAsia="en-US"/>
              </w:rPr>
              <w:t>один миллион восемьсот восемьдесят девять четыреста шестьдесят</w:t>
            </w:r>
            <w:r>
              <w:rPr>
                <w:rFonts w:ascii="Times New Roman" w:eastAsia="MS Mincho" w:hAnsi="Times New Roman"/>
                <w:i/>
                <w:lang w:eastAsia="en-US"/>
              </w:rPr>
              <w:t>) рублей 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A35E0D" w:rsidTr="002B1BC3">
        <w:trPr>
          <w:trHeight w:val="275"/>
        </w:trPr>
        <w:tc>
          <w:tcPr>
            <w:tcW w:w="9735" w:type="dxa"/>
            <w:gridSpan w:val="11"/>
          </w:tcPr>
          <w:p w:rsidR="00A35E0D" w:rsidRPr="00A35E0D" w:rsidRDefault="00A35E0D" w:rsidP="001D113E">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2</w:t>
            </w:r>
            <w:r w:rsidRPr="00A35E0D">
              <w:rPr>
                <w:rFonts w:ascii="Times New Roman" w:eastAsia="MS Mincho" w:hAnsi="Times New Roman"/>
                <w:i/>
                <w:lang w:eastAsia="en-US"/>
              </w:rPr>
              <w:t xml:space="preserve"> – </w:t>
            </w:r>
            <w:r w:rsidR="001D113E">
              <w:rPr>
                <w:rFonts w:ascii="Times New Roman" w:eastAsia="MS Mincho" w:hAnsi="Times New Roman"/>
                <w:i/>
                <w:lang w:eastAsia="en-US"/>
              </w:rPr>
              <w:t>710 700</w:t>
            </w:r>
            <w:r w:rsidR="00EE4E7E">
              <w:rPr>
                <w:rFonts w:ascii="Times New Roman" w:eastAsia="MS Mincho" w:hAnsi="Times New Roman"/>
                <w:i/>
                <w:lang w:eastAsia="en-US"/>
              </w:rPr>
              <w:t>,00</w:t>
            </w:r>
            <w:r w:rsidRPr="00A35E0D">
              <w:rPr>
                <w:rFonts w:ascii="Times New Roman" w:eastAsia="MS Mincho" w:hAnsi="Times New Roman"/>
                <w:i/>
                <w:lang w:eastAsia="en-US"/>
              </w:rPr>
              <w:t xml:space="preserve"> (</w:t>
            </w:r>
            <w:r w:rsidR="001D113E">
              <w:rPr>
                <w:rFonts w:ascii="Times New Roman" w:eastAsia="MS Mincho" w:hAnsi="Times New Roman"/>
                <w:i/>
                <w:lang w:eastAsia="en-US"/>
              </w:rPr>
              <w:t>семьсот десять тысяч семьсот</w:t>
            </w:r>
            <w:r w:rsidRPr="00A35E0D">
              <w:rPr>
                <w:rFonts w:ascii="Times New Roman" w:eastAsia="MS Mincho" w:hAnsi="Times New Roman"/>
                <w:i/>
                <w:lang w:eastAsia="en-US"/>
              </w:rPr>
              <w:t>) рубл</w:t>
            </w:r>
            <w:r w:rsidR="00EE4E7E">
              <w:rPr>
                <w:rFonts w:ascii="Times New Roman" w:eastAsia="MS Mincho" w:hAnsi="Times New Roman"/>
                <w:i/>
                <w:lang w:eastAsia="en-US"/>
              </w:rPr>
              <w:t>ей</w:t>
            </w:r>
            <w:r w:rsidRPr="00A35E0D">
              <w:rPr>
                <w:rFonts w:ascii="Times New Roman" w:eastAsia="MS Mincho" w:hAnsi="Times New Roman"/>
                <w:i/>
                <w:lang w:eastAsia="en-US"/>
              </w:rPr>
              <w:t xml:space="preserve"> </w:t>
            </w:r>
            <w:r w:rsidR="00EE4E7E">
              <w:rPr>
                <w:rFonts w:ascii="Times New Roman" w:eastAsia="MS Mincho" w:hAnsi="Times New Roman"/>
                <w:i/>
                <w:lang w:eastAsia="en-US"/>
              </w:rPr>
              <w:t>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2D15DA" w:rsidTr="00647FA6">
        <w:trPr>
          <w:trHeight w:val="358"/>
        </w:trPr>
        <w:tc>
          <w:tcPr>
            <w:tcW w:w="9735" w:type="dxa"/>
            <w:gridSpan w:val="11"/>
          </w:tcPr>
          <w:p w:rsidR="002D15DA" w:rsidRPr="00954DA5" w:rsidRDefault="002D15DA" w:rsidP="00EB5D30">
            <w:pPr>
              <w:tabs>
                <w:tab w:val="left" w:pos="720"/>
              </w:tabs>
              <w:ind w:firstLine="0"/>
              <w:rPr>
                <w:color w:val="C00000"/>
              </w:rPr>
            </w:pPr>
            <w:r w:rsidRPr="00954DA5">
              <w:rPr>
                <w:color w:val="C00000"/>
              </w:rPr>
              <w:t xml:space="preserve">В случае, если участник закупки в соответствии с </w:t>
            </w:r>
            <w:r w:rsidR="00244A7F">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t>9.</w:t>
            </w:r>
          </w:p>
        </w:tc>
        <w:tc>
          <w:tcPr>
            <w:tcW w:w="8859" w:type="dxa"/>
            <w:gridSpan w:val="10"/>
            <w:tcBorders>
              <w:left w:val="single" w:sz="4" w:space="0" w:color="auto"/>
            </w:tcBorders>
          </w:tcPr>
          <w:p w:rsidR="002D15DA" w:rsidRPr="00936770" w:rsidRDefault="002D15DA" w:rsidP="00570F40">
            <w:pPr>
              <w:tabs>
                <w:tab w:val="left" w:pos="720"/>
              </w:tabs>
              <w:ind w:firstLine="0"/>
              <w:rPr>
                <w:color w:val="000000"/>
              </w:rPr>
            </w:pPr>
            <w:r>
              <w:t xml:space="preserve">Порядок формирования цены договора </w:t>
            </w:r>
            <w:r w:rsidR="0002421A">
              <w:t>(для всех лотов)</w:t>
            </w:r>
          </w:p>
        </w:tc>
      </w:tr>
      <w:tr w:rsidR="002D15DA" w:rsidTr="00AD7AF1">
        <w:trPr>
          <w:trHeight w:val="274"/>
        </w:trPr>
        <w:tc>
          <w:tcPr>
            <w:tcW w:w="9735" w:type="dxa"/>
            <w:gridSpan w:val="11"/>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0"/>
            <w:tcBorders>
              <w:left w:val="single" w:sz="4" w:space="0" w:color="auto"/>
            </w:tcBorders>
          </w:tcPr>
          <w:p w:rsidR="002D15DA" w:rsidRPr="00E12EDD" w:rsidRDefault="002D15DA" w:rsidP="00570F40">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r w:rsidR="0002421A">
              <w:rPr>
                <w:rFonts w:ascii="Times New Roman" w:hAnsi="Times New Roman" w:cs="Times New Roman"/>
                <w:sz w:val="24"/>
              </w:rPr>
              <w:t>(для всех лотов)</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0"/>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1"/>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sidRPr="00B80149">
              <w:rPr>
                <w:rFonts w:ascii="Times New Roman" w:hAnsi="Times New Roman" w:cs="Times New Roman"/>
                <w:sz w:val="24"/>
              </w:rPr>
              <w:t>.</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до»,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D15DA" w:rsidRPr="00DF5355" w:rsidRDefault="002D15D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 xml:space="preserve">при условии, что поданные ранее заявки не отозваны в установленном порядке, все заявки </w:t>
            </w:r>
            <w:r w:rsidRPr="00E12EDD">
              <w:lastRenderedPageBreak/>
              <w:t>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D15DA" w:rsidRDefault="002D15DA"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D15DA" w:rsidRPr="00204979" w:rsidRDefault="002D15DA" w:rsidP="004F565E">
            <w:r w:rsidRPr="00E62595">
              <w:t>- лицами, выступающими на стороне одного участника закупки, заключен договор простого товарищества.</w:t>
            </w:r>
          </w:p>
        </w:tc>
      </w:tr>
      <w:tr w:rsidR="002D15DA" w:rsidTr="00F073D2">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Default="002D15DA" w:rsidP="00570F40">
            <w:pPr>
              <w:widowControl w:val="0"/>
              <w:adjustRightInd w:val="0"/>
              <w:ind w:firstLine="0"/>
              <w:rPr>
                <w:color w:val="000000"/>
              </w:rPr>
            </w:pPr>
            <w:r>
              <w:rPr>
                <w:color w:val="000000"/>
              </w:rPr>
              <w:t xml:space="preserve">Место подачи заявок на участие в запросе цен </w:t>
            </w:r>
            <w:r w:rsidR="0002421A">
              <w:rPr>
                <w:color w:val="000000"/>
              </w:rPr>
              <w:t>(для всех лотов):</w:t>
            </w:r>
          </w:p>
          <w:p w:rsidR="00F073D2" w:rsidRDefault="00F073D2" w:rsidP="00570F40">
            <w:pPr>
              <w:widowControl w:val="0"/>
              <w:adjustRightInd w:val="0"/>
              <w:ind w:firstLine="0"/>
              <w:rPr>
                <w:color w:val="000000"/>
              </w:rPr>
            </w:pPr>
            <w:r>
              <w:rPr>
                <w:color w:val="000000"/>
              </w:rPr>
              <w:t>- на бумажном носителе:</w:t>
            </w:r>
          </w:p>
          <w:p w:rsidR="00F073D2" w:rsidRPr="00E12EDD" w:rsidRDefault="00F073D2" w:rsidP="00570F40">
            <w:pPr>
              <w:widowControl w:val="0"/>
              <w:adjustRightInd w:val="0"/>
              <w:ind w:firstLine="0"/>
              <w:rPr>
                <w:color w:val="000000"/>
              </w:rPr>
            </w:pPr>
            <w:r>
              <w:rPr>
                <w:color w:val="000000"/>
              </w:rPr>
              <w:t>- в форме электронного документа</w:t>
            </w:r>
          </w:p>
        </w:tc>
        <w:tc>
          <w:tcPr>
            <w:tcW w:w="6378" w:type="dxa"/>
            <w:gridSpan w:val="7"/>
            <w:tcBorders>
              <w:left w:val="single" w:sz="4" w:space="0" w:color="auto"/>
            </w:tcBorders>
          </w:tcPr>
          <w:p w:rsidR="00F073D2" w:rsidRDefault="00F073D2" w:rsidP="00F073D2">
            <w:pPr>
              <w:widowControl w:val="0"/>
              <w:adjustRightInd w:val="0"/>
              <w:ind w:firstLine="0"/>
              <w:jc w:val="center"/>
            </w:pPr>
          </w:p>
          <w:p w:rsidR="00F073D2" w:rsidRDefault="00F073D2" w:rsidP="00F073D2">
            <w:pPr>
              <w:widowControl w:val="0"/>
              <w:adjustRightInd w:val="0"/>
              <w:ind w:firstLine="0"/>
              <w:jc w:val="center"/>
            </w:pPr>
          </w:p>
          <w:p w:rsidR="00F073D2" w:rsidRDefault="00F073D2" w:rsidP="00F073D2">
            <w:pPr>
              <w:widowControl w:val="0"/>
              <w:adjustRightInd w:val="0"/>
              <w:ind w:firstLine="0"/>
              <w:jc w:val="center"/>
            </w:pPr>
          </w:p>
          <w:p w:rsidR="002D15DA" w:rsidRDefault="002D15DA" w:rsidP="00F073D2">
            <w:pPr>
              <w:widowControl w:val="0"/>
              <w:adjustRightInd w:val="0"/>
              <w:ind w:firstLine="0"/>
              <w:jc w:val="center"/>
            </w:pPr>
            <w:r w:rsidRPr="0028595E">
              <w:t xml:space="preserve">г. Петропавловск-Камчатский, </w:t>
            </w:r>
            <w:r>
              <w:t xml:space="preserve">ул. Циолковского, д. 43, </w:t>
            </w:r>
            <w:proofErr w:type="spellStart"/>
            <w:r>
              <w:t>каб</w:t>
            </w:r>
            <w:proofErr w:type="spellEnd"/>
            <w:r>
              <w:t>. 209</w:t>
            </w:r>
            <w:r w:rsidR="00F073D2">
              <w:t>;</w:t>
            </w:r>
          </w:p>
          <w:p w:rsidR="00F073D2" w:rsidRPr="00F073D2" w:rsidRDefault="00F073D2" w:rsidP="00F073D2">
            <w:pPr>
              <w:widowControl w:val="0"/>
              <w:adjustRightInd w:val="0"/>
              <w:ind w:firstLine="0"/>
              <w:jc w:val="center"/>
              <w:rPr>
                <w:lang w:val="en-US"/>
              </w:rPr>
            </w:pPr>
            <w:r>
              <w:rPr>
                <w:lang w:val="en-US"/>
              </w:rPr>
              <w:t>pavinskaya_MM@airkam.ru</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D15DA" w:rsidRPr="00E12EDD" w:rsidRDefault="002D15DA" w:rsidP="0002421A">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02421A">
              <w:rPr>
                <w:color w:val="000000"/>
              </w:rPr>
              <w:t xml:space="preserve"> (для всех лотов)</w:t>
            </w:r>
            <w:r w:rsidRPr="00E12EDD">
              <w:rPr>
                <w:color w:val="000000"/>
              </w:rPr>
              <w:t>:</w:t>
            </w:r>
            <w:r>
              <w:rPr>
                <w:color w:val="000000"/>
              </w:rPr>
              <w:t xml:space="preserve"> </w:t>
            </w:r>
          </w:p>
        </w:tc>
        <w:tc>
          <w:tcPr>
            <w:tcW w:w="6378" w:type="dxa"/>
            <w:gridSpan w:val="7"/>
            <w:tcBorders>
              <w:left w:val="single" w:sz="4" w:space="0" w:color="auto"/>
            </w:tcBorders>
            <w:vAlign w:val="bottom"/>
          </w:tcPr>
          <w:p w:rsidR="002D15DA" w:rsidRPr="00DA3C58" w:rsidRDefault="002D15DA" w:rsidP="00F073D2">
            <w:pPr>
              <w:widowControl w:val="0"/>
              <w:adjustRightInd w:val="0"/>
              <w:ind w:firstLine="34"/>
              <w:jc w:val="left"/>
              <w:rPr>
                <w:color w:val="000000"/>
              </w:rPr>
            </w:pPr>
            <w:r w:rsidRPr="00F80267">
              <w:rPr>
                <w:b/>
              </w:rPr>
              <w:t xml:space="preserve">с </w:t>
            </w:r>
            <w:r w:rsidR="00F073D2">
              <w:rPr>
                <w:b/>
              </w:rPr>
              <w:t>10.02.2015</w:t>
            </w:r>
            <w:r w:rsidRPr="00F80267">
              <w:rPr>
                <w:b/>
              </w:rPr>
              <w:t xml:space="preserve"> г. по </w:t>
            </w:r>
            <w:r w:rsidR="00F073D2">
              <w:rPr>
                <w:b/>
              </w:rPr>
              <w:t>18.02.2015</w:t>
            </w:r>
            <w:r w:rsidRPr="005007F1">
              <w:rPr>
                <w:b/>
              </w:rPr>
              <w:t xml:space="preserve"> г.,</w:t>
            </w:r>
            <w:r w:rsidRPr="005007F1">
              <w:t xml:space="preserve"> в рабочие дни с 09-00 до 12-00 и с 13-00 до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02421A">
              <w:rPr>
                <w:color w:val="000000"/>
              </w:rPr>
              <w:t xml:space="preserve"> (для всех лотов)</w:t>
            </w:r>
            <w:r w:rsidRPr="00E12EDD">
              <w:rPr>
                <w:color w:val="000000"/>
              </w:rPr>
              <w:t>:</w:t>
            </w:r>
            <w:r>
              <w:rPr>
                <w:color w:val="000000"/>
              </w:rPr>
              <w:t xml:space="preserve"> </w:t>
            </w:r>
          </w:p>
        </w:tc>
        <w:tc>
          <w:tcPr>
            <w:tcW w:w="6378" w:type="dxa"/>
            <w:gridSpan w:val="7"/>
            <w:tcBorders>
              <w:left w:val="single" w:sz="4" w:space="0" w:color="auto"/>
            </w:tcBorders>
            <w:vAlign w:val="bottom"/>
          </w:tcPr>
          <w:p w:rsidR="002D15DA" w:rsidRPr="00DA3C58" w:rsidRDefault="002D15DA" w:rsidP="00F073D2">
            <w:pPr>
              <w:widowControl w:val="0"/>
              <w:adjustRightInd w:val="0"/>
              <w:ind w:firstLine="34"/>
              <w:jc w:val="left"/>
              <w:rPr>
                <w:b/>
              </w:rPr>
            </w:pPr>
            <w:r w:rsidRPr="005007F1">
              <w:rPr>
                <w:b/>
              </w:rPr>
              <w:t xml:space="preserve">не  </w:t>
            </w:r>
            <w:r w:rsidRPr="00F80267">
              <w:rPr>
                <w:b/>
              </w:rPr>
              <w:t xml:space="preserve">позднее </w:t>
            </w:r>
            <w:r w:rsidR="00F073D2">
              <w:rPr>
                <w:b/>
              </w:rPr>
              <w:t>18.02.2015</w:t>
            </w:r>
            <w:r w:rsidRPr="00F80267">
              <w:rPr>
                <w:b/>
              </w:rPr>
              <w:t xml:space="preserve"> г.,</w:t>
            </w:r>
            <w:r w:rsidRPr="005007F1">
              <w:rPr>
                <w:b/>
              </w:rPr>
              <w:t xml:space="preserve"> 17-00 (время</w:t>
            </w:r>
            <w:r w:rsidRPr="00DA3C58">
              <w:rPr>
                <w:b/>
              </w:rPr>
              <w:t xml:space="preserve">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lastRenderedPageBreak/>
              <w:t>11.</w:t>
            </w:r>
          </w:p>
        </w:tc>
        <w:tc>
          <w:tcPr>
            <w:tcW w:w="8859" w:type="dxa"/>
            <w:gridSpan w:val="10"/>
            <w:tcBorders>
              <w:left w:val="single" w:sz="4" w:space="0" w:color="auto"/>
            </w:tcBorders>
          </w:tcPr>
          <w:p w:rsidR="002D15DA" w:rsidRPr="00204979" w:rsidRDefault="002D15DA" w:rsidP="00EB5D30">
            <w:pPr>
              <w:ind w:firstLine="0"/>
              <w:jc w:val="center"/>
            </w:pPr>
            <w:r>
              <w:t xml:space="preserve">Требования к содержанию, форме, оформлению и составу заявки на участие в запросе цен </w:t>
            </w:r>
            <w:r w:rsidR="0002421A">
              <w:rPr>
                <w:color w:val="000000"/>
              </w:rPr>
              <w:t>(для всех лотов)</w:t>
            </w:r>
          </w:p>
        </w:tc>
      </w:tr>
      <w:tr w:rsidR="002D15DA" w:rsidTr="005A15DF">
        <w:trPr>
          <w:trHeight w:val="840"/>
        </w:trPr>
        <w:tc>
          <w:tcPr>
            <w:tcW w:w="9735" w:type="dxa"/>
            <w:gridSpan w:val="11"/>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t>11.1</w:t>
            </w:r>
          </w:p>
        </w:tc>
        <w:tc>
          <w:tcPr>
            <w:tcW w:w="8859" w:type="dxa"/>
            <w:gridSpan w:val="10"/>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r w:rsidR="0002421A">
              <w:rPr>
                <w:color w:val="000000"/>
              </w:rPr>
              <w:t xml:space="preserve"> (для всех лотов)</w:t>
            </w:r>
            <w:r w:rsidRPr="008C4885">
              <w:rPr>
                <w:color w:val="000000"/>
              </w:rPr>
              <w:t>:</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D15DA" w:rsidRPr="008C4885" w:rsidRDefault="002D15D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D15DA" w:rsidTr="00E26554">
        <w:trPr>
          <w:trHeight w:val="393"/>
        </w:trPr>
        <w:tc>
          <w:tcPr>
            <w:tcW w:w="5030" w:type="dxa"/>
            <w:gridSpan w:val="10"/>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1"/>
          </w:tcPr>
          <w:p w:rsidR="002D15DA" w:rsidRPr="009B4538" w:rsidRDefault="002D15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9"/>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1D113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1D113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9"/>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8C4885">
              <w:rPr>
                <w:color w:val="000000"/>
              </w:rPr>
              <w:lastRenderedPageBreak/>
              <w:t>иностранных лиц)</w:t>
            </w:r>
          </w:p>
        </w:tc>
        <w:tc>
          <w:tcPr>
            <w:tcW w:w="4715" w:type="dxa"/>
            <w:gridSpan w:val="2"/>
            <w:tcBorders>
              <w:top w:val="nil"/>
              <w:left w:val="single" w:sz="4" w:space="0" w:color="auto"/>
            </w:tcBorders>
          </w:tcPr>
          <w:p w:rsidR="002D15DA" w:rsidRDefault="002D15DA" w:rsidP="001D113E">
            <w:pPr>
              <w:widowControl w:val="0"/>
              <w:adjustRightInd w:val="0"/>
              <w:ind w:firstLine="0"/>
              <w:rPr>
                <w:color w:val="000000"/>
              </w:rPr>
            </w:pPr>
            <w:r w:rsidRPr="0095129D">
              <w:rPr>
                <w:color w:val="000000"/>
              </w:rPr>
              <w:lastRenderedPageBreak/>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9"/>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9"/>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1"/>
            <w:tcBorders>
              <w:top w:val="nil"/>
            </w:tcBorders>
          </w:tcPr>
          <w:p w:rsidR="002D15DA"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F073D2" w:rsidRPr="009B4538" w:rsidRDefault="00F073D2" w:rsidP="009D4D2D">
            <w:pPr>
              <w:widowControl w:val="0"/>
              <w:adjustRightInd w:val="0"/>
              <w:rPr>
                <w:color w:val="000000"/>
              </w:rPr>
            </w:pPr>
            <w:r w:rsidRPr="00517D73">
              <w:rPr>
                <w:color w:val="FF0000"/>
              </w:rPr>
              <w:lastRenderedPageBreak/>
              <w:t xml:space="preserve">РАЗЪЯСНЕНИЯ: В случае если участник закупки сведения, требуемые в </w:t>
            </w:r>
            <w:proofErr w:type="spellStart"/>
            <w:r w:rsidRPr="00517D73">
              <w:rPr>
                <w:color w:val="FF0000"/>
              </w:rPr>
              <w:t>пп</w:t>
            </w:r>
            <w:proofErr w:type="spellEnd"/>
            <w:r w:rsidRPr="00517D73">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D15DA" w:rsidRPr="006935C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4"/>
            <w:tcBorders>
              <w:top w:val="nil"/>
              <w:left w:val="single" w:sz="4" w:space="0" w:color="auto"/>
            </w:tcBorders>
          </w:tcPr>
          <w:p w:rsidR="002D15DA" w:rsidRPr="00425A4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2D15DA" w:rsidRDefault="002D15DA" w:rsidP="001D113E">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2D15DA" w:rsidRDefault="002D15DA" w:rsidP="001D113E">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D15DA" w:rsidRDefault="002D15DA" w:rsidP="001D113E">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D15DA" w:rsidRDefault="002D15DA" w:rsidP="001D113E">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2D15DA" w:rsidRDefault="002D15DA" w:rsidP="001D113E">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1"/>
          </w:tcPr>
          <w:p w:rsidR="002D15DA" w:rsidRDefault="002D15DA" w:rsidP="00936FA7">
            <w:pPr>
              <w:widowControl w:val="0"/>
              <w:adjustRightInd w:val="0"/>
            </w:pPr>
            <w:r>
              <w:lastRenderedPageBreak/>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AA028A" w:rsidRDefault="00AA028A" w:rsidP="00AA028A">
            <w:pPr>
              <w:autoSpaceDE w:val="0"/>
              <w:autoSpaceDN w:val="0"/>
              <w:adjustRightInd w:val="0"/>
              <w:rPr>
                <w:color w:val="FF0000"/>
              </w:rPr>
            </w:pPr>
            <w:r>
              <w:rPr>
                <w:color w:val="FF0000"/>
              </w:rPr>
              <w:t xml:space="preserve">3) </w:t>
            </w:r>
            <w:r w:rsidRPr="00AA028A">
              <w:rPr>
                <w:color w:val="FF0000"/>
              </w:rPr>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w:t>
            </w:r>
            <w:r w:rsidR="00CC3D0A">
              <w:rPr>
                <w:color w:val="FF0000"/>
              </w:rPr>
              <w:t xml:space="preserve">паспорта качества, </w:t>
            </w:r>
            <w:r w:rsidRPr="00AA028A">
              <w:rPr>
                <w:color w:val="FF0000"/>
              </w:rPr>
              <w:t xml:space="preserve">сертификатов соответствия, деклараций о соответствии, санитарно-эпидемиологических заключений, регистрационных удостоверений и т.п.). </w:t>
            </w:r>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t>12.</w:t>
            </w:r>
          </w:p>
        </w:tc>
        <w:tc>
          <w:tcPr>
            <w:tcW w:w="8859" w:type="dxa"/>
            <w:gridSpan w:val="10"/>
            <w:tcBorders>
              <w:left w:val="single" w:sz="4" w:space="0" w:color="auto"/>
            </w:tcBorders>
          </w:tcPr>
          <w:p w:rsidR="002D15DA" w:rsidRPr="005239E2" w:rsidRDefault="002D15DA" w:rsidP="00EB5D3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D15DA" w:rsidTr="005A15DF">
        <w:trPr>
          <w:trHeight w:val="554"/>
        </w:trPr>
        <w:tc>
          <w:tcPr>
            <w:tcW w:w="9735" w:type="dxa"/>
            <w:gridSpan w:val="11"/>
          </w:tcPr>
          <w:p w:rsidR="002D15DA" w:rsidRPr="007931DC" w:rsidRDefault="002D15D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2D15DA" w:rsidRPr="00204979" w:rsidRDefault="002D15DA" w:rsidP="001D113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1"/>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2D15DA" w:rsidRPr="00204979" w:rsidRDefault="002D15D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t>13.</w:t>
            </w:r>
          </w:p>
        </w:tc>
        <w:tc>
          <w:tcPr>
            <w:tcW w:w="8859" w:type="dxa"/>
            <w:gridSpan w:val="10"/>
            <w:tcBorders>
              <w:left w:val="single" w:sz="4" w:space="0" w:color="auto"/>
            </w:tcBorders>
          </w:tcPr>
          <w:p w:rsidR="002D15DA" w:rsidRPr="006A4BC2" w:rsidRDefault="002D15DA" w:rsidP="00B91A36">
            <w:pPr>
              <w:tabs>
                <w:tab w:val="left" w:pos="540"/>
                <w:tab w:val="left" w:pos="900"/>
              </w:tabs>
              <w:ind w:firstLine="0"/>
              <w:rPr>
                <w:b/>
              </w:rPr>
            </w:pPr>
            <w:r w:rsidRPr="007931DC">
              <w:t xml:space="preserve">Процедура </w:t>
            </w:r>
            <w:r>
              <w:t xml:space="preserve">рассмотрения и оценки заявок на участие в запросе цен </w:t>
            </w:r>
            <w:r w:rsidR="0002421A">
              <w:rPr>
                <w:color w:val="000000"/>
              </w:rPr>
              <w:t>(для всех лотов)</w:t>
            </w:r>
          </w:p>
        </w:tc>
      </w:tr>
      <w:tr w:rsidR="002D15DA" w:rsidTr="00663212">
        <w:trPr>
          <w:trHeight w:val="243"/>
        </w:trPr>
        <w:tc>
          <w:tcPr>
            <w:tcW w:w="9735" w:type="dxa"/>
            <w:gridSpan w:val="11"/>
          </w:tcPr>
          <w:p w:rsidR="002D15DA" w:rsidRDefault="002D15DA"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4" w:name="а_1_р_6"/>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 xml:space="preserve">такого участника закупки, поданные в отношении данного лота, не рассматриваются и </w:t>
            </w:r>
            <w:r w:rsidRPr="00946744">
              <w:lastRenderedPageBreak/>
              <w:t>возвращаются такому участнику.</w:t>
            </w:r>
          </w:p>
          <w:p w:rsidR="002D15DA" w:rsidRDefault="002D15DA"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2D15DA" w:rsidRPr="007931DC" w:rsidRDefault="002D15DA" w:rsidP="00461F92">
            <w:r w:rsidRPr="00262E0D">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0"/>
            <w:tcBorders>
              <w:left w:val="single" w:sz="4" w:space="0" w:color="auto"/>
            </w:tcBorders>
          </w:tcPr>
          <w:p w:rsidR="002D15DA" w:rsidRPr="00951B56" w:rsidRDefault="002D15DA" w:rsidP="00EB5D30">
            <w:pPr>
              <w:ind w:firstLine="0"/>
              <w:jc w:val="left"/>
              <w:rPr>
                <w:color w:val="000000"/>
              </w:rPr>
            </w:pPr>
            <w:r>
              <w:rPr>
                <w:color w:val="000000"/>
              </w:rPr>
              <w:t xml:space="preserve">Дата и место проведения запроса цен  </w:t>
            </w:r>
            <w:r w:rsidR="0002421A">
              <w:rPr>
                <w:color w:val="000000"/>
              </w:rPr>
              <w:t>(для всех лотов)</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 xml:space="preserve">Место проведения  </w:t>
            </w:r>
            <w:r>
              <w:rPr>
                <w:color w:val="000000"/>
              </w:rPr>
              <w:lastRenderedPageBreak/>
              <w:t>запроса цен</w:t>
            </w:r>
            <w:r w:rsidR="0002421A">
              <w:rPr>
                <w:color w:val="000000"/>
              </w:rPr>
              <w:t xml:space="preserve"> (для всех лотов):</w:t>
            </w:r>
          </w:p>
        </w:tc>
        <w:tc>
          <w:tcPr>
            <w:tcW w:w="6406" w:type="dxa"/>
            <w:gridSpan w:val="8"/>
            <w:tcBorders>
              <w:left w:val="single" w:sz="4" w:space="0" w:color="auto"/>
            </w:tcBorders>
          </w:tcPr>
          <w:p w:rsidR="002D15DA" w:rsidRPr="00951B56" w:rsidRDefault="002D15DA" w:rsidP="00951B56">
            <w:pPr>
              <w:ind w:firstLine="0"/>
              <w:jc w:val="left"/>
              <w:rPr>
                <w:color w:val="000000"/>
              </w:rPr>
            </w:pPr>
            <w:r>
              <w:lastRenderedPageBreak/>
              <w:t xml:space="preserve">г. Петропавловск- Камчатский, ул. Циолковского, д. 43, </w:t>
            </w:r>
            <w:proofErr w:type="spellStart"/>
            <w:r>
              <w:lastRenderedPageBreak/>
              <w:t>каб</w:t>
            </w:r>
            <w:proofErr w:type="spellEnd"/>
            <w:r>
              <w:t>.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lastRenderedPageBreak/>
              <w:t>14.2.</w:t>
            </w:r>
          </w:p>
        </w:tc>
        <w:tc>
          <w:tcPr>
            <w:tcW w:w="8859" w:type="dxa"/>
            <w:gridSpan w:val="10"/>
            <w:tcBorders>
              <w:left w:val="single" w:sz="4" w:space="0" w:color="auto"/>
            </w:tcBorders>
          </w:tcPr>
          <w:p w:rsidR="002D15DA" w:rsidRPr="00951B56" w:rsidRDefault="002D15DA" w:rsidP="00F073D2">
            <w:pPr>
              <w:ind w:firstLine="0"/>
              <w:jc w:val="left"/>
              <w:rPr>
                <w:color w:val="000000"/>
              </w:rPr>
            </w:pPr>
            <w:r>
              <w:rPr>
                <w:color w:val="000000"/>
              </w:rPr>
              <w:t xml:space="preserve">Дата и время проведения запроса </w:t>
            </w:r>
            <w:r w:rsidRPr="005007F1">
              <w:rPr>
                <w:color w:val="000000"/>
              </w:rPr>
              <w:t>цен</w:t>
            </w:r>
            <w:r w:rsidR="0002421A">
              <w:rPr>
                <w:color w:val="000000"/>
              </w:rPr>
              <w:t xml:space="preserve"> (для всех лотов)</w:t>
            </w:r>
            <w:r w:rsidRPr="005007F1">
              <w:t xml:space="preserve">: </w:t>
            </w:r>
            <w:r w:rsidR="00F073D2">
              <w:t>19.02.2015</w:t>
            </w:r>
            <w:r w:rsidRPr="005007F1">
              <w:t xml:space="preserve"> г.</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0"/>
            <w:tcBorders>
              <w:left w:val="single" w:sz="4" w:space="0" w:color="auto"/>
            </w:tcBorders>
          </w:tcPr>
          <w:p w:rsidR="002D15DA" w:rsidRPr="00951B56" w:rsidRDefault="002D15DA" w:rsidP="007220CA">
            <w:pPr>
              <w:ind w:firstLine="0"/>
              <w:jc w:val="left"/>
            </w:pPr>
            <w:r>
              <w:rPr>
                <w:color w:val="000000"/>
              </w:rPr>
              <w:t>Порядок проведения запроса цен</w:t>
            </w:r>
            <w:r w:rsidR="0002421A">
              <w:rPr>
                <w:color w:val="000000"/>
              </w:rPr>
              <w:t xml:space="preserve"> (для всех лотов)</w:t>
            </w:r>
            <w:r>
              <w:rPr>
                <w:color w:val="000000"/>
              </w:rPr>
              <w:t>:</w:t>
            </w:r>
          </w:p>
        </w:tc>
      </w:tr>
      <w:tr w:rsidR="002D15DA" w:rsidTr="005A15DF">
        <w:trPr>
          <w:trHeight w:val="554"/>
        </w:trPr>
        <w:tc>
          <w:tcPr>
            <w:tcW w:w="9735" w:type="dxa"/>
            <w:gridSpan w:val="11"/>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
          <w:p w:rsidR="002D15DA" w:rsidRDefault="002D15DA" w:rsidP="00E708F2">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2D15DA" w:rsidRPr="00E62595" w:rsidRDefault="002D15DA" w:rsidP="00267F3F">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2D15DA" w:rsidRPr="00B454FC" w:rsidRDefault="002D15DA" w:rsidP="00EB5D30">
            <w:pPr>
              <w:ind w:firstLine="0"/>
              <w:jc w:val="left"/>
            </w:pPr>
            <w:r>
              <w:t xml:space="preserve">Размер обеспечения заявки на участие в запросе цен, срок и порядок его предоставления </w:t>
            </w:r>
            <w:r w:rsidR="0002421A">
              <w:rPr>
                <w:color w:val="000000"/>
              </w:rPr>
              <w:t>(для всех лотов)</w:t>
            </w:r>
          </w:p>
        </w:tc>
        <w:tc>
          <w:tcPr>
            <w:tcW w:w="6225" w:type="dxa"/>
            <w:gridSpan w:val="5"/>
            <w:tcBorders>
              <w:left w:val="single" w:sz="4" w:space="0" w:color="auto"/>
            </w:tcBorders>
            <w:vAlign w:val="center"/>
          </w:tcPr>
          <w:p w:rsidR="002D15DA" w:rsidRPr="00B454FC" w:rsidRDefault="002D15DA" w:rsidP="0099025A">
            <w:pPr>
              <w:ind w:firstLine="0"/>
              <w:jc w:val="center"/>
            </w:pPr>
            <w:r>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 xml:space="preserve">Размер обеспечения исполнения договора, </w:t>
            </w:r>
            <w:r w:rsidRPr="003E6E06">
              <w:rPr>
                <w:color w:val="000000"/>
              </w:rPr>
              <w:lastRenderedPageBreak/>
              <w:t>срок и порядок его предоставления</w:t>
            </w:r>
            <w:r w:rsidR="0002421A">
              <w:rPr>
                <w:color w:val="000000"/>
              </w:rPr>
              <w:t xml:space="preserve"> (для всех лотов)</w:t>
            </w:r>
          </w:p>
        </w:tc>
        <w:tc>
          <w:tcPr>
            <w:tcW w:w="6225" w:type="dxa"/>
            <w:gridSpan w:val="5"/>
            <w:tcBorders>
              <w:left w:val="single" w:sz="4" w:space="0" w:color="auto"/>
            </w:tcBorders>
            <w:vAlign w:val="center"/>
          </w:tcPr>
          <w:p w:rsidR="002D15DA" w:rsidRPr="007931DC" w:rsidRDefault="00B2539B" w:rsidP="007957DD">
            <w:pPr>
              <w:tabs>
                <w:tab w:val="left" w:pos="540"/>
              </w:tabs>
              <w:ind w:firstLine="0"/>
              <w:jc w:val="center"/>
            </w:pPr>
            <w:r>
              <w:lastRenderedPageBreak/>
              <w:t>не требуется</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lastRenderedPageBreak/>
              <w:t>17.</w:t>
            </w:r>
          </w:p>
        </w:tc>
        <w:tc>
          <w:tcPr>
            <w:tcW w:w="2634" w:type="dxa"/>
            <w:gridSpan w:val="5"/>
            <w:tcBorders>
              <w:left w:val="single" w:sz="4" w:space="0" w:color="auto"/>
              <w:right w:val="single" w:sz="4" w:space="0" w:color="auto"/>
            </w:tcBorders>
          </w:tcPr>
          <w:p w:rsidR="002D15DA" w:rsidRPr="00B454FC" w:rsidRDefault="002D15DA" w:rsidP="00EB5D30">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sidR="0002421A">
              <w:rPr>
                <w:color w:val="000000"/>
              </w:rPr>
              <w:t>(для всех лотов)</w:t>
            </w:r>
          </w:p>
        </w:tc>
        <w:tc>
          <w:tcPr>
            <w:tcW w:w="6225" w:type="dxa"/>
            <w:gridSpan w:val="5"/>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0"/>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w:t>
            </w:r>
            <w:r w:rsidR="00B91A36">
              <w:t>3</w:t>
            </w:r>
            <w:r w:rsidRPr="003C7618">
              <w:t>.</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7" w:name="п_7_9"/>
            <w:r w:rsidRPr="003C7618">
              <w:t>17.</w:t>
            </w:r>
            <w:r w:rsidR="00B91A36">
              <w:t>4</w:t>
            </w:r>
            <w:r w:rsidRPr="003C7618">
              <w:t>.</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2D15DA" w:rsidRPr="00E41A2C" w:rsidRDefault="002D15DA"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sidRPr="00B91A36">
              <w:t>17.</w:t>
            </w:r>
            <w:r w:rsidR="00B91A36" w:rsidRPr="00B91A36">
              <w:t>5</w:t>
            </w:r>
            <w:r w:rsidRPr="00B91A36">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9" w:name="п_7_12"/>
            <w:r w:rsidRPr="003A0058">
              <w:t>17.</w:t>
            </w:r>
            <w:r w:rsidR="00B91A36">
              <w:t>6</w:t>
            </w:r>
            <w:r w:rsidRPr="003A0058">
              <w:t xml:space="preserve">.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lastRenderedPageBreak/>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Pr="007931DC" w:rsidRDefault="00B91A36" w:rsidP="003C7618">
            <w:pPr>
              <w:tabs>
                <w:tab w:val="left" w:pos="540"/>
                <w:tab w:val="num" w:pos="1080"/>
              </w:tabs>
            </w:pPr>
            <w:r>
              <w:t>б</w:t>
            </w:r>
            <w:r w:rsidR="002D15DA">
              <w:t>)</w:t>
            </w:r>
            <w:r w:rsidR="002D15DA" w:rsidRPr="007931DC">
              <w:t xml:space="preserve"> просрочк</w:t>
            </w:r>
            <w:r w:rsidR="002D15DA">
              <w:t>и</w:t>
            </w:r>
            <w:r w:rsidR="002D15DA"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B91A36">
            <w:pPr>
              <w:tabs>
                <w:tab w:val="left" w:pos="540"/>
              </w:tabs>
            </w:pPr>
            <w:r w:rsidRPr="003A0058">
              <w:t>17.</w:t>
            </w:r>
            <w:r w:rsidR="00B91A36">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B2539B" w:rsidRDefault="00B2539B" w:rsidP="00B2539B">
      <w:pPr>
        <w:ind w:firstLine="0"/>
        <w:jc w:val="center"/>
      </w:pPr>
    </w:p>
    <w:p w:rsidR="005E3905" w:rsidRPr="00B2539B" w:rsidRDefault="0002421A" w:rsidP="00B2539B">
      <w:pPr>
        <w:ind w:firstLine="0"/>
        <w:jc w:val="center"/>
        <w:rPr>
          <w:b/>
        </w:rPr>
      </w:pPr>
      <w:r w:rsidRPr="0002421A">
        <w:rPr>
          <w:b/>
          <w:u w:val="single"/>
        </w:rPr>
        <w:t>Лот 1</w:t>
      </w:r>
      <w:r>
        <w:rPr>
          <w:b/>
        </w:rPr>
        <w:t xml:space="preserve"> </w:t>
      </w:r>
      <w:r w:rsidR="00B2539B" w:rsidRPr="00B2539B">
        <w:rPr>
          <w:b/>
        </w:rPr>
        <w:t>Техническое задание</w:t>
      </w:r>
    </w:p>
    <w:p w:rsidR="00B91A36" w:rsidRDefault="00B91A36" w:rsidP="00AA04AF">
      <w:pPr>
        <w:ind w:firstLine="0"/>
        <w:jc w:val="center"/>
        <w:rPr>
          <w:b/>
        </w:rPr>
      </w:pPr>
      <w:r>
        <w:rPr>
          <w:b/>
        </w:rPr>
        <w:t>на п</w:t>
      </w:r>
      <w:r w:rsidR="00B2539B" w:rsidRPr="00B2539B">
        <w:rPr>
          <w:b/>
        </w:rPr>
        <w:t>оставк</w:t>
      </w:r>
      <w:r>
        <w:rPr>
          <w:b/>
        </w:rPr>
        <w:t>у</w:t>
      </w:r>
      <w:r w:rsidR="00B2539B" w:rsidRPr="00B2539B">
        <w:rPr>
          <w:b/>
        </w:rPr>
        <w:t xml:space="preserve"> </w:t>
      </w:r>
      <w:r w:rsidR="00EE4E7E">
        <w:rPr>
          <w:b/>
        </w:rPr>
        <w:t>керосина (ТС-1)</w:t>
      </w:r>
      <w:r w:rsidRPr="00B91A36">
        <w:rPr>
          <w:b/>
        </w:rPr>
        <w:t xml:space="preserve"> для нужд </w:t>
      </w:r>
      <w:r w:rsidR="0002421A">
        <w:rPr>
          <w:b/>
        </w:rPr>
        <w:t xml:space="preserve">филиала «аэропорт </w:t>
      </w:r>
      <w:r w:rsidR="001D113E">
        <w:rPr>
          <w:b/>
        </w:rPr>
        <w:t>Тигиль</w:t>
      </w:r>
      <w:r w:rsidR="0002421A">
        <w:rPr>
          <w:b/>
        </w:rPr>
        <w:t xml:space="preserve">» </w:t>
      </w:r>
      <w:proofErr w:type="spellStart"/>
      <w:r w:rsidR="001D113E">
        <w:rPr>
          <w:b/>
        </w:rPr>
        <w:t>ФКП</w:t>
      </w:r>
      <w:proofErr w:type="spellEnd"/>
      <w:r w:rsidR="001D113E">
        <w:rPr>
          <w:b/>
        </w:rPr>
        <w:t xml:space="preserve"> «Аэропорты Камчатки» в 2015</w:t>
      </w:r>
      <w:r w:rsidRPr="00B91A36">
        <w:rPr>
          <w:b/>
        </w:rPr>
        <w:t xml:space="preserve"> году</w:t>
      </w:r>
    </w:p>
    <w:p w:rsidR="00F073D2" w:rsidRDefault="00F073D2" w:rsidP="00AA04AF">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B91A36" w:rsidRPr="00B91A36" w:rsidTr="009C7E60">
        <w:trPr>
          <w:trHeight w:val="284"/>
        </w:trPr>
        <w:tc>
          <w:tcPr>
            <w:tcW w:w="2660" w:type="dxa"/>
            <w:vMerge w:val="restart"/>
          </w:tcPr>
          <w:p w:rsidR="00B91A36" w:rsidRPr="00B91A36" w:rsidRDefault="00B91A36" w:rsidP="00B91A36">
            <w:pPr>
              <w:ind w:firstLine="0"/>
              <w:jc w:val="center"/>
              <w:rPr>
                <w:b/>
              </w:rPr>
            </w:pPr>
            <w:r w:rsidRPr="00B91A36">
              <w:rPr>
                <w:b/>
              </w:rPr>
              <w:t>Наименование товара</w:t>
            </w:r>
          </w:p>
        </w:tc>
        <w:tc>
          <w:tcPr>
            <w:tcW w:w="6911" w:type="dxa"/>
            <w:gridSpan w:val="2"/>
            <w:tcBorders>
              <w:bottom w:val="single" w:sz="4" w:space="0" w:color="auto"/>
            </w:tcBorders>
          </w:tcPr>
          <w:p w:rsidR="00B91A36" w:rsidRPr="00B91A36" w:rsidRDefault="00B91A36" w:rsidP="00B91A36">
            <w:pPr>
              <w:ind w:firstLine="0"/>
              <w:jc w:val="center"/>
              <w:rPr>
                <w:b/>
              </w:rPr>
            </w:pPr>
            <w:r w:rsidRPr="00B91A36">
              <w:rPr>
                <w:b/>
              </w:rPr>
              <w:t>Описание, качественные и количественные характеристики</w:t>
            </w:r>
          </w:p>
        </w:tc>
      </w:tr>
      <w:tr w:rsidR="00B91A36" w:rsidRPr="00B91A36" w:rsidTr="009C7E60">
        <w:trPr>
          <w:trHeight w:val="355"/>
        </w:trPr>
        <w:tc>
          <w:tcPr>
            <w:tcW w:w="2660" w:type="dxa"/>
            <w:vMerge/>
          </w:tcPr>
          <w:p w:rsidR="00B91A36" w:rsidRPr="00B91A36" w:rsidRDefault="00B91A36" w:rsidP="00B91A36">
            <w:pPr>
              <w:ind w:firstLine="0"/>
              <w:jc w:val="center"/>
              <w:rPr>
                <w:b/>
              </w:rPr>
            </w:pPr>
          </w:p>
        </w:tc>
        <w:tc>
          <w:tcPr>
            <w:tcW w:w="5040" w:type="dxa"/>
            <w:tcBorders>
              <w:top w:val="single" w:sz="4" w:space="0" w:color="auto"/>
            </w:tcBorders>
          </w:tcPr>
          <w:p w:rsidR="00B91A36" w:rsidRPr="00B91A36" w:rsidRDefault="00B91A36" w:rsidP="00B91A36">
            <w:pPr>
              <w:ind w:firstLine="0"/>
              <w:jc w:val="center"/>
              <w:rPr>
                <w:b/>
              </w:rPr>
            </w:pPr>
            <w:r w:rsidRPr="00B91A36">
              <w:rPr>
                <w:b/>
              </w:rPr>
              <w:t>Соответствие требованиям</w:t>
            </w:r>
          </w:p>
        </w:tc>
        <w:tc>
          <w:tcPr>
            <w:tcW w:w="1871" w:type="dxa"/>
            <w:tcBorders>
              <w:top w:val="single" w:sz="4" w:space="0" w:color="auto"/>
            </w:tcBorders>
          </w:tcPr>
          <w:p w:rsidR="00B91A36" w:rsidRPr="00B91A36" w:rsidRDefault="00B91A36" w:rsidP="00B91A36">
            <w:pPr>
              <w:ind w:firstLine="0"/>
              <w:jc w:val="center"/>
              <w:rPr>
                <w:b/>
              </w:rPr>
            </w:pPr>
            <w:r w:rsidRPr="009C7E60">
              <w:rPr>
                <w:b/>
              </w:rPr>
              <w:t>К</w:t>
            </w:r>
            <w:r w:rsidRPr="00B91A36">
              <w:rPr>
                <w:b/>
              </w:rPr>
              <w:t>оличество</w:t>
            </w:r>
            <w:r w:rsidR="009C7E60" w:rsidRPr="009C7E60">
              <w:rPr>
                <w:b/>
              </w:rPr>
              <w:t xml:space="preserve"> (кг)</w:t>
            </w:r>
          </w:p>
        </w:tc>
      </w:tr>
      <w:tr w:rsidR="001E2088" w:rsidRPr="00B91A36" w:rsidTr="009C7E60">
        <w:tc>
          <w:tcPr>
            <w:tcW w:w="2660" w:type="dxa"/>
          </w:tcPr>
          <w:p w:rsidR="001E2088" w:rsidRPr="001E2088" w:rsidRDefault="001E2088" w:rsidP="001E2088">
            <w:pPr>
              <w:ind w:firstLine="0"/>
              <w:jc w:val="center"/>
              <w:rPr>
                <w:rFonts w:eastAsiaTheme="minorEastAsia"/>
              </w:rPr>
            </w:pPr>
            <w:r w:rsidRPr="001E2088">
              <w:t xml:space="preserve">Авиационный керосин ТС-1  </w:t>
            </w:r>
          </w:p>
        </w:tc>
        <w:tc>
          <w:tcPr>
            <w:tcW w:w="5040" w:type="dxa"/>
          </w:tcPr>
          <w:p w:rsidR="001E2088" w:rsidRPr="001E2088" w:rsidRDefault="001E2088" w:rsidP="001E2088">
            <w:pPr>
              <w:ind w:firstLine="0"/>
              <w:rPr>
                <w:rFonts w:eastAsiaTheme="minorEastAsia"/>
              </w:rPr>
            </w:pPr>
            <w:r w:rsidRPr="001E2088">
              <w:rPr>
                <w:rFonts w:eastAsiaTheme="minorEastAsia"/>
              </w:rPr>
              <w:t xml:space="preserve">1. Продукт должен соответствовать требованиям ГОСТ 10227-86 с </w:t>
            </w:r>
            <w:proofErr w:type="spellStart"/>
            <w:r w:rsidRPr="001E2088">
              <w:rPr>
                <w:rFonts w:eastAsiaTheme="minorEastAsia"/>
              </w:rPr>
              <w:t>изм.1-6</w:t>
            </w:r>
            <w:proofErr w:type="spellEnd"/>
            <w:r w:rsidRPr="001E2088">
              <w:rPr>
                <w:rFonts w:eastAsiaTheme="minorEastAsia"/>
              </w:rPr>
              <w:t xml:space="preserve"> </w:t>
            </w:r>
          </w:p>
          <w:p w:rsidR="001E2088" w:rsidRPr="001E2088" w:rsidRDefault="001E2088" w:rsidP="001E2088">
            <w:pPr>
              <w:ind w:firstLine="0"/>
              <w:rPr>
                <w:rFonts w:eastAsiaTheme="minorEastAsia"/>
              </w:rPr>
            </w:pPr>
            <w:r w:rsidRPr="001E2088">
              <w:rPr>
                <w:rFonts w:eastAsiaTheme="minorEastAsia"/>
              </w:rPr>
              <w:t>2. Иметь гарантийный срок хранения не менее 4 лет на момент поставки.</w:t>
            </w:r>
          </w:p>
          <w:p w:rsidR="001E2088" w:rsidRPr="001E2088" w:rsidRDefault="001E2088" w:rsidP="00F073D2">
            <w:pPr>
              <w:ind w:firstLine="0"/>
              <w:rPr>
                <w:rFonts w:eastAsiaTheme="minorEastAsia"/>
              </w:rPr>
            </w:pPr>
            <w:r w:rsidRPr="001E2088">
              <w:rPr>
                <w:rFonts w:eastAsiaTheme="minorEastAsia"/>
              </w:rPr>
              <w:t xml:space="preserve">3. Продукт должен иметь паспорт качества продукции завода изготовителя и паспорт качества </w:t>
            </w:r>
            <w:r w:rsidR="00F073D2">
              <w:rPr>
                <w:rFonts w:eastAsiaTheme="minorEastAsia"/>
              </w:rPr>
              <w:t xml:space="preserve">сертифицированной </w:t>
            </w:r>
            <w:r w:rsidRPr="001E2088">
              <w:rPr>
                <w:rFonts w:eastAsiaTheme="minorEastAsia"/>
              </w:rPr>
              <w:t>лаборатории АВИА ГСМ на данный продукт.</w:t>
            </w:r>
          </w:p>
        </w:tc>
        <w:tc>
          <w:tcPr>
            <w:tcW w:w="1871" w:type="dxa"/>
          </w:tcPr>
          <w:p w:rsidR="001E2088" w:rsidRPr="001E2088" w:rsidRDefault="001E2088" w:rsidP="001E2088">
            <w:pPr>
              <w:ind w:firstLine="0"/>
              <w:jc w:val="center"/>
              <w:rPr>
                <w:rFonts w:eastAsiaTheme="minorEastAsia"/>
              </w:rPr>
            </w:pPr>
          </w:p>
          <w:p w:rsidR="001E2088" w:rsidRPr="001E2088" w:rsidRDefault="001E2088" w:rsidP="001E2088">
            <w:pPr>
              <w:ind w:firstLine="0"/>
              <w:jc w:val="center"/>
              <w:rPr>
                <w:rFonts w:eastAsiaTheme="minorEastAsia"/>
              </w:rPr>
            </w:pPr>
          </w:p>
          <w:p w:rsidR="001E2088" w:rsidRPr="001E2088" w:rsidRDefault="001E2088" w:rsidP="001E2088">
            <w:pPr>
              <w:ind w:firstLine="0"/>
              <w:jc w:val="center"/>
              <w:rPr>
                <w:rFonts w:eastAsiaTheme="minorEastAsia"/>
              </w:rPr>
            </w:pPr>
          </w:p>
          <w:p w:rsidR="001E2088" w:rsidRPr="001E2088" w:rsidRDefault="001E2088" w:rsidP="001E2088">
            <w:pPr>
              <w:ind w:firstLine="0"/>
              <w:jc w:val="center"/>
              <w:rPr>
                <w:rFonts w:eastAsiaTheme="minorEastAsia"/>
              </w:rPr>
            </w:pPr>
          </w:p>
          <w:p w:rsidR="001E2088" w:rsidRPr="001E2088" w:rsidRDefault="001E2088" w:rsidP="001E2088">
            <w:pPr>
              <w:ind w:firstLine="0"/>
              <w:jc w:val="center"/>
              <w:rPr>
                <w:rFonts w:eastAsiaTheme="minorEastAsia"/>
              </w:rPr>
            </w:pPr>
            <w:r>
              <w:rPr>
                <w:rFonts w:eastAsiaTheme="minorEastAsia"/>
              </w:rPr>
              <w:t>27</w:t>
            </w:r>
            <w:r w:rsidRPr="001E2088">
              <w:rPr>
                <w:rFonts w:eastAsiaTheme="minorEastAsia"/>
              </w:rPr>
              <w:t> 000 кг.</w:t>
            </w:r>
          </w:p>
        </w:tc>
      </w:tr>
    </w:tbl>
    <w:p w:rsidR="001E2088" w:rsidRPr="001E2088" w:rsidRDefault="001E2088" w:rsidP="001E2088">
      <w:pPr>
        <w:rPr>
          <w:b/>
        </w:rPr>
      </w:pPr>
      <w:r w:rsidRPr="001E2088">
        <w:rPr>
          <w:b/>
        </w:rPr>
        <w:t>Условия поставки:</w:t>
      </w:r>
    </w:p>
    <w:p w:rsidR="001E2088" w:rsidRPr="001E2088" w:rsidRDefault="001E2088" w:rsidP="001E2088">
      <w:pPr>
        <w:autoSpaceDE w:val="0"/>
        <w:autoSpaceDN w:val="0"/>
        <w:adjustRightInd w:val="0"/>
        <w:ind w:firstLine="708"/>
      </w:pPr>
      <w:r w:rsidRPr="001E2088">
        <w:t>- качество Авиационного керосина ТС-1  должно соответствовать</w:t>
      </w:r>
      <w:r w:rsidRPr="001E2088">
        <w:rPr>
          <w:rFonts w:eastAsiaTheme="minorEastAsia"/>
        </w:rPr>
        <w:t xml:space="preserve"> требованиям ГОСТ 10227-86 с </w:t>
      </w:r>
      <w:proofErr w:type="spellStart"/>
      <w:r w:rsidRPr="001E2088">
        <w:rPr>
          <w:rFonts w:eastAsiaTheme="minorEastAsia"/>
        </w:rPr>
        <w:t>изм.1-6</w:t>
      </w:r>
      <w:proofErr w:type="spellEnd"/>
      <w:r w:rsidRPr="001E2088">
        <w:rPr>
          <w:rFonts w:eastAsiaTheme="minorEastAsia"/>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r w:rsidRPr="001E2088">
        <w:rPr>
          <w:bCs/>
        </w:rPr>
        <w:t>ТР</w:t>
      </w:r>
      <w:proofErr w:type="spellEnd"/>
      <w:r w:rsidRPr="001E208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1E2088">
        <w:t xml:space="preserve"> </w:t>
      </w:r>
    </w:p>
    <w:p w:rsidR="001E2088" w:rsidRPr="001E2088" w:rsidRDefault="001E2088" w:rsidP="001E2088">
      <w:r w:rsidRPr="001E2088">
        <w:rPr>
          <w:b/>
        </w:rPr>
        <w:tab/>
        <w:t xml:space="preserve">- </w:t>
      </w:r>
      <w:r w:rsidRPr="001E2088">
        <w:t>обеспечение гарантии качества и количества заявленной марки поставляемого нефтепродукта.</w:t>
      </w:r>
    </w:p>
    <w:p w:rsidR="001E2088" w:rsidRPr="001E2088" w:rsidRDefault="001E2088" w:rsidP="001E2088">
      <w:pPr>
        <w:rPr>
          <w:b/>
        </w:rPr>
      </w:pPr>
    </w:p>
    <w:p w:rsidR="001E2088" w:rsidRPr="001E2088" w:rsidRDefault="001E2088" w:rsidP="001E2088">
      <w:pPr>
        <w:rPr>
          <w:b/>
        </w:rPr>
      </w:pPr>
      <w:r w:rsidRPr="001E2088">
        <w:rPr>
          <w:b/>
        </w:rPr>
        <w:t xml:space="preserve">При поставке </w:t>
      </w:r>
      <w:r w:rsidRPr="001E2088">
        <w:t xml:space="preserve">Авиационного керосина ТС-1  </w:t>
      </w:r>
      <w:r w:rsidRPr="001E2088">
        <w:rPr>
          <w:b/>
        </w:rPr>
        <w:t xml:space="preserve">  автотранспортом:</w:t>
      </w:r>
    </w:p>
    <w:p w:rsidR="001E2088" w:rsidRPr="001E2088" w:rsidRDefault="001E2088" w:rsidP="001E2088">
      <w:pPr>
        <w:ind w:firstLine="708"/>
      </w:pPr>
      <w:r w:rsidRPr="001E2088">
        <w:t xml:space="preserve">- на </w:t>
      </w:r>
      <w:proofErr w:type="spellStart"/>
      <w:r w:rsidRPr="001E2088">
        <w:t>АЦ</w:t>
      </w:r>
      <w:proofErr w:type="spellEnd"/>
      <w:r w:rsidRPr="001E2088">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1E2088">
        <w:t>АЦ</w:t>
      </w:r>
      <w:proofErr w:type="spellEnd"/>
      <w:r w:rsidRPr="001E2088">
        <w:t xml:space="preserve"> представителю Заказчика;</w:t>
      </w:r>
    </w:p>
    <w:p w:rsidR="001E2088" w:rsidRPr="001E2088" w:rsidRDefault="001E2088" w:rsidP="001E2088">
      <w:pPr>
        <w:ind w:firstLine="708"/>
      </w:pPr>
      <w:r w:rsidRPr="001E2088">
        <w:lastRenderedPageBreak/>
        <w:t xml:space="preserve"> - </w:t>
      </w:r>
      <w:proofErr w:type="spellStart"/>
      <w:r w:rsidRPr="001E2088">
        <w:t>АЦ</w:t>
      </w:r>
      <w:proofErr w:type="spellEnd"/>
      <w:r w:rsidRPr="001E2088">
        <w:t xml:space="preserve"> должны иметь калибровочные паспорта, срок действия которых 2 года, внутри </w:t>
      </w:r>
      <w:proofErr w:type="spellStart"/>
      <w:r w:rsidRPr="001E2088">
        <w:t>АЦ</w:t>
      </w:r>
      <w:proofErr w:type="spellEnd"/>
      <w:r w:rsidRPr="001E2088">
        <w:t xml:space="preserve"> должна быть метка указывающая уровень наполнения;</w:t>
      </w:r>
    </w:p>
    <w:p w:rsidR="001E2088" w:rsidRPr="001E2088" w:rsidRDefault="001E2088" w:rsidP="001E2088">
      <w:pPr>
        <w:autoSpaceDE w:val="0"/>
        <w:autoSpaceDN w:val="0"/>
        <w:adjustRightInd w:val="0"/>
        <w:ind w:firstLine="708"/>
      </w:pPr>
      <w:r w:rsidRPr="001E2088">
        <w:t>- на Авиационный керосин ТС-1,</w:t>
      </w:r>
      <w:r w:rsidRPr="001E2088">
        <w:rPr>
          <w:b/>
        </w:rPr>
        <w:t xml:space="preserve"> </w:t>
      </w:r>
      <w:r w:rsidRPr="001E2088">
        <w:t xml:space="preserve"> находящийся в </w:t>
      </w:r>
      <w:proofErr w:type="spellStart"/>
      <w:r w:rsidRPr="001E2088">
        <w:t>АЦ</w:t>
      </w:r>
      <w:proofErr w:type="spellEnd"/>
      <w:r w:rsidRPr="001E2088">
        <w:t xml:space="preserve">, предоставляется Паспорт качества производственной лаборатории (или аккредитованной лаборатории) организации отпускаемой нефтепродукт, с указанием в нем номера резервуара, из которого произведено наполнение </w:t>
      </w:r>
      <w:proofErr w:type="spellStart"/>
      <w:r w:rsidRPr="001E2088">
        <w:t>АЦ</w:t>
      </w:r>
      <w:proofErr w:type="spellEnd"/>
      <w:r w:rsidRPr="001E2088">
        <w:t xml:space="preserve">; </w:t>
      </w:r>
    </w:p>
    <w:p w:rsidR="001E2088" w:rsidRPr="001E2088" w:rsidRDefault="001E2088" w:rsidP="001E2088">
      <w:pPr>
        <w:autoSpaceDE w:val="0"/>
        <w:autoSpaceDN w:val="0"/>
        <w:adjustRightInd w:val="0"/>
        <w:ind w:firstLine="708"/>
      </w:pPr>
      <w:r w:rsidRPr="001E2088">
        <w:t xml:space="preserve">- Паспорт должен быть оформлен в соответствии с </w:t>
      </w:r>
      <w:proofErr w:type="spellStart"/>
      <w:r w:rsidRPr="001E2088">
        <w:t>п.4.13</w:t>
      </w:r>
      <w:proofErr w:type="spellEnd"/>
      <w:r w:rsidRPr="001E2088">
        <w:t xml:space="preserve">. </w:t>
      </w:r>
      <w:proofErr w:type="spellStart"/>
      <w:r w:rsidRPr="001E2088">
        <w:rPr>
          <w:bCs/>
        </w:rPr>
        <w:t>ТР</w:t>
      </w:r>
      <w:proofErr w:type="spellEnd"/>
      <w:r w:rsidRPr="001E208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1E2088">
        <w:t xml:space="preserve"> </w:t>
      </w:r>
    </w:p>
    <w:p w:rsidR="001E2088" w:rsidRPr="001E2088" w:rsidRDefault="001E2088" w:rsidP="001E2088">
      <w:pPr>
        <w:autoSpaceDE w:val="0"/>
        <w:autoSpaceDN w:val="0"/>
        <w:adjustRightInd w:val="0"/>
        <w:ind w:firstLine="708"/>
      </w:pPr>
      <w:r w:rsidRPr="001E2088">
        <w:t xml:space="preserve">- наполнение </w:t>
      </w:r>
      <w:proofErr w:type="spellStart"/>
      <w:r w:rsidRPr="001E2088">
        <w:t>АЦ</w:t>
      </w:r>
      <w:proofErr w:type="spellEnd"/>
      <w:r w:rsidRPr="001E2088">
        <w:t xml:space="preserve"> Авиационным керосином ТС-1  </w:t>
      </w:r>
      <w:r w:rsidRPr="001E2088">
        <w:rPr>
          <w:b/>
        </w:rPr>
        <w:t xml:space="preserve">  </w:t>
      </w:r>
      <w:r w:rsidRPr="001E2088">
        <w:t>производится в присутствии представителя заказчика;</w:t>
      </w:r>
    </w:p>
    <w:p w:rsidR="001E2088" w:rsidRPr="001E2088" w:rsidRDefault="001E2088" w:rsidP="001E2088">
      <w:r w:rsidRPr="001E2088">
        <w:tab/>
        <w:t xml:space="preserve">- сопроводительная документация на топливо выписывается на каждую </w:t>
      </w:r>
      <w:proofErr w:type="spellStart"/>
      <w:r w:rsidRPr="001E2088">
        <w:t>АЦ</w:t>
      </w:r>
      <w:proofErr w:type="spellEnd"/>
      <w:r w:rsidRPr="001E2088">
        <w:t xml:space="preserve"> и предоставляется представителю Заказчика при выгрузке на месте назначения (пропуск-отвес, накладная и т.д.)</w:t>
      </w:r>
    </w:p>
    <w:p w:rsidR="001E2088" w:rsidRPr="001E2088" w:rsidRDefault="001E2088" w:rsidP="001E2088"/>
    <w:p w:rsidR="00CC3D0A" w:rsidRDefault="00CC3D0A" w:rsidP="00B91A36">
      <w:pPr>
        <w:ind w:firstLine="0"/>
        <w:jc w:val="center"/>
      </w:pPr>
    </w:p>
    <w:p w:rsidR="006A01FC" w:rsidRPr="00B2539B" w:rsidRDefault="006A01FC" w:rsidP="006A01FC">
      <w:pPr>
        <w:ind w:firstLine="0"/>
        <w:jc w:val="center"/>
        <w:rPr>
          <w:b/>
        </w:rPr>
      </w:pPr>
      <w:r w:rsidRPr="0002421A">
        <w:rPr>
          <w:b/>
          <w:u w:val="single"/>
        </w:rPr>
        <w:t xml:space="preserve">Лот </w:t>
      </w:r>
      <w:r>
        <w:rPr>
          <w:b/>
          <w:u w:val="single"/>
        </w:rPr>
        <w:t>2</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w:t>
      </w:r>
      <w:r w:rsidR="001D113E">
        <w:rPr>
          <w:b/>
        </w:rPr>
        <w:t>Палана</w:t>
      </w:r>
      <w:r>
        <w:rPr>
          <w:b/>
        </w:rPr>
        <w:t xml:space="preserve">» </w:t>
      </w:r>
      <w:proofErr w:type="spellStart"/>
      <w:r w:rsidRPr="00B91A36">
        <w:rPr>
          <w:b/>
        </w:rPr>
        <w:t>ФКП</w:t>
      </w:r>
      <w:proofErr w:type="spellEnd"/>
      <w:r w:rsidRPr="00B91A36">
        <w:rPr>
          <w:b/>
        </w:rPr>
        <w:t xml:space="preserve"> «Аэропорты Камчатки» в 201</w:t>
      </w:r>
      <w:r w:rsidR="001D113E">
        <w:rPr>
          <w:b/>
        </w:rPr>
        <w:t>5</w:t>
      </w:r>
      <w:r w:rsidRPr="00B91A36">
        <w:rPr>
          <w:b/>
        </w:rPr>
        <w:t xml:space="preserve"> году</w:t>
      </w:r>
    </w:p>
    <w:p w:rsidR="00F073D2" w:rsidRDefault="00F073D2"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6A01FC" w:rsidRPr="00B91A36" w:rsidTr="006A01FC">
        <w:trPr>
          <w:trHeight w:val="284"/>
        </w:trPr>
        <w:tc>
          <w:tcPr>
            <w:tcW w:w="2660" w:type="dxa"/>
            <w:vMerge w:val="restart"/>
          </w:tcPr>
          <w:p w:rsidR="006A01FC" w:rsidRPr="00B91A36" w:rsidRDefault="006A01FC" w:rsidP="006A01FC">
            <w:pPr>
              <w:ind w:firstLine="0"/>
              <w:jc w:val="center"/>
              <w:rPr>
                <w:b/>
              </w:rPr>
            </w:pPr>
            <w:r w:rsidRPr="00B91A36">
              <w:rPr>
                <w:b/>
              </w:rPr>
              <w:t>Наименование товара</w:t>
            </w:r>
          </w:p>
        </w:tc>
        <w:tc>
          <w:tcPr>
            <w:tcW w:w="6911" w:type="dxa"/>
            <w:gridSpan w:val="2"/>
            <w:tcBorders>
              <w:bottom w:val="single" w:sz="4" w:space="0" w:color="auto"/>
            </w:tcBorders>
          </w:tcPr>
          <w:p w:rsidR="006A01FC" w:rsidRPr="00B91A36" w:rsidRDefault="006A01FC" w:rsidP="006A01FC">
            <w:pPr>
              <w:ind w:firstLine="0"/>
              <w:jc w:val="center"/>
              <w:rPr>
                <w:b/>
              </w:rPr>
            </w:pPr>
            <w:r w:rsidRPr="00B91A36">
              <w:rPr>
                <w:b/>
              </w:rPr>
              <w:t>Описание, качественные и количественные характеристики</w:t>
            </w:r>
          </w:p>
        </w:tc>
      </w:tr>
      <w:tr w:rsidR="006A01FC" w:rsidRPr="00B91A36" w:rsidTr="006A01FC">
        <w:trPr>
          <w:trHeight w:val="355"/>
        </w:trPr>
        <w:tc>
          <w:tcPr>
            <w:tcW w:w="2660" w:type="dxa"/>
            <w:vMerge/>
          </w:tcPr>
          <w:p w:rsidR="006A01FC" w:rsidRPr="00B91A36" w:rsidRDefault="006A01FC" w:rsidP="006A01FC">
            <w:pPr>
              <w:ind w:firstLine="0"/>
              <w:jc w:val="center"/>
              <w:rPr>
                <w:b/>
              </w:rPr>
            </w:pPr>
          </w:p>
        </w:tc>
        <w:tc>
          <w:tcPr>
            <w:tcW w:w="5040" w:type="dxa"/>
            <w:tcBorders>
              <w:top w:val="single" w:sz="4" w:space="0" w:color="auto"/>
            </w:tcBorders>
          </w:tcPr>
          <w:p w:rsidR="006A01FC" w:rsidRPr="00B91A36" w:rsidRDefault="006A01FC" w:rsidP="006A01FC">
            <w:pPr>
              <w:ind w:firstLine="0"/>
              <w:jc w:val="center"/>
              <w:rPr>
                <w:b/>
              </w:rPr>
            </w:pPr>
            <w:r w:rsidRPr="00B91A36">
              <w:rPr>
                <w:b/>
              </w:rPr>
              <w:t>Соответствие требованиям</w:t>
            </w:r>
          </w:p>
        </w:tc>
        <w:tc>
          <w:tcPr>
            <w:tcW w:w="1871" w:type="dxa"/>
            <w:tcBorders>
              <w:top w:val="single" w:sz="4" w:space="0" w:color="auto"/>
            </w:tcBorders>
          </w:tcPr>
          <w:p w:rsidR="006A01FC" w:rsidRPr="00B91A36" w:rsidRDefault="006A01FC" w:rsidP="006A01FC">
            <w:pPr>
              <w:ind w:firstLine="0"/>
              <w:jc w:val="center"/>
              <w:rPr>
                <w:b/>
              </w:rPr>
            </w:pPr>
            <w:r w:rsidRPr="009C7E60">
              <w:rPr>
                <w:b/>
              </w:rPr>
              <w:t>К</w:t>
            </w:r>
            <w:r w:rsidRPr="00B91A36">
              <w:rPr>
                <w:b/>
              </w:rPr>
              <w:t>оличество</w:t>
            </w:r>
            <w:r w:rsidRPr="009C7E60">
              <w:rPr>
                <w:b/>
              </w:rPr>
              <w:t xml:space="preserve"> (кг)</w:t>
            </w:r>
          </w:p>
        </w:tc>
      </w:tr>
      <w:tr w:rsidR="001E2088" w:rsidRPr="00B91A36" w:rsidTr="006A01FC">
        <w:tc>
          <w:tcPr>
            <w:tcW w:w="2660" w:type="dxa"/>
          </w:tcPr>
          <w:p w:rsidR="001E2088" w:rsidRPr="001E2088" w:rsidRDefault="001E2088" w:rsidP="001E2088">
            <w:pPr>
              <w:ind w:firstLine="0"/>
              <w:jc w:val="center"/>
              <w:rPr>
                <w:rFonts w:eastAsiaTheme="minorEastAsia"/>
              </w:rPr>
            </w:pPr>
            <w:r w:rsidRPr="001E2088">
              <w:t xml:space="preserve">Авиационный керосин ТС-1  </w:t>
            </w:r>
          </w:p>
        </w:tc>
        <w:tc>
          <w:tcPr>
            <w:tcW w:w="5040" w:type="dxa"/>
          </w:tcPr>
          <w:p w:rsidR="001E2088" w:rsidRPr="001E2088" w:rsidRDefault="001E2088" w:rsidP="001E2088">
            <w:pPr>
              <w:ind w:firstLine="0"/>
              <w:rPr>
                <w:rFonts w:eastAsiaTheme="minorEastAsia"/>
              </w:rPr>
            </w:pPr>
            <w:r w:rsidRPr="001E2088">
              <w:rPr>
                <w:rFonts w:eastAsiaTheme="minorEastAsia"/>
              </w:rPr>
              <w:t xml:space="preserve">1. Продукт должен соответствовать требованиям ГОСТ 10227-86 с </w:t>
            </w:r>
            <w:proofErr w:type="spellStart"/>
            <w:r w:rsidRPr="001E2088">
              <w:rPr>
                <w:rFonts w:eastAsiaTheme="minorEastAsia"/>
              </w:rPr>
              <w:t>изм.1-6</w:t>
            </w:r>
            <w:proofErr w:type="spellEnd"/>
            <w:r w:rsidRPr="001E2088">
              <w:rPr>
                <w:rFonts w:eastAsiaTheme="minorEastAsia"/>
              </w:rPr>
              <w:t xml:space="preserve"> </w:t>
            </w:r>
          </w:p>
          <w:p w:rsidR="001E2088" w:rsidRPr="001E2088" w:rsidRDefault="001E2088" w:rsidP="001E2088">
            <w:pPr>
              <w:ind w:firstLine="0"/>
              <w:rPr>
                <w:rFonts w:eastAsiaTheme="minorEastAsia"/>
              </w:rPr>
            </w:pPr>
            <w:r w:rsidRPr="001E2088">
              <w:rPr>
                <w:rFonts w:eastAsiaTheme="minorEastAsia"/>
              </w:rPr>
              <w:t>2. Иметь гарантийный срок хранения не менее 4 лет на момент поставки.</w:t>
            </w:r>
          </w:p>
          <w:p w:rsidR="001E2088" w:rsidRPr="001E2088" w:rsidRDefault="001E2088" w:rsidP="00F073D2">
            <w:pPr>
              <w:ind w:firstLine="0"/>
              <w:rPr>
                <w:rFonts w:eastAsiaTheme="minorEastAsia"/>
              </w:rPr>
            </w:pPr>
            <w:r w:rsidRPr="001E2088">
              <w:rPr>
                <w:rFonts w:eastAsiaTheme="minorEastAsia"/>
              </w:rPr>
              <w:t>3. Продукт должен иметь паспорт качества продукции завода изготовителя и паспорт качества</w:t>
            </w:r>
            <w:r w:rsidR="00F073D2">
              <w:rPr>
                <w:rFonts w:eastAsiaTheme="minorEastAsia"/>
              </w:rPr>
              <w:t xml:space="preserve"> сертифицированной</w:t>
            </w:r>
            <w:r w:rsidRPr="001E2088">
              <w:rPr>
                <w:rFonts w:eastAsiaTheme="minorEastAsia"/>
              </w:rPr>
              <w:t xml:space="preserve"> лаборатории АВИА ГСМ на данный продукт.</w:t>
            </w:r>
          </w:p>
        </w:tc>
        <w:tc>
          <w:tcPr>
            <w:tcW w:w="1871" w:type="dxa"/>
          </w:tcPr>
          <w:p w:rsidR="001E2088" w:rsidRPr="001E2088" w:rsidRDefault="001E2088" w:rsidP="001E2088">
            <w:pPr>
              <w:ind w:firstLine="0"/>
              <w:jc w:val="center"/>
              <w:rPr>
                <w:rFonts w:eastAsiaTheme="minorEastAsia"/>
              </w:rPr>
            </w:pPr>
          </w:p>
          <w:p w:rsidR="001E2088" w:rsidRPr="001E2088" w:rsidRDefault="001E2088" w:rsidP="001E2088">
            <w:pPr>
              <w:ind w:firstLine="0"/>
              <w:jc w:val="center"/>
              <w:rPr>
                <w:rFonts w:eastAsiaTheme="minorEastAsia"/>
              </w:rPr>
            </w:pPr>
          </w:p>
          <w:p w:rsidR="001E2088" w:rsidRPr="001E2088" w:rsidRDefault="001E2088" w:rsidP="001E2088">
            <w:pPr>
              <w:ind w:firstLine="0"/>
              <w:jc w:val="center"/>
              <w:rPr>
                <w:rFonts w:eastAsiaTheme="minorEastAsia"/>
              </w:rPr>
            </w:pPr>
          </w:p>
          <w:p w:rsidR="001E2088" w:rsidRPr="001E2088" w:rsidRDefault="001E2088" w:rsidP="001E2088">
            <w:pPr>
              <w:ind w:firstLine="0"/>
              <w:jc w:val="center"/>
              <w:rPr>
                <w:rFonts w:eastAsiaTheme="minorEastAsia"/>
              </w:rPr>
            </w:pPr>
          </w:p>
          <w:p w:rsidR="001E2088" w:rsidRPr="001E2088" w:rsidRDefault="001E2088" w:rsidP="001E2088">
            <w:pPr>
              <w:ind w:firstLine="0"/>
              <w:jc w:val="center"/>
              <w:rPr>
                <w:rFonts w:eastAsiaTheme="minorEastAsia"/>
              </w:rPr>
            </w:pPr>
            <w:r>
              <w:rPr>
                <w:rFonts w:eastAsiaTheme="minorEastAsia"/>
              </w:rPr>
              <w:t>11 500</w:t>
            </w:r>
            <w:r w:rsidRPr="001E2088">
              <w:rPr>
                <w:rFonts w:eastAsiaTheme="minorEastAsia"/>
              </w:rPr>
              <w:t xml:space="preserve"> кг.</w:t>
            </w:r>
          </w:p>
        </w:tc>
      </w:tr>
    </w:tbl>
    <w:p w:rsidR="001E2088" w:rsidRPr="001E2088" w:rsidRDefault="001E2088" w:rsidP="001E2088">
      <w:pPr>
        <w:autoSpaceDE w:val="0"/>
        <w:autoSpaceDN w:val="0"/>
        <w:adjustRightInd w:val="0"/>
        <w:ind w:firstLine="0"/>
        <w:rPr>
          <w:b/>
        </w:rPr>
      </w:pPr>
      <w:r w:rsidRPr="001E2088">
        <w:rPr>
          <w:b/>
        </w:rPr>
        <w:t>Условия поставки:</w:t>
      </w:r>
    </w:p>
    <w:p w:rsidR="001E2088" w:rsidRPr="001E2088" w:rsidRDefault="001E2088" w:rsidP="001E2088">
      <w:pPr>
        <w:autoSpaceDE w:val="0"/>
        <w:autoSpaceDN w:val="0"/>
        <w:adjustRightInd w:val="0"/>
        <w:ind w:firstLine="0"/>
      </w:pPr>
      <w:r w:rsidRPr="001E2088">
        <w:t xml:space="preserve">- качество Авиационного керосина ТС-1  должно соответствовать требованиям ГОСТ 10227-86 с </w:t>
      </w:r>
      <w:proofErr w:type="spellStart"/>
      <w:r w:rsidRPr="001E2088">
        <w:t>изм.1-6</w:t>
      </w:r>
      <w:proofErr w:type="spellEnd"/>
      <w:r w:rsidRPr="001E2088">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r w:rsidRPr="001E2088">
        <w:rPr>
          <w:bCs/>
        </w:rPr>
        <w:t>ТР</w:t>
      </w:r>
      <w:proofErr w:type="spellEnd"/>
      <w:r w:rsidRPr="001E208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1E2088">
        <w:t xml:space="preserve"> </w:t>
      </w:r>
    </w:p>
    <w:p w:rsidR="001E2088" w:rsidRPr="001E2088" w:rsidRDefault="001E2088" w:rsidP="001E2088">
      <w:pPr>
        <w:autoSpaceDE w:val="0"/>
        <w:autoSpaceDN w:val="0"/>
        <w:adjustRightInd w:val="0"/>
        <w:ind w:firstLine="0"/>
      </w:pPr>
      <w:r w:rsidRPr="001E2088">
        <w:rPr>
          <w:b/>
        </w:rPr>
        <w:tab/>
        <w:t xml:space="preserve">- </w:t>
      </w:r>
      <w:r w:rsidRPr="001E2088">
        <w:t>обеспечение гарантии качества и количества заявленной марки поставляемого нефтепродукта.</w:t>
      </w:r>
    </w:p>
    <w:p w:rsidR="001E2088" w:rsidRPr="001E2088" w:rsidRDefault="001E2088" w:rsidP="001E2088">
      <w:pPr>
        <w:autoSpaceDE w:val="0"/>
        <w:autoSpaceDN w:val="0"/>
        <w:adjustRightInd w:val="0"/>
        <w:ind w:firstLine="0"/>
        <w:rPr>
          <w:b/>
        </w:rPr>
      </w:pPr>
    </w:p>
    <w:p w:rsidR="001E2088" w:rsidRPr="001E2088" w:rsidRDefault="001E2088" w:rsidP="001E2088">
      <w:pPr>
        <w:autoSpaceDE w:val="0"/>
        <w:autoSpaceDN w:val="0"/>
        <w:adjustRightInd w:val="0"/>
        <w:ind w:firstLine="0"/>
        <w:rPr>
          <w:b/>
        </w:rPr>
      </w:pPr>
      <w:r w:rsidRPr="001E2088">
        <w:rPr>
          <w:b/>
        </w:rPr>
        <w:t xml:space="preserve">При поставке </w:t>
      </w:r>
      <w:r w:rsidRPr="001E2088">
        <w:t xml:space="preserve">Авиационного керосина ТС-1  </w:t>
      </w:r>
      <w:r w:rsidRPr="001E2088">
        <w:rPr>
          <w:b/>
        </w:rPr>
        <w:t xml:space="preserve">  автотранспортом:</w:t>
      </w:r>
    </w:p>
    <w:p w:rsidR="001E2088" w:rsidRPr="001E2088" w:rsidRDefault="001E2088" w:rsidP="001E2088">
      <w:pPr>
        <w:autoSpaceDE w:val="0"/>
        <w:autoSpaceDN w:val="0"/>
        <w:adjustRightInd w:val="0"/>
        <w:ind w:firstLine="0"/>
      </w:pPr>
      <w:r w:rsidRPr="001E2088">
        <w:t xml:space="preserve">- на </w:t>
      </w:r>
      <w:proofErr w:type="spellStart"/>
      <w:r w:rsidRPr="001E2088">
        <w:t>АЦ</w:t>
      </w:r>
      <w:proofErr w:type="spellEnd"/>
      <w:r w:rsidRPr="001E2088">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1E2088">
        <w:t>АЦ</w:t>
      </w:r>
      <w:proofErr w:type="spellEnd"/>
      <w:r w:rsidRPr="001E2088">
        <w:t xml:space="preserve"> представителю Заказчика;</w:t>
      </w:r>
    </w:p>
    <w:p w:rsidR="001E2088" w:rsidRPr="001E2088" w:rsidRDefault="001E2088" w:rsidP="001E2088">
      <w:pPr>
        <w:autoSpaceDE w:val="0"/>
        <w:autoSpaceDN w:val="0"/>
        <w:adjustRightInd w:val="0"/>
        <w:ind w:firstLine="0"/>
      </w:pPr>
      <w:r w:rsidRPr="001E2088">
        <w:t xml:space="preserve"> - </w:t>
      </w:r>
      <w:proofErr w:type="spellStart"/>
      <w:r w:rsidRPr="001E2088">
        <w:t>АЦ</w:t>
      </w:r>
      <w:proofErr w:type="spellEnd"/>
      <w:r w:rsidRPr="001E2088">
        <w:t xml:space="preserve"> должны иметь калибровочные паспорта, срок действия которых 2 года, внутри </w:t>
      </w:r>
      <w:proofErr w:type="spellStart"/>
      <w:r w:rsidRPr="001E2088">
        <w:t>АЦ</w:t>
      </w:r>
      <w:proofErr w:type="spellEnd"/>
      <w:r w:rsidRPr="001E2088">
        <w:t xml:space="preserve"> должна быть метка указывающая уровень наполнения;</w:t>
      </w:r>
    </w:p>
    <w:p w:rsidR="001E2088" w:rsidRPr="001E2088" w:rsidRDefault="001E2088" w:rsidP="001E2088">
      <w:pPr>
        <w:autoSpaceDE w:val="0"/>
        <w:autoSpaceDN w:val="0"/>
        <w:adjustRightInd w:val="0"/>
        <w:ind w:firstLine="0"/>
      </w:pPr>
      <w:r w:rsidRPr="001E2088">
        <w:t>- на Авиационный керосин ТС-1,</w:t>
      </w:r>
      <w:r w:rsidRPr="001E2088">
        <w:rPr>
          <w:b/>
        </w:rPr>
        <w:t xml:space="preserve"> </w:t>
      </w:r>
      <w:r w:rsidRPr="001E2088">
        <w:t xml:space="preserve"> находящийся в </w:t>
      </w:r>
      <w:proofErr w:type="spellStart"/>
      <w:r w:rsidRPr="001E2088">
        <w:t>АЦ</w:t>
      </w:r>
      <w:proofErr w:type="spellEnd"/>
      <w:r w:rsidRPr="001E2088">
        <w:t xml:space="preserve">, предоставляется Паспорт качества производственной лаборатории (или аккредитованной лаборатории) организации отпускаемой нефтепродукт, с указанием в нем номера резервуара, из которого произведено наполнение </w:t>
      </w:r>
      <w:proofErr w:type="spellStart"/>
      <w:r w:rsidRPr="001E2088">
        <w:t>АЦ</w:t>
      </w:r>
      <w:proofErr w:type="spellEnd"/>
      <w:r w:rsidRPr="001E2088">
        <w:t xml:space="preserve">; </w:t>
      </w:r>
    </w:p>
    <w:p w:rsidR="001E2088" w:rsidRPr="001E2088" w:rsidRDefault="001E2088" w:rsidP="001E2088">
      <w:pPr>
        <w:autoSpaceDE w:val="0"/>
        <w:autoSpaceDN w:val="0"/>
        <w:adjustRightInd w:val="0"/>
        <w:ind w:firstLine="0"/>
      </w:pPr>
      <w:r w:rsidRPr="001E2088">
        <w:t xml:space="preserve">- Паспорт должен быть оформлен в соответствии с </w:t>
      </w:r>
      <w:proofErr w:type="spellStart"/>
      <w:r w:rsidRPr="001E2088">
        <w:t>п.4.13</w:t>
      </w:r>
      <w:proofErr w:type="spellEnd"/>
      <w:r w:rsidRPr="001E2088">
        <w:t xml:space="preserve">. </w:t>
      </w:r>
      <w:proofErr w:type="spellStart"/>
      <w:r w:rsidRPr="001E2088">
        <w:rPr>
          <w:bCs/>
        </w:rPr>
        <w:t>ТР</w:t>
      </w:r>
      <w:proofErr w:type="spellEnd"/>
      <w:r w:rsidRPr="001E208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1E2088">
        <w:t xml:space="preserve"> </w:t>
      </w:r>
    </w:p>
    <w:p w:rsidR="001E2088" w:rsidRPr="001E2088" w:rsidRDefault="001E2088" w:rsidP="001E2088">
      <w:pPr>
        <w:autoSpaceDE w:val="0"/>
        <w:autoSpaceDN w:val="0"/>
        <w:adjustRightInd w:val="0"/>
        <w:ind w:firstLine="0"/>
      </w:pPr>
      <w:r w:rsidRPr="001E2088">
        <w:lastRenderedPageBreak/>
        <w:t xml:space="preserve">- наполнение </w:t>
      </w:r>
      <w:proofErr w:type="spellStart"/>
      <w:r w:rsidRPr="001E2088">
        <w:t>АЦ</w:t>
      </w:r>
      <w:proofErr w:type="spellEnd"/>
      <w:r w:rsidRPr="001E2088">
        <w:t xml:space="preserve"> Авиационным керосином ТС-1  </w:t>
      </w:r>
      <w:r w:rsidRPr="001E2088">
        <w:rPr>
          <w:b/>
        </w:rPr>
        <w:t xml:space="preserve">  </w:t>
      </w:r>
      <w:r w:rsidRPr="001E2088">
        <w:t>производится в присутствии представителя заказчика;</w:t>
      </w:r>
    </w:p>
    <w:p w:rsidR="001E2088" w:rsidRPr="001E2088" w:rsidRDefault="001E2088" w:rsidP="001E2088">
      <w:pPr>
        <w:autoSpaceDE w:val="0"/>
        <w:autoSpaceDN w:val="0"/>
        <w:adjustRightInd w:val="0"/>
        <w:ind w:firstLine="0"/>
      </w:pPr>
      <w:r w:rsidRPr="001E2088">
        <w:tab/>
        <w:t xml:space="preserve">- сопроводительная документация на топливо выписывается на каждую </w:t>
      </w:r>
      <w:proofErr w:type="spellStart"/>
      <w:r w:rsidRPr="001E2088">
        <w:t>АЦ</w:t>
      </w:r>
      <w:proofErr w:type="spellEnd"/>
      <w:r w:rsidRPr="001E2088">
        <w:t xml:space="preserve"> и предоставляется представителю Заказчика при выгрузке на месте назначения (пропуск-отвес, накладная и т.д.)</w:t>
      </w:r>
    </w:p>
    <w:p w:rsidR="001E2088" w:rsidRPr="001E2088" w:rsidRDefault="001E2088" w:rsidP="001E2088">
      <w:pPr>
        <w:autoSpaceDE w:val="0"/>
        <w:autoSpaceDN w:val="0"/>
        <w:adjustRightInd w:val="0"/>
        <w:ind w:firstLine="0"/>
      </w:pPr>
    </w:p>
    <w:p w:rsidR="001E2088" w:rsidRDefault="001E2088">
      <w:pPr>
        <w:ind w:firstLine="0"/>
        <w:jc w:val="left"/>
      </w:pPr>
      <w:r>
        <w:br w:type="page"/>
      </w:r>
    </w:p>
    <w:p w:rsidR="001E2088" w:rsidRDefault="001E2088" w:rsidP="001E2088">
      <w:pPr>
        <w:autoSpaceDE w:val="0"/>
        <w:autoSpaceDN w:val="0"/>
        <w:adjustRightInd w:val="0"/>
        <w:ind w:firstLine="0"/>
      </w:pPr>
    </w:p>
    <w:p w:rsidR="001D113E" w:rsidRDefault="001D113E" w:rsidP="001D113E">
      <w:pPr>
        <w:autoSpaceDE w:val="0"/>
        <w:autoSpaceDN w:val="0"/>
        <w:adjustRightInd w:val="0"/>
        <w:ind w:firstLine="0"/>
        <w:jc w:val="right"/>
      </w:pPr>
      <w:r>
        <w:t>ПРОЕКТ</w:t>
      </w:r>
    </w:p>
    <w:p w:rsidR="001D113E" w:rsidRDefault="001D113E" w:rsidP="001D113E">
      <w:pPr>
        <w:ind w:firstLine="0"/>
        <w:jc w:val="left"/>
      </w:pPr>
    </w:p>
    <w:p w:rsidR="00C508B5" w:rsidRPr="008F11C4" w:rsidRDefault="00EE1794" w:rsidP="001D113E">
      <w:pPr>
        <w:ind w:firstLine="0"/>
        <w:jc w:val="center"/>
        <w:rPr>
          <w:b/>
          <w:bCs/>
          <w:spacing w:val="2"/>
        </w:rPr>
      </w:pPr>
      <w:r w:rsidRPr="00EE1794">
        <w:rPr>
          <w:b/>
          <w:bCs/>
          <w:u w:val="single"/>
        </w:rPr>
        <w:t>Лот 1</w:t>
      </w:r>
      <w:r>
        <w:rPr>
          <w:b/>
          <w:bCs/>
        </w:rPr>
        <w:t xml:space="preserve"> </w:t>
      </w:r>
      <w:r w:rsidR="00C508B5">
        <w:rPr>
          <w:b/>
          <w:bCs/>
        </w:rPr>
        <w:t xml:space="preserve">Проект </w:t>
      </w:r>
      <w:r w:rsidR="00C508B5">
        <w:rPr>
          <w:b/>
          <w:bCs/>
          <w:spacing w:val="2"/>
        </w:rPr>
        <w:t xml:space="preserve">договора </w:t>
      </w:r>
      <w:r w:rsidR="00C508B5" w:rsidRPr="008F11C4">
        <w:rPr>
          <w:b/>
          <w:bCs/>
          <w:spacing w:val="2"/>
        </w:rPr>
        <w:t xml:space="preserve"> № ____</w:t>
      </w:r>
    </w:p>
    <w:tbl>
      <w:tblPr>
        <w:tblW w:w="10080" w:type="dxa"/>
        <w:tblInd w:w="-106" w:type="dxa"/>
        <w:tblLook w:val="01E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C508B5">
            <w:pPr>
              <w:spacing w:line="276" w:lineRule="auto"/>
              <w:ind w:hanging="108"/>
            </w:pPr>
            <w:r>
              <w:t xml:space="preserve">г. Петропавловск – Камчатский                                             </w:t>
            </w:r>
            <w:r w:rsidR="007C380C">
              <w:t xml:space="preserve">            </w:t>
            </w:r>
            <w:r w:rsidR="001D113E">
              <w:t xml:space="preserve"> «__»____________ 2015</w:t>
            </w:r>
            <w:r>
              <w:t xml:space="preserve">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rsidR="001D113E">
        <w:t>5</w:t>
      </w:r>
      <w:r w:rsidRPr="0006496D">
        <w:t xml:space="preserve"> года № _____ заключили настоящий Договор о нижеследующем:</w:t>
      </w:r>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r w:rsidRPr="00460CDA">
        <w:t xml:space="preserve">Поставщик обязуется по заданию Заказчика осуществить поставку </w:t>
      </w:r>
      <w:r w:rsidR="006A01FC">
        <w:rPr>
          <w:b/>
        </w:rPr>
        <w:t>керосина ТС-1</w:t>
      </w:r>
      <w:r w:rsidR="00EE1794" w:rsidRPr="00B91A36">
        <w:rPr>
          <w:b/>
        </w:rPr>
        <w:t xml:space="preserve"> для нужд </w:t>
      </w:r>
      <w:r w:rsidR="00EE1794">
        <w:rPr>
          <w:b/>
        </w:rPr>
        <w:t xml:space="preserve">филиала «аэропорт </w:t>
      </w:r>
      <w:r w:rsidR="001D113E">
        <w:rPr>
          <w:b/>
        </w:rPr>
        <w:t>Тигиль</w:t>
      </w:r>
      <w:r w:rsidR="00EE1794">
        <w:rPr>
          <w:b/>
        </w:rP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rsidR="00AA04AF">
        <w:t xml:space="preserve"> условиями настоящего Договора.</w:t>
      </w:r>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C508B5" w:rsidRDefault="00C508B5" w:rsidP="00C508B5">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Pr="00C508B5">
        <w:t xml:space="preserve">срок до </w:t>
      </w:r>
      <w:r w:rsidR="001D113E">
        <w:t>16 марта 2015</w:t>
      </w:r>
      <w:r w:rsidRPr="00C508B5">
        <w:t xml:space="preserve"> года. Возможна досрочная поставка.</w:t>
      </w:r>
    </w:p>
    <w:p w:rsidR="00C508B5" w:rsidRDefault="00C508B5" w:rsidP="00C508B5">
      <w:r>
        <w:t xml:space="preserve">3.2.  Место поставки: Камчатский край, </w:t>
      </w:r>
      <w:proofErr w:type="spellStart"/>
      <w:r w:rsidR="001D113E">
        <w:t>Тигильский</w:t>
      </w:r>
      <w:proofErr w:type="spellEnd"/>
      <w:r>
        <w:t xml:space="preserve"> район,</w:t>
      </w:r>
      <w:r w:rsidR="001D113E">
        <w:t xml:space="preserve"> п. Тигиль,</w:t>
      </w:r>
      <w:r>
        <w:t xml:space="preserve"> склад ГСМ аэропорта </w:t>
      </w:r>
      <w:r w:rsidR="001D113E">
        <w:t>Тигиль</w:t>
      </w:r>
      <w:r>
        <w:t>.</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508B5" w:rsidRDefault="00C508B5" w:rsidP="00C508B5">
      <w:pPr>
        <w:ind w:firstLine="567"/>
      </w:pPr>
      <w:r>
        <w:lastRenderedPageBreak/>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настоящего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 xml:space="preserve">6.3.1. Принять Товар по Акту сдачи-приемки в соответствии с разделом </w:t>
      </w:r>
      <w:r w:rsidR="007C380C">
        <w:t>5</w:t>
      </w:r>
      <w:r>
        <w:t xml:space="preserve">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настоящего Дог</w:t>
      </w:r>
      <w:r w:rsidR="006A01FC">
        <w:t>овора документами и информацией.</w:t>
      </w:r>
    </w:p>
    <w:p w:rsidR="00C508B5" w:rsidRDefault="00C508B5" w:rsidP="00C508B5">
      <w:pPr>
        <w:ind w:firstLine="567"/>
      </w:pPr>
      <w:r>
        <w:t>6.3.4. Осуществить оплату Товара в соответствии с п. 2.2. настоящего Договора.</w:t>
      </w:r>
    </w:p>
    <w:p w:rsidR="00EA7FF7" w:rsidRPr="00D834E7" w:rsidRDefault="00EA7FF7" w:rsidP="006A01FC">
      <w:pPr>
        <w:ind w:firstLine="0"/>
        <w:rPr>
          <w:sz w:val="16"/>
          <w:szCs w:val="16"/>
        </w:rPr>
      </w:pPr>
    </w:p>
    <w:p w:rsidR="00C508B5" w:rsidRPr="00D834E7" w:rsidRDefault="00C508B5" w:rsidP="00C508B5">
      <w:pPr>
        <w:ind w:firstLine="567"/>
        <w:jc w:val="center"/>
        <w:rPr>
          <w:b/>
          <w:bCs/>
          <w:sz w:val="16"/>
          <w:szCs w:val="16"/>
        </w:rPr>
      </w:pPr>
      <w:r>
        <w:rPr>
          <w:b/>
          <w:bCs/>
        </w:rPr>
        <w:t>7. Ответственность сторон</w:t>
      </w:r>
    </w:p>
    <w:p w:rsidR="00C508B5" w:rsidRDefault="00C508B5" w:rsidP="00C508B5">
      <w:pPr>
        <w:ind w:firstLine="567"/>
      </w:pPr>
      <w:r>
        <w:lastRenderedPageBreak/>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508B5" w:rsidRDefault="00C508B5" w:rsidP="00C508B5">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C508B5">
      <w:pPr>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настоящего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C3D0A" w:rsidRDefault="00CC3D0A" w:rsidP="006A01FC">
      <w:pPr>
        <w:autoSpaceDE w:val="0"/>
        <w:ind w:firstLine="0"/>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lastRenderedPageBreak/>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EB5D30" w:rsidP="00AA04AF">
      <w:pPr>
        <w:tabs>
          <w:tab w:val="left" w:pos="0"/>
        </w:tabs>
        <w:ind w:firstLine="0"/>
      </w:pPr>
      <w:r>
        <w:t>- Приложение № 1 - т</w:t>
      </w:r>
      <w:r w:rsidR="00C508B5">
        <w:t>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r>
              <w:rPr>
                <w:spacing w:val="3"/>
              </w:rPr>
              <w:t>ФКП «Аэропорты Камчатки»</w:t>
            </w:r>
          </w:p>
          <w:p w:rsidR="00C508B5" w:rsidRDefault="00C508B5" w:rsidP="00C508B5">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
          <w:p w:rsidR="00C508B5" w:rsidRDefault="00C508B5"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508B5" w:rsidRDefault="00C508B5" w:rsidP="00EB5D30">
            <w:pPr>
              <w:shd w:val="clear" w:color="auto" w:fill="FFFFFF"/>
              <w:snapToGrid w:val="0"/>
              <w:ind w:left="34" w:firstLine="3"/>
              <w:rPr>
                <w:spacing w:val="3"/>
              </w:rPr>
            </w:pPr>
            <w:r>
              <w:rPr>
                <w:spacing w:val="3"/>
              </w:rPr>
              <w:t xml:space="preserve">г. Елизово 1, а/я </w:t>
            </w:r>
            <w:r w:rsidR="00EB5D30">
              <w:rPr>
                <w:spacing w:val="3"/>
              </w:rPr>
              <w:t>1</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r>
              <w:rPr>
                <w:spacing w:val="3"/>
              </w:rPr>
              <w:t>Р/счет: 40502810000000005381</w:t>
            </w:r>
          </w:p>
          <w:p w:rsidR="00C508B5" w:rsidRDefault="00C508B5" w:rsidP="00C508B5">
            <w:pPr>
              <w:shd w:val="clear" w:color="auto" w:fill="FFFFFF"/>
              <w:snapToGrid w:val="0"/>
              <w:ind w:left="34" w:firstLine="3"/>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C508B5" w:rsidRDefault="00C508B5" w:rsidP="00C508B5">
            <w:pPr>
              <w:shd w:val="clear" w:color="auto" w:fill="FFFFFF"/>
              <w:snapToGrid w:val="0"/>
              <w:ind w:left="34" w:firstLine="3"/>
              <w:rPr>
                <w:spacing w:val="3"/>
              </w:rPr>
            </w:pPr>
            <w:r>
              <w:rPr>
                <w:spacing w:val="3"/>
              </w:rPr>
              <w:t>БИК: 043002711</w:t>
            </w:r>
          </w:p>
          <w:p w:rsidR="00C508B5" w:rsidRDefault="00C508B5" w:rsidP="00C508B5">
            <w:pPr>
              <w:shd w:val="clear" w:color="auto" w:fill="FFFFFF"/>
              <w:snapToGrid w:val="0"/>
              <w:ind w:left="34" w:firstLine="3"/>
              <w:rPr>
                <w:spacing w:val="3"/>
              </w:rPr>
            </w:pPr>
            <w:r>
              <w:rPr>
                <w:spacing w:val="3"/>
              </w:rPr>
              <w:t>К/счет: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r>
              <w:rPr>
                <w:spacing w:val="3"/>
              </w:rPr>
              <w:t>КПП: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r>
              <w:rPr>
                <w:spacing w:val="3"/>
              </w:rPr>
              <w:t>ФКП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A7FF7" w:rsidRDefault="00EA7FF7" w:rsidP="00C508B5">
      <w:pPr>
        <w:ind w:left="6237" w:hanging="29"/>
      </w:pPr>
    </w:p>
    <w:p w:rsidR="00EA7FF7" w:rsidRDefault="00EA7FF7" w:rsidP="00C508B5">
      <w:pPr>
        <w:ind w:left="6237" w:hanging="29"/>
      </w:pPr>
    </w:p>
    <w:p w:rsidR="00EA7FF7" w:rsidRDefault="00EA7FF7" w:rsidP="00C508B5">
      <w:pPr>
        <w:ind w:left="6237" w:hanging="29"/>
      </w:pPr>
    </w:p>
    <w:p w:rsidR="00EA7FF7" w:rsidRDefault="00EA7FF7" w:rsidP="00C508B5">
      <w:pPr>
        <w:ind w:left="6237" w:hanging="29"/>
      </w:pPr>
    </w:p>
    <w:p w:rsidR="006A01FC" w:rsidRDefault="006A01FC" w:rsidP="00C508B5">
      <w:pPr>
        <w:ind w:left="6237" w:hanging="29"/>
      </w:pPr>
    </w:p>
    <w:p w:rsidR="006A01FC" w:rsidRDefault="006A01FC" w:rsidP="00C508B5">
      <w:pPr>
        <w:ind w:left="6237" w:hanging="29"/>
      </w:pPr>
    </w:p>
    <w:p w:rsidR="006A01FC" w:rsidRDefault="006A01FC" w:rsidP="00C508B5">
      <w:pPr>
        <w:ind w:left="6237" w:hanging="29"/>
      </w:pPr>
    </w:p>
    <w:p w:rsidR="006A01FC" w:rsidRDefault="006A01FC" w:rsidP="00C508B5">
      <w:pPr>
        <w:ind w:left="6237" w:hanging="29"/>
      </w:pPr>
    </w:p>
    <w:p w:rsidR="00C508B5" w:rsidRDefault="00C508B5" w:rsidP="00C508B5">
      <w:pPr>
        <w:ind w:left="6237" w:hanging="29"/>
      </w:pPr>
      <w:r>
        <w:t xml:space="preserve">Приложение № 1 </w:t>
      </w:r>
    </w:p>
    <w:p w:rsidR="00C508B5" w:rsidRDefault="00C508B5" w:rsidP="00C508B5">
      <w:pPr>
        <w:ind w:left="6237" w:hanging="29"/>
      </w:pPr>
      <w:r>
        <w:t xml:space="preserve">к договору № _____ </w:t>
      </w:r>
    </w:p>
    <w:p w:rsidR="00EB5D30" w:rsidRDefault="00147339" w:rsidP="00EB5D30">
      <w:pPr>
        <w:ind w:left="6237" w:hanging="29"/>
      </w:pPr>
      <w:r>
        <w:t>от « ___» ________ 2015</w:t>
      </w:r>
      <w:r w:rsidR="00EB5D30">
        <w:t xml:space="preserve"> г.</w:t>
      </w:r>
    </w:p>
    <w:p w:rsidR="006A01FC" w:rsidRDefault="006A01FC" w:rsidP="006A01FC">
      <w:pPr>
        <w:ind w:firstLine="0"/>
        <w:jc w:val="center"/>
        <w:rPr>
          <w:b/>
          <w:u w:val="single"/>
        </w:rPr>
      </w:pPr>
    </w:p>
    <w:p w:rsidR="001E2088" w:rsidRPr="001E2088" w:rsidRDefault="001E2088" w:rsidP="001E2088">
      <w:pPr>
        <w:ind w:firstLine="0"/>
        <w:jc w:val="center"/>
      </w:pPr>
      <w:r w:rsidRPr="001E2088">
        <w:t>Лот 1 Техническое задание</w:t>
      </w:r>
    </w:p>
    <w:p w:rsidR="001E2088" w:rsidRDefault="001E2088" w:rsidP="001E2088">
      <w:pPr>
        <w:ind w:firstLine="0"/>
        <w:jc w:val="center"/>
      </w:pPr>
      <w:r w:rsidRPr="001E2088">
        <w:t xml:space="preserve">на поставку керосина (ТС-1) для нужд филиала «аэропорт Тигиль» </w:t>
      </w:r>
    </w:p>
    <w:p w:rsidR="001E2088" w:rsidRPr="001E2088" w:rsidRDefault="001E2088" w:rsidP="001E2088">
      <w:pPr>
        <w:ind w:firstLine="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1E2088" w:rsidRPr="001E2088" w:rsidTr="001E2088">
        <w:trPr>
          <w:trHeight w:val="284"/>
        </w:trPr>
        <w:tc>
          <w:tcPr>
            <w:tcW w:w="2660" w:type="dxa"/>
            <w:vMerge w:val="restart"/>
            <w:vAlign w:val="center"/>
          </w:tcPr>
          <w:p w:rsidR="001E2088" w:rsidRPr="001E2088" w:rsidRDefault="001E2088" w:rsidP="001E2088">
            <w:pPr>
              <w:ind w:firstLine="0"/>
              <w:jc w:val="center"/>
            </w:pPr>
            <w:r w:rsidRPr="001E2088">
              <w:t>Наименование товара</w:t>
            </w:r>
          </w:p>
        </w:tc>
        <w:tc>
          <w:tcPr>
            <w:tcW w:w="6911" w:type="dxa"/>
            <w:gridSpan w:val="2"/>
            <w:tcBorders>
              <w:bottom w:val="single" w:sz="4" w:space="0" w:color="auto"/>
            </w:tcBorders>
            <w:vAlign w:val="center"/>
          </w:tcPr>
          <w:p w:rsidR="001E2088" w:rsidRPr="001E2088" w:rsidRDefault="001E2088" w:rsidP="001E2088">
            <w:pPr>
              <w:ind w:firstLine="0"/>
              <w:jc w:val="center"/>
            </w:pPr>
            <w:r w:rsidRPr="001E2088">
              <w:t>Описание, качественные и количественные характеристики</w:t>
            </w:r>
          </w:p>
        </w:tc>
      </w:tr>
      <w:tr w:rsidR="001E2088" w:rsidRPr="001E2088" w:rsidTr="001E2088">
        <w:trPr>
          <w:trHeight w:val="355"/>
        </w:trPr>
        <w:tc>
          <w:tcPr>
            <w:tcW w:w="2660" w:type="dxa"/>
            <w:vMerge/>
            <w:vAlign w:val="center"/>
          </w:tcPr>
          <w:p w:rsidR="001E2088" w:rsidRPr="001E2088" w:rsidRDefault="001E2088" w:rsidP="001E2088">
            <w:pPr>
              <w:ind w:firstLine="0"/>
              <w:jc w:val="center"/>
            </w:pPr>
          </w:p>
        </w:tc>
        <w:tc>
          <w:tcPr>
            <w:tcW w:w="5040" w:type="dxa"/>
            <w:tcBorders>
              <w:top w:val="single" w:sz="4" w:space="0" w:color="auto"/>
            </w:tcBorders>
            <w:vAlign w:val="center"/>
          </w:tcPr>
          <w:p w:rsidR="001E2088" w:rsidRPr="001E2088" w:rsidRDefault="001E2088" w:rsidP="001E2088">
            <w:pPr>
              <w:ind w:firstLine="0"/>
              <w:jc w:val="center"/>
            </w:pPr>
            <w:r w:rsidRPr="001E2088">
              <w:t>Соответствие требованиям</w:t>
            </w:r>
          </w:p>
        </w:tc>
        <w:tc>
          <w:tcPr>
            <w:tcW w:w="1871" w:type="dxa"/>
            <w:tcBorders>
              <w:top w:val="single" w:sz="4" w:space="0" w:color="auto"/>
            </w:tcBorders>
            <w:vAlign w:val="center"/>
          </w:tcPr>
          <w:p w:rsidR="001E2088" w:rsidRPr="001E2088" w:rsidRDefault="001E2088" w:rsidP="001E2088">
            <w:pPr>
              <w:ind w:firstLine="0"/>
              <w:jc w:val="center"/>
            </w:pPr>
            <w:r w:rsidRPr="001E2088">
              <w:t>Количество (кг)</w:t>
            </w:r>
          </w:p>
        </w:tc>
      </w:tr>
      <w:tr w:rsidR="001E2088" w:rsidRPr="001E2088" w:rsidTr="00753126">
        <w:tc>
          <w:tcPr>
            <w:tcW w:w="2660" w:type="dxa"/>
          </w:tcPr>
          <w:p w:rsidR="001E2088" w:rsidRPr="001E2088" w:rsidRDefault="001E2088" w:rsidP="001E2088">
            <w:pPr>
              <w:ind w:firstLine="0"/>
            </w:pPr>
            <w:r w:rsidRPr="001E2088">
              <w:t xml:space="preserve">Авиационный керосин ТС-1  </w:t>
            </w:r>
          </w:p>
        </w:tc>
        <w:tc>
          <w:tcPr>
            <w:tcW w:w="5040" w:type="dxa"/>
          </w:tcPr>
          <w:p w:rsidR="001E2088" w:rsidRPr="001E2088" w:rsidRDefault="001E2088" w:rsidP="001E2088">
            <w:pPr>
              <w:ind w:firstLine="0"/>
            </w:pPr>
            <w:r w:rsidRPr="001E2088">
              <w:t xml:space="preserve">1. Продукт должен соответствовать требованиям ГОСТ 10227-86 с </w:t>
            </w:r>
            <w:proofErr w:type="spellStart"/>
            <w:r w:rsidRPr="001E2088">
              <w:t>изм.1-6</w:t>
            </w:r>
            <w:proofErr w:type="spellEnd"/>
            <w:r w:rsidRPr="001E2088">
              <w:t xml:space="preserve"> </w:t>
            </w:r>
          </w:p>
          <w:p w:rsidR="001E2088" w:rsidRPr="001E2088" w:rsidRDefault="001E2088" w:rsidP="001E2088">
            <w:pPr>
              <w:ind w:firstLine="0"/>
            </w:pPr>
            <w:r w:rsidRPr="001E2088">
              <w:t>2. Иметь гарантийный срок хранения не менее 4 лет на момент поставки.</w:t>
            </w:r>
          </w:p>
          <w:p w:rsidR="001E2088" w:rsidRPr="001E2088" w:rsidRDefault="001E2088" w:rsidP="00F073D2">
            <w:pPr>
              <w:ind w:firstLine="0"/>
            </w:pPr>
            <w:r w:rsidRPr="001E2088">
              <w:t>3. Продукт должен иметь паспорт качества продукции завода изготовителя и паспорт качества</w:t>
            </w:r>
            <w:r w:rsidR="00F073D2">
              <w:t xml:space="preserve"> сертифицированной</w:t>
            </w:r>
            <w:r w:rsidRPr="001E2088">
              <w:t xml:space="preserve"> лаборатории АВИА ГСМ на данный продукт.</w:t>
            </w:r>
          </w:p>
        </w:tc>
        <w:tc>
          <w:tcPr>
            <w:tcW w:w="1871" w:type="dxa"/>
          </w:tcPr>
          <w:p w:rsidR="001E2088" w:rsidRPr="001E2088" w:rsidRDefault="001E2088" w:rsidP="001E2088">
            <w:pPr>
              <w:ind w:firstLine="0"/>
            </w:pPr>
          </w:p>
          <w:p w:rsidR="001E2088" w:rsidRPr="001E2088" w:rsidRDefault="001E2088" w:rsidP="001E2088">
            <w:pPr>
              <w:ind w:firstLine="0"/>
            </w:pPr>
          </w:p>
          <w:p w:rsidR="001E2088" w:rsidRPr="001E2088" w:rsidRDefault="001E2088" w:rsidP="001E2088">
            <w:pPr>
              <w:ind w:firstLine="0"/>
            </w:pPr>
          </w:p>
          <w:p w:rsidR="001E2088" w:rsidRPr="001E2088" w:rsidRDefault="001E2088" w:rsidP="001E2088">
            <w:pPr>
              <w:ind w:firstLine="0"/>
            </w:pPr>
          </w:p>
          <w:p w:rsidR="001E2088" w:rsidRPr="001E2088" w:rsidRDefault="001E2088" w:rsidP="001E2088">
            <w:pPr>
              <w:ind w:firstLine="0"/>
            </w:pPr>
            <w:r w:rsidRPr="001E2088">
              <w:t>27 000 кг.</w:t>
            </w:r>
          </w:p>
        </w:tc>
      </w:tr>
    </w:tbl>
    <w:p w:rsidR="001E2088" w:rsidRPr="001E2088" w:rsidRDefault="001E2088" w:rsidP="001E2088">
      <w:pPr>
        <w:ind w:firstLine="0"/>
      </w:pPr>
      <w:r w:rsidRPr="001E2088">
        <w:t>Условия поставки:</w:t>
      </w:r>
    </w:p>
    <w:p w:rsidR="001E2088" w:rsidRPr="001E2088" w:rsidRDefault="001E2088" w:rsidP="001E2088">
      <w:pPr>
        <w:ind w:firstLine="0"/>
      </w:pPr>
      <w:r w:rsidRPr="001E2088">
        <w:t xml:space="preserve">- качество Авиационного керосина ТС-1  должно соответствовать требованиям ГОСТ 10227-86 с </w:t>
      </w:r>
      <w:proofErr w:type="spellStart"/>
      <w:r w:rsidRPr="001E2088">
        <w:t>изм.1-6</w:t>
      </w:r>
      <w:proofErr w:type="spellEnd"/>
      <w:r w:rsidRPr="001E2088">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r w:rsidRPr="001E2088">
        <w:rPr>
          <w:bCs/>
        </w:rPr>
        <w:t>ТР</w:t>
      </w:r>
      <w:proofErr w:type="spellEnd"/>
      <w:r w:rsidRPr="001E208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1E2088">
        <w:t xml:space="preserve"> </w:t>
      </w:r>
    </w:p>
    <w:p w:rsidR="001E2088" w:rsidRPr="001E2088" w:rsidRDefault="001E2088" w:rsidP="001E2088">
      <w:pPr>
        <w:ind w:firstLine="0"/>
      </w:pPr>
      <w:r w:rsidRPr="001E2088">
        <w:tab/>
        <w:t>- обеспечение гарантии качества и количества заявленной марки поставляемого нефтепродукта.</w:t>
      </w:r>
    </w:p>
    <w:p w:rsidR="001E2088" w:rsidRPr="001E2088" w:rsidRDefault="001E2088" w:rsidP="001E2088">
      <w:pPr>
        <w:ind w:firstLine="0"/>
      </w:pPr>
    </w:p>
    <w:p w:rsidR="001E2088" w:rsidRPr="001E2088" w:rsidRDefault="001E2088" w:rsidP="001E2088">
      <w:pPr>
        <w:ind w:firstLine="0"/>
      </w:pPr>
      <w:r w:rsidRPr="001E2088">
        <w:t>При поставке Авиационного керосина ТС-1    автотранспортом:</w:t>
      </w:r>
    </w:p>
    <w:p w:rsidR="001E2088" w:rsidRPr="001E2088" w:rsidRDefault="001E2088" w:rsidP="001E2088">
      <w:pPr>
        <w:ind w:firstLine="0"/>
      </w:pPr>
      <w:r w:rsidRPr="001E2088">
        <w:t xml:space="preserve">- на </w:t>
      </w:r>
      <w:proofErr w:type="spellStart"/>
      <w:r w:rsidRPr="001E2088">
        <w:t>АЦ</w:t>
      </w:r>
      <w:proofErr w:type="spellEnd"/>
      <w:r w:rsidRPr="001E2088">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1E2088">
        <w:t>АЦ</w:t>
      </w:r>
      <w:proofErr w:type="spellEnd"/>
      <w:r w:rsidRPr="001E2088">
        <w:t xml:space="preserve"> представителю Заказчика;</w:t>
      </w:r>
    </w:p>
    <w:p w:rsidR="001E2088" w:rsidRPr="001E2088" w:rsidRDefault="001E2088" w:rsidP="001E2088">
      <w:pPr>
        <w:ind w:firstLine="0"/>
      </w:pPr>
      <w:r w:rsidRPr="001E2088">
        <w:t xml:space="preserve"> - </w:t>
      </w:r>
      <w:proofErr w:type="spellStart"/>
      <w:r w:rsidRPr="001E2088">
        <w:t>АЦ</w:t>
      </w:r>
      <w:proofErr w:type="spellEnd"/>
      <w:r w:rsidRPr="001E2088">
        <w:t xml:space="preserve"> должны иметь калибровочные паспорта, срок действия которых 2 года, внутри </w:t>
      </w:r>
      <w:proofErr w:type="spellStart"/>
      <w:r w:rsidRPr="001E2088">
        <w:t>АЦ</w:t>
      </w:r>
      <w:proofErr w:type="spellEnd"/>
      <w:r w:rsidRPr="001E2088">
        <w:t xml:space="preserve"> должна быть метка указывающая уровень наполнения;</w:t>
      </w:r>
    </w:p>
    <w:p w:rsidR="001E2088" w:rsidRPr="001E2088" w:rsidRDefault="001E2088" w:rsidP="001E2088">
      <w:pPr>
        <w:ind w:firstLine="0"/>
      </w:pPr>
      <w:r w:rsidRPr="001E2088">
        <w:t xml:space="preserve">- на Авиационный керосин ТС-1,  находящийся в </w:t>
      </w:r>
      <w:proofErr w:type="spellStart"/>
      <w:r w:rsidRPr="001E2088">
        <w:t>АЦ</w:t>
      </w:r>
      <w:proofErr w:type="spellEnd"/>
      <w:r w:rsidRPr="001E2088">
        <w:t xml:space="preserve">, предоставляется Паспорт качества производственной лаборатории (или аккредитованной лаборатории) организации отпускаемой нефтепродукт, с указанием в нем номера резервуара, из которого произведено наполнение </w:t>
      </w:r>
      <w:proofErr w:type="spellStart"/>
      <w:r w:rsidRPr="001E2088">
        <w:t>АЦ</w:t>
      </w:r>
      <w:proofErr w:type="spellEnd"/>
      <w:r w:rsidRPr="001E2088">
        <w:t xml:space="preserve">; </w:t>
      </w:r>
    </w:p>
    <w:p w:rsidR="001E2088" w:rsidRPr="001E2088" w:rsidRDefault="001E2088" w:rsidP="001E2088">
      <w:pPr>
        <w:ind w:firstLine="0"/>
      </w:pPr>
      <w:r w:rsidRPr="001E2088">
        <w:t xml:space="preserve">- Паспорт должен быть оформлен в соответствии с </w:t>
      </w:r>
      <w:proofErr w:type="spellStart"/>
      <w:r w:rsidRPr="001E2088">
        <w:t>п.4.13</w:t>
      </w:r>
      <w:proofErr w:type="spellEnd"/>
      <w:r w:rsidRPr="001E2088">
        <w:t xml:space="preserve">. </w:t>
      </w:r>
      <w:proofErr w:type="spellStart"/>
      <w:r w:rsidRPr="001E2088">
        <w:rPr>
          <w:bCs/>
        </w:rPr>
        <w:t>ТР</w:t>
      </w:r>
      <w:proofErr w:type="spellEnd"/>
      <w:r w:rsidRPr="001E208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1E2088">
        <w:t xml:space="preserve"> </w:t>
      </w:r>
    </w:p>
    <w:p w:rsidR="001E2088" w:rsidRPr="001E2088" w:rsidRDefault="001E2088" w:rsidP="001E2088">
      <w:pPr>
        <w:ind w:firstLine="0"/>
      </w:pPr>
      <w:r w:rsidRPr="001E2088">
        <w:t xml:space="preserve">- наполнение </w:t>
      </w:r>
      <w:proofErr w:type="spellStart"/>
      <w:r w:rsidRPr="001E2088">
        <w:t>АЦ</w:t>
      </w:r>
      <w:proofErr w:type="spellEnd"/>
      <w:r w:rsidRPr="001E2088">
        <w:t xml:space="preserve"> Авиационным керосином ТС-1    производится в присутствии представителя заказчика;</w:t>
      </w:r>
    </w:p>
    <w:p w:rsidR="001E2088" w:rsidRPr="001E2088" w:rsidRDefault="001E2088" w:rsidP="001E2088">
      <w:pPr>
        <w:ind w:firstLine="0"/>
      </w:pPr>
      <w:r w:rsidRPr="001E2088">
        <w:tab/>
        <w:t xml:space="preserve">- сопроводительная документация на топливо выписывается на каждую </w:t>
      </w:r>
      <w:proofErr w:type="spellStart"/>
      <w:r w:rsidRPr="001E2088">
        <w:t>АЦ</w:t>
      </w:r>
      <w:proofErr w:type="spellEnd"/>
      <w:r w:rsidRPr="001E2088">
        <w:t xml:space="preserve"> и предоставляется представителю Заказчика при выгрузке на месте назначения (пропуск-отвес, накладная и т.д.)</w:t>
      </w:r>
    </w:p>
    <w:p w:rsidR="001E2088" w:rsidRPr="001E2088" w:rsidRDefault="001E2088" w:rsidP="001E2088">
      <w:pPr>
        <w:ind w:firstLine="0"/>
      </w:pPr>
    </w:p>
    <w:p w:rsidR="001E2088" w:rsidRDefault="001E2088">
      <w:pPr>
        <w:ind w:firstLine="0"/>
        <w:jc w:val="left"/>
      </w:pPr>
      <w:r>
        <w:br w:type="page"/>
      </w:r>
    </w:p>
    <w:p w:rsidR="00EB5D30" w:rsidRDefault="00EB5D30" w:rsidP="006A01FC">
      <w:pPr>
        <w:ind w:firstLine="0"/>
      </w:pPr>
    </w:p>
    <w:p w:rsidR="00EA7FF7" w:rsidRPr="008F11C4" w:rsidRDefault="00EA7FF7" w:rsidP="00EA7FF7">
      <w:pPr>
        <w:shd w:val="clear" w:color="auto" w:fill="FFFFFF"/>
        <w:tabs>
          <w:tab w:val="left" w:pos="8750"/>
        </w:tabs>
        <w:ind w:left="51" w:hanging="51"/>
        <w:jc w:val="center"/>
        <w:rPr>
          <w:b/>
          <w:bCs/>
          <w:spacing w:val="2"/>
        </w:rPr>
      </w:pPr>
      <w:r w:rsidRPr="00EE1794">
        <w:rPr>
          <w:b/>
          <w:bCs/>
          <w:u w:val="single"/>
        </w:rPr>
        <w:t xml:space="preserve">Лот </w:t>
      </w:r>
      <w:r>
        <w:rPr>
          <w:b/>
          <w:bCs/>
          <w:u w:val="single"/>
        </w:rPr>
        <w:t>2</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EA7FF7" w:rsidTr="00B46346">
        <w:tc>
          <w:tcPr>
            <w:tcW w:w="10080" w:type="dxa"/>
          </w:tcPr>
          <w:p w:rsidR="00EA7FF7" w:rsidRDefault="00EA7FF7" w:rsidP="00B46346">
            <w:pPr>
              <w:spacing w:line="276" w:lineRule="auto"/>
              <w:ind w:hanging="108"/>
            </w:pPr>
          </w:p>
          <w:p w:rsidR="00EA7FF7" w:rsidRDefault="00EA7FF7" w:rsidP="00B46346">
            <w:pPr>
              <w:spacing w:line="276" w:lineRule="auto"/>
              <w:ind w:hanging="108"/>
            </w:pPr>
            <w:r>
              <w:t>г. Петропавловск – Камчатский                                                          «__»____________ 2014 г.</w:t>
            </w:r>
          </w:p>
        </w:tc>
      </w:tr>
    </w:tbl>
    <w:p w:rsidR="00EA7FF7" w:rsidRDefault="00EA7FF7" w:rsidP="00EA7FF7">
      <w:pPr>
        <w:widowControl w:val="0"/>
        <w:tabs>
          <w:tab w:val="left" w:pos="6804"/>
        </w:tabs>
        <w:autoSpaceDE w:val="0"/>
        <w:autoSpaceDN w:val="0"/>
        <w:adjustRightInd w:val="0"/>
      </w:pPr>
    </w:p>
    <w:p w:rsidR="00EA7FF7" w:rsidRPr="0006496D" w:rsidRDefault="00EA7FF7" w:rsidP="00EA7FF7">
      <w:pPr>
        <w:ind w:right="-1"/>
      </w:pPr>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
    <w:p w:rsidR="00EA7FF7" w:rsidRDefault="00EA7FF7" w:rsidP="00EA7FF7">
      <w:pPr>
        <w:ind w:firstLine="0"/>
        <w:rPr>
          <w:b/>
          <w:bCs/>
        </w:rPr>
      </w:pPr>
    </w:p>
    <w:p w:rsidR="00EA7FF7" w:rsidRPr="00D834E7" w:rsidRDefault="00EA7FF7" w:rsidP="00EA7FF7">
      <w:pPr>
        <w:ind w:firstLine="567"/>
        <w:jc w:val="center"/>
        <w:rPr>
          <w:sz w:val="16"/>
          <w:szCs w:val="16"/>
        </w:rPr>
      </w:pPr>
      <w:r>
        <w:rPr>
          <w:b/>
          <w:bCs/>
        </w:rPr>
        <w:t>1. Предмет Договора</w:t>
      </w:r>
    </w:p>
    <w:p w:rsidR="00EA7FF7" w:rsidRDefault="00EA7FF7" w:rsidP="00EA7FF7">
      <w:r>
        <w:t xml:space="preserve">1.1. </w:t>
      </w:r>
      <w:r w:rsidRPr="00460CDA">
        <w:t xml:space="preserve">Поставщик обязуется по заданию Заказчика осуществить поставку </w:t>
      </w:r>
      <w:r w:rsidR="006A01FC">
        <w:rPr>
          <w:b/>
        </w:rPr>
        <w:t>керосина ТС-1</w:t>
      </w:r>
      <w:r w:rsidRPr="00B91A36">
        <w:rPr>
          <w:b/>
        </w:rPr>
        <w:t xml:space="preserve"> для нужд </w:t>
      </w:r>
      <w:r>
        <w:rPr>
          <w:b/>
        </w:rPr>
        <w:t xml:space="preserve">филиала «аэропорт </w:t>
      </w:r>
      <w:r w:rsidR="001E2088">
        <w:rPr>
          <w:b/>
        </w:rPr>
        <w:t>Палана</w:t>
      </w:r>
      <w:r>
        <w:rPr>
          <w:b/>
        </w:rP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
    <w:p w:rsidR="00EA7FF7" w:rsidRPr="00D834E7" w:rsidRDefault="00EA7FF7" w:rsidP="00EA7FF7">
      <w:pPr>
        <w:ind w:firstLine="567"/>
        <w:rPr>
          <w:sz w:val="16"/>
          <w:szCs w:val="16"/>
        </w:rPr>
      </w:pPr>
      <w:r>
        <w:tab/>
      </w:r>
    </w:p>
    <w:p w:rsidR="00EA7FF7" w:rsidRDefault="00EA7FF7" w:rsidP="00EA7FF7">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EA7FF7" w:rsidRDefault="00EA7FF7" w:rsidP="00EA7FF7">
      <w:r>
        <w:t>2.2. В течение 10-ти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EA7FF7" w:rsidRDefault="00EA7FF7" w:rsidP="00EA7FF7">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A7FF7" w:rsidRPr="00D834E7" w:rsidRDefault="00EA7FF7" w:rsidP="00EA7FF7">
      <w:pPr>
        <w:autoSpaceDE w:val="0"/>
        <w:autoSpaceDN w:val="0"/>
        <w:adjustRightInd w:val="0"/>
        <w:jc w:val="center"/>
        <w:rPr>
          <w:b/>
          <w:bCs/>
          <w:sz w:val="16"/>
          <w:szCs w:val="16"/>
        </w:rPr>
      </w:pPr>
    </w:p>
    <w:p w:rsidR="00EA7FF7" w:rsidRPr="00D834E7" w:rsidRDefault="00EA7FF7" w:rsidP="00EA7FF7">
      <w:pPr>
        <w:ind w:firstLine="567"/>
        <w:jc w:val="center"/>
        <w:rPr>
          <w:b/>
          <w:bCs/>
          <w:sz w:val="16"/>
          <w:szCs w:val="16"/>
        </w:rPr>
      </w:pPr>
      <w:r>
        <w:rPr>
          <w:b/>
          <w:bCs/>
        </w:rPr>
        <w:t>3. Порядок поставки Товара</w:t>
      </w:r>
    </w:p>
    <w:p w:rsidR="00EA7FF7" w:rsidRDefault="00EA7FF7" w:rsidP="00EA7FF7">
      <w:r>
        <w:t xml:space="preserve">3.1. Поставка Товара производится в </w:t>
      </w:r>
      <w:r w:rsidRPr="00C508B5">
        <w:t xml:space="preserve">срок до </w:t>
      </w:r>
      <w:r w:rsidR="001E2088">
        <w:t xml:space="preserve">16 марта 2015 </w:t>
      </w:r>
      <w:r w:rsidRPr="00C508B5">
        <w:t>года. Возможна досрочная поставка.</w:t>
      </w:r>
    </w:p>
    <w:p w:rsidR="00EA7FF7" w:rsidRDefault="00EA7FF7" w:rsidP="00EA7FF7">
      <w:r>
        <w:t xml:space="preserve">3.2.  Место поставки: Камчатский край, </w:t>
      </w:r>
      <w:proofErr w:type="spellStart"/>
      <w:r w:rsidR="001E2088">
        <w:t>Тигильский</w:t>
      </w:r>
      <w:proofErr w:type="spellEnd"/>
      <w:r>
        <w:t xml:space="preserve"> район, </w:t>
      </w:r>
      <w:r w:rsidR="001E2088">
        <w:t xml:space="preserve">п. Палана, </w:t>
      </w:r>
      <w:r>
        <w:t xml:space="preserve">склад ГСМ аэропорта </w:t>
      </w:r>
      <w:r w:rsidR="001E2088">
        <w:t>Палана</w:t>
      </w:r>
      <w:r>
        <w:t>.</w:t>
      </w:r>
    </w:p>
    <w:p w:rsidR="00EA7FF7" w:rsidRDefault="00EA7FF7" w:rsidP="00EA7FF7">
      <w:pPr>
        <w:ind w:firstLine="567"/>
        <w:jc w:val="center"/>
      </w:pPr>
    </w:p>
    <w:p w:rsidR="00EA7FF7" w:rsidRPr="00220777" w:rsidRDefault="00EA7FF7" w:rsidP="00EA7FF7">
      <w:pPr>
        <w:ind w:firstLine="567"/>
        <w:jc w:val="center"/>
        <w:rPr>
          <w:b/>
          <w:bCs/>
          <w:sz w:val="16"/>
          <w:szCs w:val="16"/>
        </w:rPr>
      </w:pPr>
      <w:r>
        <w:rPr>
          <w:b/>
          <w:bCs/>
        </w:rPr>
        <w:t>4. Качество Товара</w:t>
      </w:r>
    </w:p>
    <w:p w:rsidR="00EA7FF7" w:rsidRDefault="00EA7FF7" w:rsidP="00EA7FF7">
      <w:pPr>
        <w:ind w:firstLine="567"/>
      </w:pPr>
      <w:r>
        <w:t>4.1. Поставщик гарантирует качество поставляемого Товара.</w:t>
      </w:r>
    </w:p>
    <w:p w:rsidR="00EA7FF7" w:rsidRDefault="00EA7FF7" w:rsidP="00EA7FF7">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EA7FF7" w:rsidRDefault="00EA7FF7" w:rsidP="00EA7FF7">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EA7FF7" w:rsidRPr="00D834E7" w:rsidRDefault="00EA7FF7" w:rsidP="00EA7FF7">
      <w:pPr>
        <w:ind w:firstLine="567"/>
        <w:rPr>
          <w:sz w:val="16"/>
          <w:szCs w:val="16"/>
        </w:rPr>
      </w:pPr>
    </w:p>
    <w:p w:rsidR="00EA7FF7" w:rsidRPr="00D834E7" w:rsidRDefault="00EA7FF7" w:rsidP="00EA7FF7">
      <w:pPr>
        <w:ind w:firstLine="567"/>
        <w:jc w:val="center"/>
        <w:rPr>
          <w:b/>
          <w:bCs/>
          <w:sz w:val="16"/>
          <w:szCs w:val="16"/>
        </w:rPr>
      </w:pPr>
      <w:r>
        <w:rPr>
          <w:b/>
          <w:bCs/>
        </w:rPr>
        <w:lastRenderedPageBreak/>
        <w:t>5.  Порядок сдачи и приемки товара</w:t>
      </w:r>
    </w:p>
    <w:p w:rsidR="00EA7FF7" w:rsidRDefault="00EA7FF7" w:rsidP="00EA7FF7">
      <w:pPr>
        <w:ind w:firstLine="567"/>
      </w:pPr>
      <w:r>
        <w:t>5.1. Сдача-приемка Товара производится на складе Заказчика согласно п. 3.2. настоящего Договора.</w:t>
      </w:r>
    </w:p>
    <w:p w:rsidR="00EA7FF7" w:rsidRDefault="00EA7FF7" w:rsidP="00EA7FF7">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EA7FF7" w:rsidRDefault="00EA7FF7" w:rsidP="00EA7FF7">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A7FF7" w:rsidRDefault="00EA7FF7" w:rsidP="00EA7FF7">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A7FF7" w:rsidRDefault="00EA7FF7" w:rsidP="00EA7FF7">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A7FF7" w:rsidRDefault="00EA7FF7" w:rsidP="00EA7FF7">
      <w:pPr>
        <w:ind w:firstLine="567"/>
      </w:pPr>
      <w:r>
        <w:t>5.5. Риск случайной утраты Товара переходит от Поставщика к Заказчику после подписания Акта сдачи-приемки Товара.</w:t>
      </w:r>
    </w:p>
    <w:p w:rsidR="00EA7FF7" w:rsidRDefault="00EA7FF7" w:rsidP="00EA7FF7">
      <w:pPr>
        <w:ind w:firstLine="567"/>
      </w:pPr>
      <w:r>
        <w:t>5.6. Право собственности на Товар переходит к Заказчику после подписания Акта сдачи-приемки Товара.</w:t>
      </w:r>
    </w:p>
    <w:p w:rsidR="00EA7FF7" w:rsidRDefault="00EA7FF7" w:rsidP="00EA7FF7">
      <w:pPr>
        <w:ind w:firstLine="567"/>
      </w:pPr>
      <w:r>
        <w:t>5.7. Датой поставки Товара является дата подписания Заказчиком и Поставщиком Акта сдачи-приемки Товара (без претензий).</w:t>
      </w:r>
    </w:p>
    <w:p w:rsidR="00EA7FF7" w:rsidRDefault="00EA7FF7" w:rsidP="00EA7FF7">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A7FF7" w:rsidRPr="00D834E7" w:rsidRDefault="00EA7FF7" w:rsidP="00EA7FF7">
      <w:pPr>
        <w:ind w:firstLine="567"/>
        <w:rPr>
          <w:sz w:val="16"/>
          <w:szCs w:val="16"/>
        </w:rPr>
      </w:pPr>
    </w:p>
    <w:p w:rsidR="00EA7FF7" w:rsidRPr="005A488A" w:rsidRDefault="00EA7FF7" w:rsidP="00EA7FF7">
      <w:pPr>
        <w:ind w:firstLine="567"/>
        <w:jc w:val="center"/>
        <w:rPr>
          <w:b/>
          <w:bCs/>
          <w:sz w:val="16"/>
          <w:szCs w:val="16"/>
        </w:rPr>
      </w:pPr>
      <w:r>
        <w:rPr>
          <w:b/>
          <w:bCs/>
        </w:rPr>
        <w:t>6. Обязанности Сторон</w:t>
      </w:r>
    </w:p>
    <w:p w:rsidR="00EA7FF7" w:rsidRDefault="00EA7FF7" w:rsidP="00EA7FF7">
      <w:pPr>
        <w:ind w:firstLine="567"/>
      </w:pPr>
      <w:r>
        <w:t>6.1. Поставщик обязан:</w:t>
      </w:r>
    </w:p>
    <w:p w:rsidR="00EA7FF7" w:rsidRDefault="00EA7FF7" w:rsidP="00EA7FF7">
      <w:pPr>
        <w:ind w:firstLine="567"/>
      </w:pPr>
      <w:r>
        <w:t>6.1.1. Поставить Товар надлежащего качества, в количестве и сроки, предусмотренные настоящим Договором.</w:t>
      </w:r>
    </w:p>
    <w:p w:rsidR="00EA7FF7" w:rsidRDefault="00EA7FF7" w:rsidP="00EA7FF7">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A7FF7" w:rsidRDefault="00EA7FF7" w:rsidP="00EA7FF7">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A7FF7" w:rsidRDefault="00EA7FF7" w:rsidP="00EA7FF7">
      <w:pPr>
        <w:ind w:firstLine="567"/>
      </w:pPr>
      <w:r>
        <w:t>6.2. Поставщик вправе:</w:t>
      </w:r>
    </w:p>
    <w:p w:rsidR="00EA7FF7" w:rsidRDefault="00EA7FF7" w:rsidP="00EA7FF7">
      <w:pPr>
        <w:ind w:firstLine="567"/>
      </w:pPr>
      <w:r>
        <w:t>6.2.1. Требовать своевременной оплаты поставленного Товара в соответствии с пунктом 2.2 настоящего Договора.</w:t>
      </w:r>
    </w:p>
    <w:p w:rsidR="00EA7FF7" w:rsidRDefault="00EA7FF7" w:rsidP="00EA7FF7">
      <w:pPr>
        <w:ind w:firstLine="567"/>
      </w:pPr>
      <w:r>
        <w:t>6.3. Заказчик обязан:</w:t>
      </w:r>
    </w:p>
    <w:p w:rsidR="00EA7FF7" w:rsidRDefault="00EA7FF7" w:rsidP="00EA7FF7">
      <w:pPr>
        <w:ind w:firstLine="567"/>
      </w:pPr>
      <w:r>
        <w:t>6.3.1. Принять Товар по Акту сдачи-приемки в соответствии с разделом 5 настоящего Договора.</w:t>
      </w:r>
    </w:p>
    <w:p w:rsidR="00EA7FF7" w:rsidRDefault="00EA7FF7" w:rsidP="00EA7FF7">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A7FF7" w:rsidRDefault="00EA7FF7" w:rsidP="00EA7FF7">
      <w:pPr>
        <w:ind w:firstLine="567"/>
      </w:pPr>
      <w:r>
        <w:t>6.3.3. Своевременно обеспечивать Поставщика необходимыми для выполнения настоящего Договора документами и информацией;</w:t>
      </w:r>
    </w:p>
    <w:p w:rsidR="00EA7FF7" w:rsidRDefault="00EA7FF7" w:rsidP="00EA7FF7">
      <w:pPr>
        <w:ind w:firstLine="567"/>
      </w:pPr>
      <w:r>
        <w:t>6.3.4. Осуществить оплату Товара в соответствии с п. 2.2. настоящего Договора.</w:t>
      </w:r>
    </w:p>
    <w:p w:rsidR="00EA7FF7" w:rsidRPr="00D834E7" w:rsidRDefault="00EA7FF7" w:rsidP="00EA7FF7">
      <w:pPr>
        <w:ind w:firstLine="0"/>
        <w:rPr>
          <w:sz w:val="16"/>
          <w:szCs w:val="16"/>
        </w:rPr>
      </w:pPr>
    </w:p>
    <w:p w:rsidR="00EA7FF7" w:rsidRPr="00D834E7" w:rsidRDefault="00EA7FF7" w:rsidP="00EA7FF7">
      <w:pPr>
        <w:ind w:firstLine="567"/>
        <w:jc w:val="center"/>
        <w:rPr>
          <w:b/>
          <w:bCs/>
          <w:sz w:val="16"/>
          <w:szCs w:val="16"/>
        </w:rPr>
      </w:pPr>
      <w:r>
        <w:rPr>
          <w:b/>
          <w:bCs/>
        </w:rPr>
        <w:t>7. Ответственность сторон</w:t>
      </w:r>
    </w:p>
    <w:p w:rsidR="00EA7FF7" w:rsidRDefault="00EA7FF7" w:rsidP="00EA7FF7">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A7FF7" w:rsidRDefault="00EA7FF7" w:rsidP="00EA7FF7">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A7FF7" w:rsidRDefault="00EA7FF7" w:rsidP="00EA7FF7">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A7FF7" w:rsidRDefault="00EA7FF7" w:rsidP="00EA7FF7">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A7FF7" w:rsidRPr="00D834E7" w:rsidRDefault="00EA7FF7" w:rsidP="00EA7FF7">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A7FF7" w:rsidRDefault="00EA7FF7" w:rsidP="00EA7FF7">
      <w:pPr>
        <w:jc w:val="center"/>
        <w:rPr>
          <w:b/>
          <w:bCs/>
        </w:rPr>
      </w:pPr>
    </w:p>
    <w:p w:rsidR="00EA7FF7" w:rsidRDefault="00EA7FF7" w:rsidP="00EA7FF7">
      <w:pPr>
        <w:jc w:val="center"/>
        <w:rPr>
          <w:b/>
          <w:bCs/>
          <w:sz w:val="16"/>
          <w:szCs w:val="16"/>
        </w:rPr>
      </w:pPr>
      <w:r>
        <w:rPr>
          <w:b/>
          <w:bCs/>
        </w:rPr>
        <w:t>8. Обстоятельства непреодолимой силы</w:t>
      </w:r>
    </w:p>
    <w:p w:rsidR="00EA7FF7" w:rsidRDefault="00EA7FF7" w:rsidP="00EA7FF7">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A7FF7" w:rsidRDefault="00EA7FF7" w:rsidP="00EA7FF7">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EA7FF7" w:rsidRDefault="00EA7FF7" w:rsidP="00EA7FF7">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A7FF7" w:rsidRDefault="00EA7FF7" w:rsidP="00EA7FF7">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EA7FF7" w:rsidRDefault="00EA7FF7" w:rsidP="00EA7FF7">
      <w:pPr>
        <w:ind w:firstLine="0"/>
        <w:rPr>
          <w:b/>
          <w:bCs/>
        </w:rPr>
      </w:pPr>
    </w:p>
    <w:p w:rsidR="00EA7FF7" w:rsidRDefault="00EA7FF7" w:rsidP="00EA7FF7">
      <w:pPr>
        <w:jc w:val="center"/>
        <w:rPr>
          <w:b/>
          <w:bCs/>
          <w:sz w:val="16"/>
          <w:szCs w:val="16"/>
        </w:rPr>
      </w:pPr>
      <w:r>
        <w:rPr>
          <w:b/>
          <w:bCs/>
        </w:rPr>
        <w:t>9. Порядок разрешения споров</w:t>
      </w:r>
    </w:p>
    <w:p w:rsidR="00EA7FF7" w:rsidRDefault="00EA7FF7" w:rsidP="00EA7FF7">
      <w:pPr>
        <w:ind w:firstLine="567"/>
      </w:pPr>
      <w:r>
        <w:t>9.1. Все споры, которые возникают при исполнении настоящего Договора, стороны будут решать путем переговоров.</w:t>
      </w:r>
    </w:p>
    <w:p w:rsidR="00EA7FF7" w:rsidRPr="00220777" w:rsidRDefault="00EA7FF7" w:rsidP="00EA7FF7">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A7FF7" w:rsidRDefault="00EA7FF7" w:rsidP="00EA7FF7">
      <w:pPr>
        <w:autoSpaceDE w:val="0"/>
        <w:jc w:val="center"/>
        <w:rPr>
          <w:b/>
          <w:bCs/>
          <w:sz w:val="16"/>
          <w:szCs w:val="16"/>
        </w:rPr>
      </w:pPr>
    </w:p>
    <w:p w:rsidR="00EA7FF7" w:rsidRDefault="00EA7FF7" w:rsidP="00EA7FF7">
      <w:pPr>
        <w:autoSpaceDE w:val="0"/>
        <w:jc w:val="center"/>
        <w:rPr>
          <w:b/>
          <w:bCs/>
          <w:sz w:val="16"/>
          <w:szCs w:val="16"/>
        </w:rPr>
      </w:pPr>
      <w:r>
        <w:rPr>
          <w:b/>
          <w:bCs/>
        </w:rPr>
        <w:t>10. Изменение и расторжение договора</w:t>
      </w:r>
    </w:p>
    <w:p w:rsidR="00EA7FF7" w:rsidRDefault="00EA7FF7" w:rsidP="00EA7FF7">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EA7FF7" w:rsidRDefault="00EA7FF7" w:rsidP="00EA7FF7">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EA7FF7" w:rsidRPr="00D834E7" w:rsidRDefault="00EA7FF7" w:rsidP="00EA7FF7">
      <w:pPr>
        <w:ind w:firstLine="567"/>
      </w:pPr>
      <w:r>
        <w:t>10.3. Односторонний отказ от Договора допускается в случаях, предусмотренных законодательством Российской Федерации.</w:t>
      </w:r>
    </w:p>
    <w:p w:rsidR="00EA7FF7" w:rsidRDefault="00EA7FF7" w:rsidP="00EA7FF7">
      <w:pPr>
        <w:jc w:val="center"/>
        <w:rPr>
          <w:b/>
          <w:bCs/>
        </w:rPr>
      </w:pPr>
    </w:p>
    <w:p w:rsidR="00EA7FF7" w:rsidRDefault="00EA7FF7" w:rsidP="00EA7FF7">
      <w:pPr>
        <w:jc w:val="center"/>
        <w:rPr>
          <w:b/>
          <w:bCs/>
          <w:sz w:val="16"/>
          <w:szCs w:val="16"/>
        </w:rPr>
      </w:pPr>
      <w:r>
        <w:rPr>
          <w:b/>
          <w:bCs/>
        </w:rPr>
        <w:t>11. Заключительные положения</w:t>
      </w:r>
    </w:p>
    <w:p w:rsidR="00EA7FF7" w:rsidRDefault="00EA7FF7" w:rsidP="00EA7FF7">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EA7FF7" w:rsidRDefault="00EA7FF7" w:rsidP="00EA7FF7">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EA7FF7" w:rsidRDefault="00EA7FF7" w:rsidP="00EA7FF7">
      <w:pPr>
        <w:ind w:firstLine="0"/>
      </w:pPr>
      <w:r>
        <w:t xml:space="preserve">         11.3.  Договор составлен в двух экземплярах, имеющих равную юридическую силу, по одному для каждой из Сторон.</w:t>
      </w:r>
    </w:p>
    <w:p w:rsidR="00EA7FF7" w:rsidRDefault="00EA7FF7" w:rsidP="00EA7FF7">
      <w:pPr>
        <w:ind w:firstLine="0"/>
      </w:pPr>
      <w:r>
        <w:t xml:space="preserve">         11.4. К  Договору  прилагается и является его неотъемлемой частью:</w:t>
      </w:r>
    </w:p>
    <w:p w:rsidR="00EA7FF7" w:rsidRDefault="00EA7FF7" w:rsidP="00EA7FF7">
      <w:pPr>
        <w:tabs>
          <w:tab w:val="left" w:pos="0"/>
        </w:tabs>
        <w:ind w:firstLine="0"/>
      </w:pPr>
      <w:r>
        <w:t>- Приложение № 1 - техническое задание.</w:t>
      </w:r>
    </w:p>
    <w:p w:rsidR="00EA7FF7" w:rsidRDefault="00EA7FF7" w:rsidP="00EA7FF7">
      <w:pPr>
        <w:shd w:val="clear" w:color="auto" w:fill="FFFFFF"/>
        <w:rPr>
          <w:spacing w:val="3"/>
          <w:sz w:val="16"/>
          <w:szCs w:val="16"/>
        </w:rPr>
      </w:pPr>
    </w:p>
    <w:p w:rsidR="00EA7FF7" w:rsidRPr="00AA04AF" w:rsidRDefault="00EA7FF7" w:rsidP="00EA7FF7">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EA7FF7" w:rsidTr="00B46346">
        <w:trPr>
          <w:gridAfter w:val="1"/>
          <w:wAfter w:w="104" w:type="dxa"/>
          <w:trHeight w:val="243"/>
        </w:trPr>
        <w:tc>
          <w:tcPr>
            <w:tcW w:w="5026" w:type="dxa"/>
            <w:gridSpan w:val="2"/>
          </w:tcPr>
          <w:p w:rsidR="00EA7FF7" w:rsidRDefault="00EA7FF7" w:rsidP="00B46346">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EA7FF7" w:rsidRDefault="00EA7FF7" w:rsidP="00B46346">
            <w:pPr>
              <w:shd w:val="clear" w:color="auto" w:fill="FFFFFF"/>
              <w:snapToGrid w:val="0"/>
              <w:spacing w:line="276" w:lineRule="auto"/>
              <w:ind w:left="34" w:firstLine="3"/>
              <w:rPr>
                <w:spacing w:val="3"/>
              </w:rPr>
            </w:pPr>
            <w:r>
              <w:rPr>
                <w:spacing w:val="3"/>
              </w:rPr>
              <w:t xml:space="preserve">                            «Поставщик»:</w:t>
            </w:r>
          </w:p>
        </w:tc>
      </w:tr>
      <w:tr w:rsidR="00EA7FF7" w:rsidTr="00B46346">
        <w:trPr>
          <w:gridAfter w:val="1"/>
          <w:wAfter w:w="104" w:type="dxa"/>
          <w:trHeight w:val="243"/>
        </w:trPr>
        <w:tc>
          <w:tcPr>
            <w:tcW w:w="5026" w:type="dxa"/>
            <w:gridSpan w:val="2"/>
          </w:tcPr>
          <w:p w:rsidR="00EA7FF7" w:rsidRDefault="00EA7FF7" w:rsidP="00B46346">
            <w:pPr>
              <w:shd w:val="clear" w:color="auto" w:fill="FFFFFF"/>
              <w:snapToGrid w:val="0"/>
              <w:ind w:left="34" w:firstLine="3"/>
              <w:rPr>
                <w:spacing w:val="3"/>
              </w:rPr>
            </w:pPr>
            <w:r>
              <w:rPr>
                <w:spacing w:val="3"/>
              </w:rPr>
              <w:t>ФКП «Аэропорты Камчатки»</w:t>
            </w:r>
          </w:p>
          <w:p w:rsidR="00EA7FF7" w:rsidRDefault="00EA7FF7" w:rsidP="00B46346">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
          <w:p w:rsidR="00EA7FF7" w:rsidRDefault="00EA7FF7" w:rsidP="00B46346">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EA7FF7" w:rsidRDefault="00EA7FF7" w:rsidP="00B46346">
            <w:pPr>
              <w:shd w:val="clear" w:color="auto" w:fill="FFFFFF"/>
              <w:snapToGrid w:val="0"/>
              <w:ind w:left="34" w:firstLine="3"/>
              <w:rPr>
                <w:spacing w:val="3"/>
              </w:rPr>
            </w:pPr>
            <w:r>
              <w:rPr>
                <w:spacing w:val="3"/>
              </w:rPr>
              <w:t>г. Елизово 1, а/я 1</w:t>
            </w:r>
          </w:p>
        </w:tc>
        <w:tc>
          <w:tcPr>
            <w:tcW w:w="4786" w:type="dxa"/>
            <w:gridSpan w:val="2"/>
          </w:tcPr>
          <w:p w:rsidR="00EA7FF7" w:rsidRPr="00460CDA" w:rsidRDefault="00EA7FF7" w:rsidP="00B46346">
            <w:pPr>
              <w:shd w:val="clear" w:color="auto" w:fill="FFFFFF"/>
              <w:snapToGrid w:val="0"/>
              <w:ind w:firstLine="3"/>
              <w:rPr>
                <w:spacing w:val="3"/>
              </w:rPr>
            </w:pPr>
          </w:p>
        </w:tc>
      </w:tr>
      <w:tr w:rsidR="00EA7FF7" w:rsidTr="00B46346">
        <w:trPr>
          <w:gridAfter w:val="1"/>
          <w:wAfter w:w="104" w:type="dxa"/>
          <w:trHeight w:val="1190"/>
        </w:trPr>
        <w:tc>
          <w:tcPr>
            <w:tcW w:w="5026" w:type="dxa"/>
            <w:gridSpan w:val="2"/>
          </w:tcPr>
          <w:p w:rsidR="00EA7FF7" w:rsidRDefault="00EA7FF7" w:rsidP="00B46346">
            <w:pPr>
              <w:shd w:val="clear" w:color="auto" w:fill="FFFFFF"/>
              <w:snapToGrid w:val="0"/>
              <w:ind w:left="34" w:firstLine="3"/>
              <w:rPr>
                <w:spacing w:val="3"/>
              </w:rPr>
            </w:pPr>
            <w:r>
              <w:rPr>
                <w:spacing w:val="3"/>
              </w:rPr>
              <w:t>Р/счет: 40502810000000005381</w:t>
            </w:r>
          </w:p>
          <w:p w:rsidR="00EA7FF7" w:rsidRDefault="00EA7FF7" w:rsidP="00B46346">
            <w:pPr>
              <w:shd w:val="clear" w:color="auto" w:fill="FFFFFF"/>
              <w:snapToGrid w:val="0"/>
              <w:ind w:left="34" w:firstLine="3"/>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EA7FF7" w:rsidRDefault="00EA7FF7" w:rsidP="00B46346">
            <w:pPr>
              <w:shd w:val="clear" w:color="auto" w:fill="FFFFFF"/>
              <w:snapToGrid w:val="0"/>
              <w:ind w:left="34" w:firstLine="3"/>
              <w:rPr>
                <w:spacing w:val="3"/>
              </w:rPr>
            </w:pPr>
            <w:r>
              <w:rPr>
                <w:spacing w:val="3"/>
              </w:rPr>
              <w:t>БИК: 043002711</w:t>
            </w:r>
          </w:p>
          <w:p w:rsidR="00EA7FF7" w:rsidRDefault="00EA7FF7" w:rsidP="00B46346">
            <w:pPr>
              <w:shd w:val="clear" w:color="auto" w:fill="FFFFFF"/>
              <w:snapToGrid w:val="0"/>
              <w:ind w:left="34" w:firstLine="3"/>
              <w:rPr>
                <w:spacing w:val="3"/>
              </w:rPr>
            </w:pPr>
            <w:r>
              <w:rPr>
                <w:spacing w:val="3"/>
              </w:rPr>
              <w:t>К/счет: 30101810300000000711</w:t>
            </w:r>
          </w:p>
          <w:p w:rsidR="00EA7FF7" w:rsidRDefault="00EA7FF7" w:rsidP="00B46346">
            <w:pPr>
              <w:shd w:val="clear" w:color="auto" w:fill="FFFFFF"/>
              <w:snapToGrid w:val="0"/>
              <w:ind w:left="34" w:firstLine="3"/>
              <w:rPr>
                <w:spacing w:val="3"/>
              </w:rPr>
            </w:pPr>
            <w:r>
              <w:rPr>
                <w:spacing w:val="3"/>
              </w:rPr>
              <w:t>ИНН: 4105038601</w:t>
            </w:r>
          </w:p>
          <w:p w:rsidR="00EA7FF7" w:rsidRDefault="00EA7FF7" w:rsidP="00B46346">
            <w:pPr>
              <w:shd w:val="clear" w:color="auto" w:fill="FFFFFF"/>
              <w:snapToGrid w:val="0"/>
              <w:ind w:left="34" w:firstLine="3"/>
              <w:rPr>
                <w:spacing w:val="3"/>
              </w:rPr>
            </w:pPr>
            <w:r>
              <w:rPr>
                <w:spacing w:val="3"/>
              </w:rPr>
              <w:t>КПП: 410501001</w:t>
            </w:r>
          </w:p>
          <w:p w:rsidR="00EA7FF7" w:rsidRDefault="00EA7FF7" w:rsidP="00B46346">
            <w:pPr>
              <w:shd w:val="clear" w:color="auto" w:fill="FFFFFF"/>
              <w:snapToGrid w:val="0"/>
              <w:ind w:left="34" w:firstLine="3"/>
              <w:rPr>
                <w:spacing w:val="3"/>
              </w:rPr>
            </w:pPr>
          </w:p>
        </w:tc>
        <w:tc>
          <w:tcPr>
            <w:tcW w:w="4786" w:type="dxa"/>
            <w:gridSpan w:val="2"/>
          </w:tcPr>
          <w:p w:rsidR="00EA7FF7" w:rsidRPr="00460CDA" w:rsidRDefault="00EA7FF7" w:rsidP="00B46346">
            <w:pPr>
              <w:shd w:val="clear" w:color="auto" w:fill="FFFFFF"/>
              <w:snapToGrid w:val="0"/>
              <w:ind w:firstLine="3"/>
              <w:rPr>
                <w:spacing w:val="3"/>
              </w:rPr>
            </w:pPr>
          </w:p>
        </w:tc>
      </w:tr>
      <w:tr w:rsidR="00EA7FF7" w:rsidTr="00B46346">
        <w:trPr>
          <w:gridBefore w:val="1"/>
          <w:wBefore w:w="105" w:type="dxa"/>
          <w:trHeight w:hRule="exact" w:val="1235"/>
        </w:trPr>
        <w:tc>
          <w:tcPr>
            <w:tcW w:w="5025" w:type="dxa"/>
            <w:gridSpan w:val="2"/>
          </w:tcPr>
          <w:p w:rsidR="00EA7FF7" w:rsidRDefault="00EA7FF7" w:rsidP="00B46346">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EA7FF7" w:rsidRDefault="00EA7FF7" w:rsidP="00B46346">
            <w:pPr>
              <w:shd w:val="clear" w:color="auto" w:fill="FFFFFF"/>
              <w:snapToGrid w:val="0"/>
              <w:ind w:firstLine="3"/>
              <w:rPr>
                <w:spacing w:val="3"/>
              </w:rPr>
            </w:pPr>
            <w:r>
              <w:rPr>
                <w:spacing w:val="3"/>
              </w:rPr>
              <w:t>ФКП «Аэропорты Камчатки»</w:t>
            </w:r>
          </w:p>
          <w:p w:rsidR="00EA7FF7" w:rsidRPr="00460CDA" w:rsidRDefault="00EA7FF7" w:rsidP="00B46346">
            <w:pPr>
              <w:shd w:val="clear" w:color="auto" w:fill="FFFFFF"/>
              <w:snapToGrid w:val="0"/>
              <w:ind w:firstLine="3"/>
              <w:rPr>
                <w:spacing w:val="3"/>
              </w:rPr>
            </w:pPr>
          </w:p>
          <w:p w:rsidR="00EA7FF7" w:rsidRPr="00460CDA" w:rsidRDefault="00EA7FF7" w:rsidP="00B46346">
            <w:pPr>
              <w:shd w:val="clear" w:color="auto" w:fill="FFFFFF"/>
              <w:snapToGrid w:val="0"/>
              <w:ind w:firstLine="3"/>
              <w:rPr>
                <w:spacing w:val="3"/>
              </w:rPr>
            </w:pPr>
            <w:r>
              <w:rPr>
                <w:spacing w:val="3"/>
              </w:rPr>
              <w:t>______________________ А.Ю. Журавлёв</w:t>
            </w:r>
          </w:p>
          <w:p w:rsidR="00EA7FF7" w:rsidRPr="00460CDA" w:rsidRDefault="00EA7FF7" w:rsidP="00B46346">
            <w:pPr>
              <w:shd w:val="clear" w:color="auto" w:fill="FFFFFF"/>
              <w:snapToGrid w:val="0"/>
              <w:ind w:firstLine="0"/>
              <w:rPr>
                <w:spacing w:val="3"/>
              </w:rPr>
            </w:pPr>
          </w:p>
        </w:tc>
        <w:tc>
          <w:tcPr>
            <w:tcW w:w="4786" w:type="dxa"/>
            <w:gridSpan w:val="2"/>
          </w:tcPr>
          <w:p w:rsidR="00EA7FF7" w:rsidRDefault="00EA7FF7" w:rsidP="00B46346">
            <w:pPr>
              <w:shd w:val="clear" w:color="auto" w:fill="FFFFFF"/>
              <w:snapToGrid w:val="0"/>
              <w:ind w:firstLine="3"/>
              <w:rPr>
                <w:spacing w:val="3"/>
              </w:rPr>
            </w:pPr>
          </w:p>
          <w:p w:rsidR="00EA7FF7" w:rsidRDefault="00EA7FF7" w:rsidP="00B46346">
            <w:pPr>
              <w:shd w:val="clear" w:color="auto" w:fill="FFFFFF"/>
              <w:snapToGrid w:val="0"/>
              <w:ind w:firstLine="0"/>
              <w:rPr>
                <w:spacing w:val="3"/>
              </w:rPr>
            </w:pPr>
          </w:p>
          <w:p w:rsidR="00EA7FF7" w:rsidRDefault="00EA7FF7" w:rsidP="00B46346">
            <w:pPr>
              <w:shd w:val="clear" w:color="auto" w:fill="FFFFFF"/>
              <w:snapToGrid w:val="0"/>
              <w:ind w:firstLine="3"/>
              <w:rPr>
                <w:spacing w:val="3"/>
              </w:rPr>
            </w:pPr>
          </w:p>
          <w:p w:rsidR="00EA7FF7" w:rsidRDefault="00EA7FF7" w:rsidP="00B46346">
            <w:pPr>
              <w:shd w:val="clear" w:color="auto" w:fill="FFFFFF"/>
              <w:snapToGrid w:val="0"/>
              <w:ind w:firstLine="3"/>
              <w:rPr>
                <w:spacing w:val="3"/>
              </w:rPr>
            </w:pPr>
            <w:r>
              <w:rPr>
                <w:spacing w:val="3"/>
              </w:rPr>
              <w:t xml:space="preserve">___________________ </w:t>
            </w:r>
          </w:p>
          <w:p w:rsidR="00EA7FF7" w:rsidRDefault="00EA7FF7" w:rsidP="00B46346">
            <w:pPr>
              <w:shd w:val="clear" w:color="auto" w:fill="FFFFFF"/>
              <w:snapToGrid w:val="0"/>
              <w:ind w:firstLine="3"/>
              <w:rPr>
                <w:spacing w:val="3"/>
              </w:rPr>
            </w:pPr>
          </w:p>
          <w:p w:rsidR="00EA7FF7" w:rsidRDefault="00EA7FF7" w:rsidP="00B46346">
            <w:pPr>
              <w:shd w:val="clear" w:color="auto" w:fill="FFFFFF"/>
              <w:snapToGrid w:val="0"/>
              <w:ind w:firstLine="3"/>
              <w:rPr>
                <w:spacing w:val="3"/>
              </w:rPr>
            </w:pPr>
          </w:p>
          <w:p w:rsidR="00EA7FF7" w:rsidRPr="00460CDA" w:rsidRDefault="00EA7FF7" w:rsidP="00B46346">
            <w:pPr>
              <w:shd w:val="clear" w:color="auto" w:fill="FFFFFF"/>
              <w:snapToGrid w:val="0"/>
              <w:ind w:firstLine="3"/>
              <w:rPr>
                <w:spacing w:val="3"/>
              </w:rPr>
            </w:pPr>
          </w:p>
        </w:tc>
      </w:tr>
    </w:tbl>
    <w:p w:rsidR="00CC3D0A" w:rsidRDefault="00CC3D0A" w:rsidP="006A01FC">
      <w:pPr>
        <w:ind w:firstLine="0"/>
        <w:rPr>
          <w:b/>
          <w:u w:val="single"/>
        </w:rPr>
      </w:pPr>
    </w:p>
    <w:p w:rsidR="006A01FC" w:rsidRDefault="006A01FC" w:rsidP="006A01FC">
      <w:pPr>
        <w:ind w:firstLine="0"/>
        <w:jc w:val="center"/>
        <w:rPr>
          <w:b/>
          <w:u w:val="single"/>
        </w:rPr>
      </w:pPr>
    </w:p>
    <w:p w:rsidR="00B80F44" w:rsidRDefault="00B80F44" w:rsidP="006A01FC">
      <w:pPr>
        <w:ind w:left="6237" w:hanging="29"/>
      </w:pPr>
    </w:p>
    <w:p w:rsidR="00B80F44" w:rsidRDefault="00B80F44" w:rsidP="006A01FC">
      <w:pPr>
        <w:ind w:left="6237" w:hanging="29"/>
      </w:pPr>
    </w:p>
    <w:p w:rsidR="00B80F44" w:rsidRDefault="00B80F44" w:rsidP="006A01FC">
      <w:pPr>
        <w:ind w:left="6237" w:hanging="29"/>
      </w:pPr>
    </w:p>
    <w:p w:rsidR="006A01FC" w:rsidRDefault="006A01FC" w:rsidP="006A01FC">
      <w:pPr>
        <w:ind w:left="6237" w:hanging="29"/>
      </w:pPr>
      <w:r>
        <w:t xml:space="preserve">Приложение № 1 </w:t>
      </w:r>
    </w:p>
    <w:p w:rsidR="006A01FC" w:rsidRDefault="006A01FC" w:rsidP="006A01FC">
      <w:pPr>
        <w:ind w:left="6237" w:hanging="29"/>
      </w:pPr>
      <w:r>
        <w:t xml:space="preserve">к договору № _____ </w:t>
      </w:r>
    </w:p>
    <w:p w:rsidR="006A01FC" w:rsidRPr="006A01FC" w:rsidRDefault="006A01FC" w:rsidP="006A01FC">
      <w:pPr>
        <w:ind w:left="6237" w:hanging="29"/>
      </w:pPr>
      <w:r>
        <w:t>от « ___» ________ 201</w:t>
      </w:r>
      <w:r w:rsidR="001E2088">
        <w:t>5</w:t>
      </w:r>
      <w:r>
        <w:t xml:space="preserve"> г.</w:t>
      </w:r>
    </w:p>
    <w:p w:rsidR="006A01FC" w:rsidRDefault="006A01FC" w:rsidP="006A01FC">
      <w:pPr>
        <w:ind w:firstLine="0"/>
        <w:jc w:val="center"/>
        <w:rPr>
          <w:b/>
          <w:u w:val="single"/>
        </w:rPr>
      </w:pPr>
    </w:p>
    <w:p w:rsidR="001E2088" w:rsidRPr="001E2088" w:rsidRDefault="001E2088" w:rsidP="001E2088">
      <w:pPr>
        <w:shd w:val="clear" w:color="auto" w:fill="FFFFFF"/>
        <w:tabs>
          <w:tab w:val="left" w:pos="8750"/>
        </w:tabs>
        <w:ind w:left="51" w:hanging="51"/>
        <w:jc w:val="center"/>
        <w:rPr>
          <w:b/>
          <w:u w:val="single"/>
        </w:rPr>
      </w:pPr>
      <w:r w:rsidRPr="001E2088">
        <w:rPr>
          <w:b/>
          <w:u w:val="single"/>
        </w:rPr>
        <w:t xml:space="preserve">Лот </w:t>
      </w:r>
      <w:r>
        <w:rPr>
          <w:b/>
          <w:u w:val="single"/>
        </w:rPr>
        <w:t>2</w:t>
      </w:r>
      <w:r w:rsidRPr="001E2088">
        <w:rPr>
          <w:b/>
          <w:u w:val="single"/>
        </w:rPr>
        <w:t xml:space="preserve"> Техническое задание</w:t>
      </w:r>
    </w:p>
    <w:p w:rsidR="001E2088" w:rsidRPr="001E2088" w:rsidRDefault="001E2088" w:rsidP="001E2088">
      <w:pPr>
        <w:shd w:val="clear" w:color="auto" w:fill="FFFFFF"/>
        <w:tabs>
          <w:tab w:val="left" w:pos="8750"/>
        </w:tabs>
        <w:ind w:left="51" w:hanging="51"/>
        <w:jc w:val="center"/>
        <w:rPr>
          <w:b/>
          <w:u w:val="single"/>
        </w:rPr>
      </w:pPr>
      <w:r w:rsidRPr="001E2088">
        <w:rPr>
          <w:b/>
          <w:u w:val="single"/>
        </w:rPr>
        <w:t xml:space="preserve">на поставку керосина (ТС-1) для нужд филиала «аэропорт </w:t>
      </w:r>
      <w:r>
        <w:rPr>
          <w:b/>
          <w:u w:val="single"/>
        </w:rPr>
        <w:t>Палана</w:t>
      </w:r>
      <w:r w:rsidRPr="001E2088">
        <w:rPr>
          <w:b/>
          <w:u w:val="single"/>
        </w:rPr>
        <w:t xml:space="preserve">» </w:t>
      </w:r>
    </w:p>
    <w:p w:rsidR="001E2088" w:rsidRPr="001E2088" w:rsidRDefault="001E2088" w:rsidP="001E2088">
      <w:pPr>
        <w:shd w:val="clear" w:color="auto" w:fill="FFFFFF"/>
        <w:tabs>
          <w:tab w:val="left" w:pos="8750"/>
        </w:tabs>
        <w:ind w:left="51" w:hanging="5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1E2088" w:rsidRPr="001E2088" w:rsidTr="00753126">
        <w:trPr>
          <w:trHeight w:val="284"/>
        </w:trPr>
        <w:tc>
          <w:tcPr>
            <w:tcW w:w="2660" w:type="dxa"/>
            <w:vMerge w:val="restart"/>
            <w:vAlign w:val="center"/>
          </w:tcPr>
          <w:p w:rsidR="001E2088" w:rsidRPr="001E2088" w:rsidRDefault="001E2088" w:rsidP="001E2088">
            <w:pPr>
              <w:shd w:val="clear" w:color="auto" w:fill="FFFFFF"/>
              <w:tabs>
                <w:tab w:val="left" w:pos="8750"/>
              </w:tabs>
              <w:ind w:left="51" w:hanging="51"/>
            </w:pPr>
            <w:r w:rsidRPr="001E2088">
              <w:t>Наименование товара</w:t>
            </w:r>
          </w:p>
        </w:tc>
        <w:tc>
          <w:tcPr>
            <w:tcW w:w="6911" w:type="dxa"/>
            <w:gridSpan w:val="2"/>
            <w:tcBorders>
              <w:bottom w:val="single" w:sz="4" w:space="0" w:color="auto"/>
            </w:tcBorders>
            <w:vAlign w:val="center"/>
          </w:tcPr>
          <w:p w:rsidR="001E2088" w:rsidRPr="001E2088" w:rsidRDefault="001E2088" w:rsidP="001E2088">
            <w:pPr>
              <w:shd w:val="clear" w:color="auto" w:fill="FFFFFF"/>
              <w:tabs>
                <w:tab w:val="left" w:pos="8750"/>
              </w:tabs>
              <w:ind w:left="51" w:hanging="51"/>
            </w:pPr>
            <w:r w:rsidRPr="001E2088">
              <w:t>Описание, качественные и количественные характеристики</w:t>
            </w:r>
          </w:p>
        </w:tc>
      </w:tr>
      <w:tr w:rsidR="001E2088" w:rsidRPr="001E2088" w:rsidTr="00753126">
        <w:trPr>
          <w:trHeight w:val="355"/>
        </w:trPr>
        <w:tc>
          <w:tcPr>
            <w:tcW w:w="2660" w:type="dxa"/>
            <w:vMerge/>
            <w:vAlign w:val="center"/>
          </w:tcPr>
          <w:p w:rsidR="001E2088" w:rsidRPr="001E2088" w:rsidRDefault="001E2088" w:rsidP="001E2088">
            <w:pPr>
              <w:shd w:val="clear" w:color="auto" w:fill="FFFFFF"/>
              <w:tabs>
                <w:tab w:val="left" w:pos="8750"/>
              </w:tabs>
              <w:ind w:left="51" w:hanging="51"/>
            </w:pPr>
          </w:p>
        </w:tc>
        <w:tc>
          <w:tcPr>
            <w:tcW w:w="5040" w:type="dxa"/>
            <w:tcBorders>
              <w:top w:val="single" w:sz="4" w:space="0" w:color="auto"/>
            </w:tcBorders>
            <w:vAlign w:val="center"/>
          </w:tcPr>
          <w:p w:rsidR="001E2088" w:rsidRPr="001E2088" w:rsidRDefault="001E2088" w:rsidP="001E2088">
            <w:pPr>
              <w:shd w:val="clear" w:color="auto" w:fill="FFFFFF"/>
              <w:tabs>
                <w:tab w:val="left" w:pos="8750"/>
              </w:tabs>
              <w:ind w:left="51" w:hanging="51"/>
            </w:pPr>
            <w:r w:rsidRPr="001E2088">
              <w:t>Соответствие требованиям</w:t>
            </w:r>
          </w:p>
        </w:tc>
        <w:tc>
          <w:tcPr>
            <w:tcW w:w="1871" w:type="dxa"/>
            <w:tcBorders>
              <w:top w:val="single" w:sz="4" w:space="0" w:color="auto"/>
            </w:tcBorders>
            <w:vAlign w:val="center"/>
          </w:tcPr>
          <w:p w:rsidR="001E2088" w:rsidRPr="001E2088" w:rsidRDefault="001E2088" w:rsidP="001E2088">
            <w:pPr>
              <w:shd w:val="clear" w:color="auto" w:fill="FFFFFF"/>
              <w:tabs>
                <w:tab w:val="left" w:pos="8750"/>
              </w:tabs>
              <w:ind w:left="51" w:hanging="51"/>
            </w:pPr>
            <w:r w:rsidRPr="001E2088">
              <w:t>Количество (кг)</w:t>
            </w:r>
          </w:p>
        </w:tc>
      </w:tr>
      <w:tr w:rsidR="001E2088" w:rsidRPr="001E2088" w:rsidTr="00753126">
        <w:tc>
          <w:tcPr>
            <w:tcW w:w="2660" w:type="dxa"/>
          </w:tcPr>
          <w:p w:rsidR="001E2088" w:rsidRPr="001E2088" w:rsidRDefault="001E2088" w:rsidP="001E2088">
            <w:pPr>
              <w:shd w:val="clear" w:color="auto" w:fill="FFFFFF"/>
              <w:tabs>
                <w:tab w:val="left" w:pos="8750"/>
              </w:tabs>
              <w:ind w:left="51" w:hanging="51"/>
            </w:pPr>
            <w:r w:rsidRPr="001E2088">
              <w:t xml:space="preserve">Авиационный керосин ТС-1  </w:t>
            </w:r>
          </w:p>
        </w:tc>
        <w:tc>
          <w:tcPr>
            <w:tcW w:w="5040" w:type="dxa"/>
          </w:tcPr>
          <w:p w:rsidR="001E2088" w:rsidRPr="001E2088" w:rsidRDefault="001E2088" w:rsidP="001E2088">
            <w:pPr>
              <w:shd w:val="clear" w:color="auto" w:fill="FFFFFF"/>
              <w:tabs>
                <w:tab w:val="left" w:pos="8750"/>
              </w:tabs>
              <w:ind w:left="51" w:hanging="51"/>
            </w:pPr>
            <w:r w:rsidRPr="001E2088">
              <w:t xml:space="preserve">1. Продукт должен соответствовать требованиям ГОСТ 10227-86 с </w:t>
            </w:r>
            <w:proofErr w:type="spellStart"/>
            <w:r w:rsidRPr="001E2088">
              <w:t>изм.1-6</w:t>
            </w:r>
            <w:proofErr w:type="spellEnd"/>
            <w:r w:rsidRPr="001E2088">
              <w:t xml:space="preserve"> </w:t>
            </w:r>
          </w:p>
          <w:p w:rsidR="001E2088" w:rsidRPr="001E2088" w:rsidRDefault="001E2088" w:rsidP="001E2088">
            <w:pPr>
              <w:shd w:val="clear" w:color="auto" w:fill="FFFFFF"/>
              <w:tabs>
                <w:tab w:val="left" w:pos="8750"/>
              </w:tabs>
              <w:ind w:left="51" w:hanging="51"/>
            </w:pPr>
            <w:r w:rsidRPr="001E2088">
              <w:t>2. Иметь гарантийный срок хранения не менее 4 лет на момент поставки.</w:t>
            </w:r>
          </w:p>
          <w:p w:rsidR="001E2088" w:rsidRPr="001E2088" w:rsidRDefault="001E2088" w:rsidP="00A70796">
            <w:pPr>
              <w:shd w:val="clear" w:color="auto" w:fill="FFFFFF"/>
              <w:tabs>
                <w:tab w:val="left" w:pos="8750"/>
              </w:tabs>
              <w:ind w:left="51" w:hanging="51"/>
            </w:pPr>
            <w:r w:rsidRPr="001E2088">
              <w:t xml:space="preserve">3. Продукт должен иметь паспорт качества продукции завода изготовителя и паспорт качества </w:t>
            </w:r>
            <w:r w:rsidR="00F073D2">
              <w:t xml:space="preserve">сертифицированной </w:t>
            </w:r>
            <w:r w:rsidRPr="001E2088">
              <w:t>лаборатории АВИА ГСМ на данный продукт.</w:t>
            </w:r>
          </w:p>
        </w:tc>
        <w:tc>
          <w:tcPr>
            <w:tcW w:w="1871" w:type="dxa"/>
          </w:tcPr>
          <w:p w:rsidR="001E2088" w:rsidRPr="001E2088" w:rsidRDefault="001E2088" w:rsidP="001E2088">
            <w:pPr>
              <w:shd w:val="clear" w:color="auto" w:fill="FFFFFF"/>
              <w:tabs>
                <w:tab w:val="left" w:pos="8750"/>
              </w:tabs>
              <w:ind w:left="51" w:hanging="51"/>
            </w:pPr>
          </w:p>
          <w:p w:rsidR="001E2088" w:rsidRPr="001E2088" w:rsidRDefault="001E2088" w:rsidP="001E2088">
            <w:pPr>
              <w:shd w:val="clear" w:color="auto" w:fill="FFFFFF"/>
              <w:tabs>
                <w:tab w:val="left" w:pos="8750"/>
              </w:tabs>
              <w:ind w:left="51" w:hanging="51"/>
            </w:pPr>
          </w:p>
          <w:p w:rsidR="001E2088" w:rsidRPr="001E2088" w:rsidRDefault="001E2088" w:rsidP="001E2088">
            <w:pPr>
              <w:shd w:val="clear" w:color="auto" w:fill="FFFFFF"/>
              <w:tabs>
                <w:tab w:val="left" w:pos="8750"/>
              </w:tabs>
              <w:ind w:left="51" w:hanging="51"/>
            </w:pPr>
          </w:p>
          <w:p w:rsidR="001E2088" w:rsidRPr="001E2088" w:rsidRDefault="001E2088" w:rsidP="001E2088">
            <w:pPr>
              <w:shd w:val="clear" w:color="auto" w:fill="FFFFFF"/>
              <w:tabs>
                <w:tab w:val="left" w:pos="8750"/>
              </w:tabs>
              <w:ind w:left="51" w:hanging="51"/>
            </w:pPr>
          </w:p>
          <w:p w:rsidR="001E2088" w:rsidRPr="001E2088" w:rsidRDefault="001E2088" w:rsidP="001E2088">
            <w:pPr>
              <w:shd w:val="clear" w:color="auto" w:fill="FFFFFF"/>
              <w:tabs>
                <w:tab w:val="left" w:pos="8750"/>
              </w:tabs>
              <w:ind w:left="51" w:hanging="51"/>
            </w:pPr>
            <w:r>
              <w:t xml:space="preserve"> 11 500</w:t>
            </w:r>
            <w:r w:rsidRPr="001E2088">
              <w:t xml:space="preserve"> кг.</w:t>
            </w:r>
          </w:p>
        </w:tc>
      </w:tr>
    </w:tbl>
    <w:p w:rsidR="001E2088" w:rsidRPr="001E2088" w:rsidRDefault="001E2088" w:rsidP="001E2088">
      <w:pPr>
        <w:shd w:val="clear" w:color="auto" w:fill="FFFFFF"/>
        <w:tabs>
          <w:tab w:val="left" w:pos="8750"/>
        </w:tabs>
        <w:ind w:left="51" w:hanging="51"/>
      </w:pPr>
      <w:r w:rsidRPr="001E2088">
        <w:t>Условия поставки:</w:t>
      </w:r>
    </w:p>
    <w:p w:rsidR="001E2088" w:rsidRPr="001E2088" w:rsidRDefault="001E2088" w:rsidP="001E2088">
      <w:pPr>
        <w:shd w:val="clear" w:color="auto" w:fill="FFFFFF"/>
        <w:tabs>
          <w:tab w:val="left" w:pos="8750"/>
        </w:tabs>
        <w:ind w:left="51" w:hanging="51"/>
      </w:pPr>
      <w:r w:rsidRPr="001E2088">
        <w:lastRenderedPageBreak/>
        <w:t xml:space="preserve">- качество Авиационного керосина ТС-1  должно соответствовать требованиям ГОСТ 10227-86 с </w:t>
      </w:r>
      <w:proofErr w:type="spellStart"/>
      <w:r w:rsidRPr="001E2088">
        <w:t>изм.1-6</w:t>
      </w:r>
      <w:proofErr w:type="spellEnd"/>
      <w:r w:rsidRPr="001E2088">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r w:rsidRPr="001E2088">
        <w:rPr>
          <w:bCs/>
        </w:rPr>
        <w:t>ТР</w:t>
      </w:r>
      <w:proofErr w:type="spellEnd"/>
      <w:r w:rsidRPr="001E208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1E2088">
        <w:t xml:space="preserve"> </w:t>
      </w:r>
    </w:p>
    <w:p w:rsidR="001E2088" w:rsidRPr="001E2088" w:rsidRDefault="001E2088" w:rsidP="001E2088">
      <w:pPr>
        <w:shd w:val="clear" w:color="auto" w:fill="FFFFFF"/>
        <w:tabs>
          <w:tab w:val="left" w:pos="8750"/>
        </w:tabs>
        <w:ind w:left="51" w:hanging="51"/>
      </w:pPr>
      <w:r w:rsidRPr="001E2088">
        <w:tab/>
        <w:t>- обеспечение гарантии качества и количества заявленной марки поставляемого нефтепродукта.</w:t>
      </w:r>
    </w:p>
    <w:p w:rsidR="001E2088" w:rsidRPr="001E2088" w:rsidRDefault="001E2088" w:rsidP="001E2088">
      <w:pPr>
        <w:shd w:val="clear" w:color="auto" w:fill="FFFFFF"/>
        <w:tabs>
          <w:tab w:val="left" w:pos="8750"/>
        </w:tabs>
        <w:ind w:left="51" w:hanging="51"/>
      </w:pPr>
    </w:p>
    <w:p w:rsidR="001E2088" w:rsidRPr="001E2088" w:rsidRDefault="001E2088" w:rsidP="001E2088">
      <w:pPr>
        <w:shd w:val="clear" w:color="auto" w:fill="FFFFFF"/>
        <w:tabs>
          <w:tab w:val="left" w:pos="8750"/>
        </w:tabs>
        <w:ind w:left="51" w:hanging="51"/>
      </w:pPr>
      <w:r w:rsidRPr="001E2088">
        <w:t>При поставке Авиационного керосина ТС-1    автотранспортом:</w:t>
      </w:r>
    </w:p>
    <w:p w:rsidR="001E2088" w:rsidRPr="001E2088" w:rsidRDefault="001E2088" w:rsidP="001E2088">
      <w:pPr>
        <w:shd w:val="clear" w:color="auto" w:fill="FFFFFF"/>
        <w:tabs>
          <w:tab w:val="left" w:pos="8750"/>
        </w:tabs>
        <w:ind w:left="51" w:hanging="51"/>
      </w:pPr>
      <w:r w:rsidRPr="001E2088">
        <w:t xml:space="preserve">- на </w:t>
      </w:r>
      <w:proofErr w:type="spellStart"/>
      <w:r w:rsidRPr="001E2088">
        <w:t>АЦ</w:t>
      </w:r>
      <w:proofErr w:type="spellEnd"/>
      <w:r w:rsidRPr="001E2088">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1E2088">
        <w:t>АЦ</w:t>
      </w:r>
      <w:proofErr w:type="spellEnd"/>
      <w:r w:rsidRPr="001E2088">
        <w:t xml:space="preserve"> представителю Заказчика;</w:t>
      </w:r>
    </w:p>
    <w:p w:rsidR="001E2088" w:rsidRPr="001E2088" w:rsidRDefault="001E2088" w:rsidP="001E2088">
      <w:pPr>
        <w:shd w:val="clear" w:color="auto" w:fill="FFFFFF"/>
        <w:tabs>
          <w:tab w:val="left" w:pos="8750"/>
        </w:tabs>
        <w:ind w:left="51" w:hanging="51"/>
      </w:pPr>
      <w:r w:rsidRPr="001E2088">
        <w:t xml:space="preserve"> - </w:t>
      </w:r>
      <w:proofErr w:type="spellStart"/>
      <w:r w:rsidRPr="001E2088">
        <w:t>АЦ</w:t>
      </w:r>
      <w:proofErr w:type="spellEnd"/>
      <w:r w:rsidRPr="001E2088">
        <w:t xml:space="preserve"> должны иметь калибровочные паспорта, срок действия которых 2 года, внутри </w:t>
      </w:r>
      <w:proofErr w:type="spellStart"/>
      <w:r w:rsidRPr="001E2088">
        <w:t>АЦ</w:t>
      </w:r>
      <w:proofErr w:type="spellEnd"/>
      <w:r w:rsidRPr="001E2088">
        <w:t xml:space="preserve"> должна быть метка указывающая уровень наполнения;</w:t>
      </w:r>
    </w:p>
    <w:p w:rsidR="001E2088" w:rsidRPr="001E2088" w:rsidRDefault="001E2088" w:rsidP="001E2088">
      <w:pPr>
        <w:shd w:val="clear" w:color="auto" w:fill="FFFFFF"/>
        <w:tabs>
          <w:tab w:val="left" w:pos="8750"/>
        </w:tabs>
        <w:ind w:left="51" w:hanging="51"/>
      </w:pPr>
      <w:r w:rsidRPr="001E2088">
        <w:t xml:space="preserve">- на Авиационный керосин ТС-1,  находящийся в </w:t>
      </w:r>
      <w:proofErr w:type="spellStart"/>
      <w:r w:rsidRPr="001E2088">
        <w:t>АЦ</w:t>
      </w:r>
      <w:proofErr w:type="spellEnd"/>
      <w:r w:rsidRPr="001E2088">
        <w:t xml:space="preserve">, предоставляется Паспорт качества производственной лаборатории (или аккредитованной лаборатории) организации отпускаемой нефтепродукт, с указанием в нем номера резервуара, из которого произведено наполнение </w:t>
      </w:r>
      <w:proofErr w:type="spellStart"/>
      <w:r w:rsidRPr="001E2088">
        <w:t>АЦ</w:t>
      </w:r>
      <w:proofErr w:type="spellEnd"/>
      <w:r w:rsidRPr="001E2088">
        <w:t xml:space="preserve">; </w:t>
      </w:r>
    </w:p>
    <w:p w:rsidR="001E2088" w:rsidRPr="001E2088" w:rsidRDefault="001E2088" w:rsidP="001E2088">
      <w:pPr>
        <w:shd w:val="clear" w:color="auto" w:fill="FFFFFF"/>
        <w:tabs>
          <w:tab w:val="left" w:pos="8750"/>
        </w:tabs>
        <w:ind w:left="51" w:hanging="51"/>
      </w:pPr>
      <w:r w:rsidRPr="001E2088">
        <w:t xml:space="preserve">- Паспорт должен быть оформлен в соответствии с </w:t>
      </w:r>
      <w:proofErr w:type="spellStart"/>
      <w:r w:rsidRPr="001E2088">
        <w:t>п.4.13</w:t>
      </w:r>
      <w:proofErr w:type="spellEnd"/>
      <w:r w:rsidRPr="001E2088">
        <w:t xml:space="preserve">. </w:t>
      </w:r>
      <w:proofErr w:type="spellStart"/>
      <w:r w:rsidRPr="001E2088">
        <w:rPr>
          <w:bCs/>
        </w:rPr>
        <w:t>ТР</w:t>
      </w:r>
      <w:proofErr w:type="spellEnd"/>
      <w:r w:rsidRPr="001E208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1E2088">
        <w:t xml:space="preserve"> </w:t>
      </w:r>
    </w:p>
    <w:p w:rsidR="001E2088" w:rsidRPr="001E2088" w:rsidRDefault="001E2088" w:rsidP="001E2088">
      <w:pPr>
        <w:shd w:val="clear" w:color="auto" w:fill="FFFFFF"/>
        <w:tabs>
          <w:tab w:val="left" w:pos="8750"/>
        </w:tabs>
        <w:ind w:left="51" w:hanging="51"/>
      </w:pPr>
      <w:r w:rsidRPr="001E2088">
        <w:t xml:space="preserve">- наполнение </w:t>
      </w:r>
      <w:proofErr w:type="spellStart"/>
      <w:r w:rsidRPr="001E2088">
        <w:t>АЦ</w:t>
      </w:r>
      <w:proofErr w:type="spellEnd"/>
      <w:r w:rsidRPr="001E2088">
        <w:t xml:space="preserve"> </w:t>
      </w:r>
      <w:r>
        <w:t xml:space="preserve">Авиационным керосином ТС-1 </w:t>
      </w:r>
      <w:r w:rsidRPr="001E2088">
        <w:t>производится в присутствии представителя заказчика;</w:t>
      </w:r>
    </w:p>
    <w:p w:rsidR="001E2088" w:rsidRPr="001E2088" w:rsidRDefault="001E2088" w:rsidP="001E2088">
      <w:pPr>
        <w:shd w:val="clear" w:color="auto" w:fill="FFFFFF"/>
        <w:tabs>
          <w:tab w:val="left" w:pos="8750"/>
        </w:tabs>
        <w:ind w:left="51" w:hanging="51"/>
      </w:pPr>
      <w:r w:rsidRPr="001E2088">
        <w:tab/>
        <w:t xml:space="preserve">- сопроводительная документация на топливо выписывается на каждую </w:t>
      </w:r>
      <w:proofErr w:type="spellStart"/>
      <w:r w:rsidRPr="001E2088">
        <w:t>АЦ</w:t>
      </w:r>
      <w:proofErr w:type="spellEnd"/>
      <w:r w:rsidRPr="001E2088">
        <w:t xml:space="preserve"> и предоставляется представителю Заказчика при выгрузке на месте назначения (пропуск-отвес, накладная и т.д.)</w:t>
      </w:r>
    </w:p>
    <w:p w:rsidR="001E2088" w:rsidRPr="001E2088" w:rsidRDefault="001E2088" w:rsidP="001E2088">
      <w:pPr>
        <w:shd w:val="clear" w:color="auto" w:fill="FFFFFF"/>
        <w:tabs>
          <w:tab w:val="left" w:pos="8750"/>
        </w:tabs>
        <w:ind w:left="51" w:hanging="51"/>
      </w:pPr>
    </w:p>
    <w:p w:rsidR="001E2088" w:rsidRDefault="001E2088">
      <w:pPr>
        <w:ind w:firstLine="0"/>
        <w:jc w:val="left"/>
      </w:pPr>
      <w:r>
        <w:br w:type="page"/>
      </w:r>
    </w:p>
    <w:p w:rsidR="00EB5D30" w:rsidRPr="00EB5D30" w:rsidRDefault="00EB5D30" w:rsidP="00EB5D3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0" w:name="_Toc253767390"/>
      <w:r w:rsidRPr="00297AEF">
        <w:t>ФОРМА 1. ОПИСЬ ДОКУМЕНТОВ</w:t>
      </w:r>
      <w:bookmarkEnd w:id="10"/>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1" w:name="_Конкурсная_заявка"/>
            <w:bookmarkEnd w:id="11"/>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2" w:name="_Toc65401175"/>
    </w:p>
    <w:bookmarkEnd w:id="12"/>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3" w:name="RANGE!A2"/>
            <w:r w:rsidRPr="00B66521">
              <w:rPr>
                <w:sz w:val="18"/>
                <w:szCs w:val="18"/>
              </w:rPr>
              <w:t>№№ п/п</w:t>
            </w:r>
            <w:bookmarkEnd w:id="13"/>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F253E2"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4" w:name="_Ref166330580"/>
      <w:bookmarkStart w:id="15" w:name="_Toc167251518"/>
      <w:bookmarkStart w:id="16" w:name="_Toc180912177"/>
      <w:bookmarkStart w:id="17" w:name="_Toc253767392"/>
      <w:r w:rsidRPr="009B367B">
        <w:t xml:space="preserve">ПРЕДЛОЖЕНИЕ О ЦЕНЕ </w:t>
      </w:r>
      <w:bookmarkEnd w:id="14"/>
      <w:bookmarkEnd w:id="15"/>
      <w:bookmarkEnd w:id="16"/>
      <w:bookmarkEnd w:id="17"/>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8" w:name="_Toc245875925"/>
      <w:bookmarkStart w:id="19" w:name="_Toc246134616"/>
      <w:bookmarkStart w:id="20" w:name="_Toc246135017"/>
      <w:bookmarkStart w:id="21" w:name="_Toc246155121"/>
      <w:bookmarkStart w:id="22"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8"/>
      <w:bookmarkEnd w:id="19"/>
      <w:bookmarkEnd w:id="20"/>
      <w:bookmarkEnd w:id="21"/>
      <w:bookmarkEnd w:id="2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3" w:name="_Toc253767395"/>
      <w:r w:rsidRPr="009B367B">
        <w:lastRenderedPageBreak/>
        <w:t xml:space="preserve">ФОРМА </w:t>
      </w:r>
      <w:r w:rsidR="00157E47">
        <w:t>6</w:t>
      </w:r>
      <w:r w:rsidRPr="009B367B">
        <w:t>. ДОВЕРЕННОСТЬ</w:t>
      </w:r>
      <w:bookmarkEnd w:id="2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21A"/>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339"/>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13E"/>
    <w:rsid w:val="001D12B8"/>
    <w:rsid w:val="001D23C7"/>
    <w:rsid w:val="001D3DFC"/>
    <w:rsid w:val="001D5B36"/>
    <w:rsid w:val="001D79D2"/>
    <w:rsid w:val="001E04EC"/>
    <w:rsid w:val="001E189C"/>
    <w:rsid w:val="001E2066"/>
    <w:rsid w:val="001E2088"/>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6515"/>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293B"/>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0F40"/>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C7940"/>
    <w:rsid w:val="005D0F97"/>
    <w:rsid w:val="005D10F1"/>
    <w:rsid w:val="005D11D2"/>
    <w:rsid w:val="005D29E1"/>
    <w:rsid w:val="005D2A87"/>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01FC"/>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126"/>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380C"/>
    <w:rsid w:val="007C429E"/>
    <w:rsid w:val="007C596A"/>
    <w:rsid w:val="007C6367"/>
    <w:rsid w:val="007C681C"/>
    <w:rsid w:val="007C6E69"/>
    <w:rsid w:val="007C6FE0"/>
    <w:rsid w:val="007D03D7"/>
    <w:rsid w:val="007D110B"/>
    <w:rsid w:val="007D1E39"/>
    <w:rsid w:val="007D36E3"/>
    <w:rsid w:val="007D4BE8"/>
    <w:rsid w:val="007D5C7B"/>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41AF"/>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B6FA3"/>
    <w:rsid w:val="009C0263"/>
    <w:rsid w:val="009C19C5"/>
    <w:rsid w:val="009C2423"/>
    <w:rsid w:val="009C28CE"/>
    <w:rsid w:val="009C3F15"/>
    <w:rsid w:val="009C4620"/>
    <w:rsid w:val="009C5831"/>
    <w:rsid w:val="009C5C2C"/>
    <w:rsid w:val="009C6F0E"/>
    <w:rsid w:val="009C78ED"/>
    <w:rsid w:val="009C7972"/>
    <w:rsid w:val="009C7E60"/>
    <w:rsid w:val="009D2C2E"/>
    <w:rsid w:val="009D355F"/>
    <w:rsid w:val="009D4056"/>
    <w:rsid w:val="009D40F0"/>
    <w:rsid w:val="009D4D2D"/>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5E0D"/>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796"/>
    <w:rsid w:val="00A70B6B"/>
    <w:rsid w:val="00A70EAD"/>
    <w:rsid w:val="00A7119F"/>
    <w:rsid w:val="00A71F70"/>
    <w:rsid w:val="00A721E9"/>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28A"/>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0D"/>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6346"/>
    <w:rsid w:val="00B47059"/>
    <w:rsid w:val="00B47A7E"/>
    <w:rsid w:val="00B507BF"/>
    <w:rsid w:val="00B524AE"/>
    <w:rsid w:val="00B5409A"/>
    <w:rsid w:val="00B54ED7"/>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0F44"/>
    <w:rsid w:val="00B81042"/>
    <w:rsid w:val="00B81A7B"/>
    <w:rsid w:val="00B824B1"/>
    <w:rsid w:val="00B8298F"/>
    <w:rsid w:val="00B84453"/>
    <w:rsid w:val="00B84858"/>
    <w:rsid w:val="00B84DE3"/>
    <w:rsid w:val="00B85B88"/>
    <w:rsid w:val="00B87F6C"/>
    <w:rsid w:val="00B90D3D"/>
    <w:rsid w:val="00B90E8A"/>
    <w:rsid w:val="00B91A3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D0A"/>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46C5B"/>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A7FF7"/>
    <w:rsid w:val="00EB11D8"/>
    <w:rsid w:val="00EB1AB9"/>
    <w:rsid w:val="00EB1D9F"/>
    <w:rsid w:val="00EB28D4"/>
    <w:rsid w:val="00EB2E0C"/>
    <w:rsid w:val="00EB44DC"/>
    <w:rsid w:val="00EB51D4"/>
    <w:rsid w:val="00EB5952"/>
    <w:rsid w:val="00EB5D30"/>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794"/>
    <w:rsid w:val="00EE1A3E"/>
    <w:rsid w:val="00EE3567"/>
    <w:rsid w:val="00EE38A2"/>
    <w:rsid w:val="00EE3907"/>
    <w:rsid w:val="00EE42D8"/>
    <w:rsid w:val="00EE4E7E"/>
    <w:rsid w:val="00EE7089"/>
    <w:rsid w:val="00EE77D0"/>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3D2"/>
    <w:rsid w:val="00F0799B"/>
    <w:rsid w:val="00F079D1"/>
    <w:rsid w:val="00F100D1"/>
    <w:rsid w:val="00F101E4"/>
    <w:rsid w:val="00F10E64"/>
    <w:rsid w:val="00F10EC6"/>
    <w:rsid w:val="00F11234"/>
    <w:rsid w:val="00F1738E"/>
    <w:rsid w:val="00F1741A"/>
    <w:rsid w:val="00F17FE6"/>
    <w:rsid w:val="00F20353"/>
    <w:rsid w:val="00F20445"/>
    <w:rsid w:val="00F20EA2"/>
    <w:rsid w:val="00F2165D"/>
    <w:rsid w:val="00F221B4"/>
    <w:rsid w:val="00F253E2"/>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0267"/>
    <w:rsid w:val="00F80509"/>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0CDD-8168-48BB-8044-7D2DCEBB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13107</Words>
  <Characters>74714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2015-02-09T04:12:00Z</cp:lastPrinted>
  <dcterms:created xsi:type="dcterms:W3CDTF">2015-02-09T04:12:00Z</dcterms:created>
  <dcterms:modified xsi:type="dcterms:W3CDTF">2015-02-10T01:57:00Z</dcterms:modified>
</cp:coreProperties>
</file>