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186B0D">
        <w:rPr>
          <w:b/>
          <w:sz w:val="24"/>
          <w:szCs w:val="24"/>
        </w:rPr>
        <w:t>4</w:t>
      </w:r>
      <w:r w:rsidR="00302AD8" w:rsidRPr="00DD71B5">
        <w:rPr>
          <w:b/>
          <w:sz w:val="24"/>
          <w:szCs w:val="24"/>
        </w:rPr>
        <w:t>/</w:t>
      </w:r>
      <w:proofErr w:type="spellStart"/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AA5EC8">
        <w:rPr>
          <w:b/>
          <w:sz w:val="24"/>
          <w:szCs w:val="24"/>
        </w:rPr>
        <w:t>в электронной форме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975C99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186B0D">
              <w:rPr>
                <w:sz w:val="22"/>
                <w:szCs w:val="22"/>
              </w:rPr>
              <w:t>23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975C99">
              <w:rPr>
                <w:sz w:val="22"/>
                <w:szCs w:val="22"/>
              </w:rPr>
              <w:t xml:space="preserve">ноября 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975C99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gramStart"/>
            <w:r w:rsidR="00975C99">
              <w:rPr>
                <w:sz w:val="23"/>
                <w:szCs w:val="23"/>
              </w:rPr>
              <w:t>Петров В.</w:t>
            </w:r>
            <w:proofErr w:type="gramEnd"/>
            <w:r w:rsidR="00975C99">
              <w:rPr>
                <w:sz w:val="23"/>
                <w:szCs w:val="23"/>
              </w:rPr>
              <w:t>В</w:t>
            </w:r>
            <w:r w:rsidR="00AA5EC8">
              <w:rPr>
                <w:sz w:val="23"/>
                <w:szCs w:val="23"/>
              </w:rPr>
              <w:t>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975C99">
        <w:t>7</w:t>
      </w:r>
      <w:r w:rsidRPr="00443511">
        <w:t xml:space="preserve"> (</w:t>
      </w:r>
      <w:r w:rsidR="00975C99">
        <w:t>семь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975C99">
        <w:t>5</w:t>
      </w:r>
      <w:r w:rsidR="0041034C" w:rsidRPr="00443511">
        <w:t xml:space="preserve"> (</w:t>
      </w:r>
      <w:r w:rsidR="00975C99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567"/>
        <w:gridCol w:w="5492"/>
      </w:tblGrid>
      <w:tr w:rsidR="00FE29D3" w:rsidRPr="00443511" w:rsidTr="00262F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B0D" w:rsidRPr="00186B0D" w:rsidRDefault="00975C99" w:rsidP="00186B0D">
            <w:pPr>
              <w:jc w:val="center"/>
              <w:rPr>
                <w:b/>
              </w:rPr>
            </w:pPr>
            <w:r w:rsidRPr="00186B0D">
              <w:rPr>
                <w:b/>
              </w:rPr>
              <w:t xml:space="preserve">Поставка </w:t>
            </w:r>
            <w:r w:rsidR="00186B0D" w:rsidRPr="00186B0D">
              <w:rPr>
                <w:b/>
              </w:rPr>
              <w:t xml:space="preserve">машины комбинированной </w:t>
            </w:r>
          </w:p>
          <w:p w:rsidR="00FE29D3" w:rsidRPr="002C2161" w:rsidRDefault="00186B0D" w:rsidP="00186B0D">
            <w:pPr>
              <w:jc w:val="center"/>
              <w:rPr>
                <w:b/>
                <w:i/>
              </w:rPr>
            </w:pPr>
            <w:r w:rsidRPr="00186B0D">
              <w:rPr>
                <w:b/>
              </w:rPr>
              <w:t>КО-829</w:t>
            </w:r>
            <w:r w:rsidRPr="00186B0D">
              <w:rPr>
                <w:b/>
                <w:lang w:val="en-US"/>
              </w:rPr>
              <w:t>N</w:t>
            </w:r>
            <w:r w:rsidRPr="00186B0D">
              <w:rPr>
                <w:b/>
              </w:rPr>
              <w:t xml:space="preserve"> на шасси автомобиля </w:t>
            </w:r>
            <w:proofErr w:type="spellStart"/>
            <w:r w:rsidRPr="00186B0D">
              <w:rPr>
                <w:b/>
              </w:rPr>
              <w:t>ГАЗ-С41</w:t>
            </w:r>
            <w:proofErr w:type="spellEnd"/>
            <w:r w:rsidRPr="00186B0D">
              <w:rPr>
                <w:b/>
                <w:lang w:val="en-US"/>
              </w:rPr>
              <w:t>R</w:t>
            </w:r>
            <w:r w:rsidRPr="00186B0D">
              <w:rPr>
                <w:b/>
              </w:rPr>
              <w:t>13 для аэропорта Тиличики</w:t>
            </w:r>
          </w:p>
        </w:tc>
      </w:tr>
      <w:tr w:rsidR="00FE29D3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186B0D" w:rsidRPr="00186B0D">
              <w:rPr>
                <w:rFonts w:ascii="Times New Roman" w:hAnsi="Times New Roman"/>
              </w:rPr>
              <w:t>3 436 798,00 (три миллиона четыреста тридцать шесть тысяч семьсот девяносто восемь) рублей 00 копеек, с учетом НДС</w:t>
            </w:r>
          </w:p>
        </w:tc>
      </w:tr>
      <w:tr w:rsidR="0076568D" w:rsidRPr="00443511" w:rsidTr="00262F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запросе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цен </w:t>
            </w:r>
            <w:r w:rsidR="00975C99">
              <w:rPr>
                <w:bCs/>
                <w:iCs/>
                <w:sz w:val="23"/>
                <w:szCs w:val="23"/>
              </w:rPr>
              <w:t>в электронной форме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2C2161">
              <w:rPr>
                <w:sz w:val="22"/>
                <w:szCs w:val="22"/>
              </w:rPr>
              <w:t>каб</w:t>
            </w:r>
            <w:proofErr w:type="spellEnd"/>
            <w:r w:rsidRPr="002C2161">
              <w:rPr>
                <w:sz w:val="22"/>
                <w:szCs w:val="22"/>
              </w:rPr>
              <w:t>. 210;</w:t>
            </w:r>
          </w:p>
          <w:p w:rsidR="0076568D" w:rsidRPr="002C2161" w:rsidRDefault="00186B0D" w:rsidP="00B5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75C99">
              <w:rPr>
                <w:sz w:val="22"/>
                <w:szCs w:val="22"/>
              </w:rPr>
              <w:t>.11</w:t>
            </w:r>
            <w:r w:rsidR="004C41EB" w:rsidRPr="002C2161">
              <w:rPr>
                <w:sz w:val="22"/>
                <w:szCs w:val="22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Сведения о поступивших заявках на участие в запросе цен в электронной форме: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AA5EC8" w:rsidP="00975C99">
            <w:pPr>
              <w:shd w:val="clear" w:color="auto" w:fill="FFFFFF"/>
              <w:ind w:right="-2"/>
              <w:jc w:val="both"/>
            </w:pPr>
            <w:r w:rsidRPr="00786093">
              <w:t>До времени окончания срока подачи заявок поступил</w:t>
            </w:r>
            <w:r w:rsidR="00975C99">
              <w:t>а</w:t>
            </w:r>
            <w:r w:rsidRPr="00786093">
              <w:t xml:space="preserve"> </w:t>
            </w:r>
            <w:r w:rsidR="00975C99">
              <w:t>1</w:t>
            </w:r>
            <w:r>
              <w:t xml:space="preserve"> (</w:t>
            </w:r>
            <w:r w:rsidR="00975C99">
              <w:t>одна</w:t>
            </w:r>
            <w:r>
              <w:t>) заявк</w:t>
            </w:r>
            <w:r w:rsidR="00975C99">
              <w:t>а</w:t>
            </w:r>
            <w:r w:rsidRPr="00786093">
              <w:t xml:space="preserve"> в форме электронного документа</w:t>
            </w:r>
            <w:r>
              <w:t xml:space="preserve"> (заявок на бумажном носителе не поступало)</w:t>
            </w:r>
            <w:r w:rsidRPr="00786093">
              <w:t xml:space="preserve"> 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2C2161" w:rsidRDefault="00AA5EC8" w:rsidP="002C216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 в электронной форме</w:t>
            </w:r>
            <w:r w:rsidRPr="002C2161">
              <w:rPr>
                <w:sz w:val="23"/>
                <w:szCs w:val="23"/>
              </w:rPr>
              <w:t>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975C99">
              <w:rPr>
                <w:i/>
                <w:sz w:val="23"/>
                <w:szCs w:val="23"/>
              </w:rPr>
              <w:t>9</w:t>
            </w:r>
            <w:r w:rsidR="00186B0D">
              <w:rPr>
                <w:i/>
                <w:sz w:val="23"/>
                <w:szCs w:val="23"/>
              </w:rPr>
              <w:t>3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186B0D">
              <w:rPr>
                <w:i/>
                <w:sz w:val="23"/>
                <w:szCs w:val="23"/>
              </w:rPr>
              <w:t>18</w:t>
            </w:r>
            <w:r w:rsidR="00975C99">
              <w:rPr>
                <w:i/>
                <w:sz w:val="23"/>
                <w:szCs w:val="23"/>
              </w:rPr>
              <w:t>.11</w:t>
            </w:r>
            <w:r w:rsidR="005E0843" w:rsidRPr="002C2161">
              <w:rPr>
                <w:i/>
                <w:sz w:val="23"/>
                <w:szCs w:val="23"/>
              </w:rPr>
              <w:t>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5E0843" w:rsidRPr="002C2161">
              <w:rPr>
                <w:i/>
                <w:sz w:val="23"/>
                <w:szCs w:val="23"/>
              </w:rPr>
              <w:t>09</w:t>
            </w:r>
            <w:r w:rsidRPr="002C2161">
              <w:rPr>
                <w:i/>
                <w:sz w:val="23"/>
                <w:szCs w:val="23"/>
              </w:rPr>
              <w:t>-0</w:t>
            </w:r>
            <w:r w:rsidR="00186B0D">
              <w:rPr>
                <w:i/>
                <w:sz w:val="23"/>
                <w:szCs w:val="23"/>
              </w:rPr>
              <w:t>0</w:t>
            </w:r>
            <w:r w:rsidRPr="002C2161">
              <w:rPr>
                <w:i/>
                <w:sz w:val="23"/>
                <w:szCs w:val="23"/>
              </w:rPr>
              <w:t>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2C2161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C133F8">
              <w:rPr>
                <w:sz w:val="23"/>
                <w:szCs w:val="23"/>
              </w:rPr>
              <w:t xml:space="preserve"> Финансово-промышленная компания </w:t>
            </w:r>
            <w:r w:rsidRPr="002C2161">
              <w:rPr>
                <w:sz w:val="23"/>
                <w:szCs w:val="23"/>
              </w:rPr>
              <w:t>«</w:t>
            </w:r>
            <w:r w:rsidR="00C133F8">
              <w:rPr>
                <w:sz w:val="23"/>
                <w:szCs w:val="23"/>
              </w:rPr>
              <w:t>Уральская марка</w:t>
            </w:r>
            <w:r w:rsidRPr="002C2161">
              <w:rPr>
                <w:sz w:val="23"/>
                <w:szCs w:val="23"/>
              </w:rPr>
              <w:t>»</w:t>
            </w:r>
            <w:r w:rsidR="005E0843" w:rsidRPr="002C2161">
              <w:rPr>
                <w:sz w:val="23"/>
                <w:szCs w:val="23"/>
              </w:rPr>
              <w:t xml:space="preserve"> (сокращенное наименование - ООО </w:t>
            </w:r>
            <w:proofErr w:type="spellStart"/>
            <w:r w:rsidR="00C133F8">
              <w:rPr>
                <w:sz w:val="23"/>
                <w:szCs w:val="23"/>
              </w:rPr>
              <w:t>ФПК</w:t>
            </w:r>
            <w:proofErr w:type="spellEnd"/>
            <w:r w:rsidR="00C133F8">
              <w:rPr>
                <w:sz w:val="23"/>
                <w:szCs w:val="23"/>
              </w:rPr>
              <w:t xml:space="preserve"> «Уральская марка»</w:t>
            </w:r>
            <w:r w:rsidR="005E0843" w:rsidRPr="002C2161">
              <w:rPr>
                <w:sz w:val="23"/>
                <w:szCs w:val="23"/>
              </w:rPr>
              <w:t>)</w:t>
            </w:r>
            <w:r w:rsidR="00C133F8">
              <w:rPr>
                <w:sz w:val="23"/>
                <w:szCs w:val="23"/>
              </w:rPr>
              <w:t xml:space="preserve"> (юридический адрес: 454079, г. Челябинск, ул. Линейная, д. 96; фактический адрес: 454091, г. Челябинск, ул. Труда, д. 95, офис 8</w:t>
            </w:r>
            <w:r w:rsidRPr="002C2161">
              <w:rPr>
                <w:sz w:val="23"/>
                <w:szCs w:val="23"/>
              </w:rPr>
              <w:t>; ИНН/</w:t>
            </w:r>
            <w:proofErr w:type="spellStart"/>
            <w:r w:rsidRPr="002C2161">
              <w:rPr>
                <w:sz w:val="23"/>
                <w:szCs w:val="23"/>
              </w:rPr>
              <w:t>КПП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C133F8">
              <w:rPr>
                <w:sz w:val="23"/>
                <w:szCs w:val="23"/>
              </w:rPr>
              <w:t>7453097988/744801001</w:t>
            </w:r>
            <w:r w:rsidRPr="002C2161">
              <w:rPr>
                <w:sz w:val="23"/>
                <w:szCs w:val="23"/>
              </w:rPr>
              <w:t xml:space="preserve">; </w:t>
            </w:r>
            <w:proofErr w:type="spellStart"/>
            <w:r w:rsidRPr="002C2161">
              <w:rPr>
                <w:sz w:val="23"/>
                <w:szCs w:val="23"/>
              </w:rPr>
              <w:t>ОГРН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C133F8">
              <w:rPr>
                <w:sz w:val="23"/>
                <w:szCs w:val="23"/>
              </w:rPr>
              <w:t>1037403869117</w:t>
            </w:r>
            <w:r w:rsidRPr="002C2161">
              <w:rPr>
                <w:sz w:val="23"/>
                <w:szCs w:val="23"/>
              </w:rPr>
              <w:t>).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FC608F" w:rsidRPr="002C2161" w:rsidRDefault="00C133F8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770C45">
              <w:t>В соответствии с требованиями документации о проведении</w:t>
            </w:r>
            <w:r>
              <w:t xml:space="preserve"> запроса цен в электронной форме.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186B0D">
              <w:rPr>
                <w:rFonts w:eastAsia="MS Mincho"/>
                <w:bCs/>
                <w:sz w:val="23"/>
                <w:szCs w:val="23"/>
              </w:rPr>
              <w:t>3 400</w:t>
            </w:r>
            <w:r w:rsidR="00C133F8">
              <w:rPr>
                <w:rFonts w:eastAsia="MS Mincho"/>
                <w:bCs/>
                <w:sz w:val="23"/>
                <w:szCs w:val="23"/>
              </w:rPr>
              <w:t xml:space="preserve"> 000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,00 (</w:t>
            </w:r>
            <w:r w:rsidR="00186B0D">
              <w:rPr>
                <w:rFonts w:eastAsia="MS Mincho"/>
                <w:bCs/>
                <w:sz w:val="23"/>
                <w:szCs w:val="23"/>
              </w:rPr>
              <w:t>три миллиона четыреста</w:t>
            </w:r>
            <w:r w:rsidR="00C133F8">
              <w:rPr>
                <w:rFonts w:eastAsia="MS Mincho"/>
                <w:bCs/>
                <w:sz w:val="23"/>
                <w:szCs w:val="23"/>
              </w:rPr>
              <w:t xml:space="preserve"> тысяч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рублей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186B0D">
              <w:rPr>
                <w:iCs/>
                <w:sz w:val="23"/>
                <w:szCs w:val="23"/>
              </w:rPr>
              <w:t>14</w:t>
            </w:r>
            <w:r w:rsidR="00C133F8">
              <w:rPr>
                <w:iCs/>
                <w:sz w:val="23"/>
                <w:szCs w:val="23"/>
              </w:rPr>
              <w:t xml:space="preserve"> декабря 2016 года</w:t>
            </w:r>
          </w:p>
          <w:p w:rsidR="00134654" w:rsidRDefault="00134654" w:rsidP="004042D6">
            <w:pPr>
              <w:pStyle w:val="af6"/>
              <w:spacing w:after="0"/>
              <w:ind w:firstLine="743"/>
              <w:jc w:val="center"/>
              <w:rPr>
                <w:b/>
                <w:iCs/>
                <w:sz w:val="23"/>
                <w:szCs w:val="23"/>
              </w:rPr>
            </w:pPr>
          </w:p>
          <w:p w:rsidR="004042D6" w:rsidRPr="004042D6" w:rsidRDefault="004042D6" w:rsidP="004042D6">
            <w:pPr>
              <w:pStyle w:val="af6"/>
              <w:spacing w:after="0"/>
              <w:ind w:firstLine="743"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Решение:</w:t>
            </w:r>
          </w:p>
          <w:p w:rsidR="004042D6" w:rsidRDefault="004042D6" w:rsidP="004042D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>
              <w:rPr>
                <w:b/>
                <w:sz w:val="23"/>
                <w:szCs w:val="23"/>
              </w:rPr>
              <w:t>запросе</w:t>
            </w:r>
            <w:proofErr w:type="gramEnd"/>
            <w:r>
              <w:rPr>
                <w:b/>
                <w:sz w:val="23"/>
                <w:szCs w:val="23"/>
              </w:rPr>
              <w:t xml:space="preserve"> цен в электронной форме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Pr="005904B6">
              <w:rPr>
                <w:sz w:val="23"/>
                <w:szCs w:val="23"/>
              </w:rPr>
              <w:t xml:space="preserve">ООО </w:t>
            </w:r>
            <w:proofErr w:type="spellStart"/>
            <w:r>
              <w:rPr>
                <w:sz w:val="23"/>
                <w:szCs w:val="23"/>
              </w:rPr>
              <w:t>ФПК</w:t>
            </w:r>
            <w:proofErr w:type="spellEnd"/>
            <w:r>
              <w:rPr>
                <w:sz w:val="23"/>
                <w:szCs w:val="23"/>
              </w:rPr>
              <w:t xml:space="preserve"> «Уральская марка». Предоставленная участником закупки заявка </w:t>
            </w:r>
            <w:r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381AF8">
              <w:rPr>
                <w:sz w:val="23"/>
                <w:szCs w:val="23"/>
              </w:rPr>
              <w:t>цен в электронной форме</w:t>
            </w:r>
            <w:r w:rsidRPr="00BA3BA0">
              <w:rPr>
                <w:sz w:val="23"/>
                <w:szCs w:val="23"/>
              </w:rPr>
              <w:t>.</w:t>
            </w:r>
          </w:p>
          <w:p w:rsidR="004042D6" w:rsidRPr="006F0972" w:rsidRDefault="004042D6" w:rsidP="004042D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Заказчику заключить договор с ООО </w:t>
            </w:r>
            <w:proofErr w:type="spellStart"/>
            <w:r>
              <w:t>ФПК</w:t>
            </w:r>
            <w:proofErr w:type="spellEnd"/>
            <w:r>
              <w:t xml:space="preserve"> «Уральская марка» по цене предложенной в заявке, на условиях документации о проведении запроса </w:t>
            </w:r>
            <w:r w:rsidR="00381AF8">
              <w:t>цен в электронной форме</w:t>
            </w:r>
            <w:r>
              <w:t xml:space="preserve">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 w:rsidRPr="006F0972">
              <w:t xml:space="preserve"> </w:t>
            </w:r>
          </w:p>
          <w:p w:rsidR="004042D6" w:rsidRPr="006F0972" w:rsidRDefault="004042D6" w:rsidP="004042D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 xml:space="preserve">Настоящий протокол подлежит хранению не менее чем три года со дня подведения итогов запроса </w:t>
            </w:r>
            <w:r w:rsidR="00381AF8">
              <w:t>цен в электронной форме</w:t>
            </w:r>
            <w:r w:rsidRPr="006F0972">
              <w:t>.</w:t>
            </w:r>
          </w:p>
          <w:p w:rsidR="00561D06" w:rsidRPr="002C2161" w:rsidRDefault="004042D6" w:rsidP="004042D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2C2161" w:rsidRDefault="002C2161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4042D6">
        <w:t>5</w:t>
      </w:r>
      <w:r w:rsidRPr="00443511">
        <w:t xml:space="preserve"> (</w:t>
      </w:r>
      <w:r w:rsidR="004042D6">
        <w:t>пять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  <w:p w:rsidR="004042D6" w:rsidRPr="00443511" w:rsidRDefault="004042D6" w:rsidP="00854952">
            <w:pPr>
              <w:tabs>
                <w:tab w:val="left" w:pos="240"/>
              </w:tabs>
              <w:jc w:val="both"/>
            </w:pPr>
          </w:p>
        </w:tc>
      </w:tr>
      <w:tr w:rsidR="002C2161" w:rsidRPr="00443511" w:rsidTr="002C2161">
        <w:tc>
          <w:tcPr>
            <w:tcW w:w="4926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C2161" w:rsidRPr="00443511" w:rsidRDefault="002C2161" w:rsidP="004042D6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4042D6">
              <w:t>В.В. Петров</w:t>
            </w:r>
          </w:p>
        </w:tc>
      </w:tr>
      <w:tr w:rsidR="00E32E10" w:rsidRPr="00443511" w:rsidTr="002C2161">
        <w:tc>
          <w:tcPr>
            <w:tcW w:w="4926" w:type="dxa"/>
          </w:tcPr>
          <w:p w:rsidR="00E32E10" w:rsidRPr="00443511" w:rsidRDefault="00E32E10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32E10" w:rsidRDefault="00E32E10" w:rsidP="004042D6">
            <w:pPr>
              <w:tabs>
                <w:tab w:val="left" w:pos="240"/>
              </w:tabs>
              <w:jc w:val="both"/>
            </w:pPr>
          </w:p>
          <w:p w:rsidR="00E32E10" w:rsidRDefault="00E32E10" w:rsidP="004042D6">
            <w:pPr>
              <w:tabs>
                <w:tab w:val="left" w:pos="240"/>
              </w:tabs>
              <w:jc w:val="both"/>
            </w:pPr>
            <w:r>
              <w:t>____________________ М.М. Тарасенко</w:t>
            </w: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D6" w:rsidRDefault="004042D6">
      <w:r>
        <w:separator/>
      </w:r>
    </w:p>
  </w:endnote>
  <w:endnote w:type="continuationSeparator" w:id="0">
    <w:p w:rsidR="004042D6" w:rsidRDefault="0040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D6" w:rsidRDefault="00E8311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4042D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4042D6" w:rsidRDefault="004042D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D6" w:rsidRDefault="004042D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D6" w:rsidRDefault="004042D6">
      <w:r>
        <w:separator/>
      </w:r>
    </w:p>
  </w:footnote>
  <w:footnote w:type="continuationSeparator" w:id="0">
    <w:p w:rsidR="004042D6" w:rsidRDefault="0040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6B0D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1AF8"/>
    <w:rsid w:val="003827DF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2D6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35F66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5C99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0D0C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3F8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2E10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115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68E6-41FC-4C7C-9EB4-52363011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2016-11-22T21:42:00Z</cp:lastPrinted>
  <dcterms:created xsi:type="dcterms:W3CDTF">2016-11-23T01:38:00Z</dcterms:created>
  <dcterms:modified xsi:type="dcterms:W3CDTF">2016-11-23T01:38:00Z</dcterms:modified>
</cp:coreProperties>
</file>