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AB16A2">
        <w:rPr>
          <w:sz w:val="24"/>
          <w:szCs w:val="24"/>
        </w:rPr>
        <w:t xml:space="preserve">ФКП </w:t>
      </w:r>
      <w:r w:rsidR="001E36C0" w:rsidRPr="001E36C0">
        <w:rPr>
          <w:sz w:val="24"/>
          <w:szCs w:val="24"/>
        </w:rPr>
        <w:t>"Аэропорты Камчатки"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1E36C0">
        <w:rPr>
          <w:sz w:val="24"/>
          <w:szCs w:val="24"/>
        </w:rPr>
        <w:t xml:space="preserve">филиалов аэропортов ФКП </w:t>
      </w:r>
      <w:r w:rsidR="001E36C0" w:rsidRPr="001E36C0">
        <w:rPr>
          <w:sz w:val="24"/>
          <w:szCs w:val="24"/>
        </w:rPr>
        <w:t>"Аэропорты Камчатки"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DF320A">
        <w:rPr>
          <w:sz w:val="24"/>
          <w:szCs w:val="24"/>
        </w:rPr>
        <w:t xml:space="preserve">осенне – зимний </w:t>
      </w:r>
      <w:r w:rsidR="0017622E">
        <w:rPr>
          <w:sz w:val="24"/>
          <w:szCs w:val="24"/>
        </w:rPr>
        <w:t>сезон 2020</w:t>
      </w:r>
      <w:r w:rsidR="00DF320A">
        <w:rPr>
          <w:sz w:val="24"/>
          <w:szCs w:val="24"/>
        </w:rPr>
        <w:t>-2021 г.</w:t>
      </w:r>
      <w:r w:rsidR="0017622E">
        <w:rPr>
          <w:sz w:val="24"/>
          <w:szCs w:val="24"/>
        </w:rPr>
        <w:t xml:space="preserve"> г.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136176" w:rsidRDefault="003647DC" w:rsidP="008722B7">
      <w:pPr>
        <w:ind w:right="890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сведения о юридическом лице: </w:t>
      </w:r>
      <w:r w:rsidR="00AB16A2">
        <w:rPr>
          <w:sz w:val="24"/>
          <w:szCs w:val="24"/>
        </w:rPr>
        <w:t xml:space="preserve">ФКП </w:t>
      </w:r>
      <w:r w:rsidR="001E36C0" w:rsidRPr="001E36C0">
        <w:rPr>
          <w:sz w:val="24"/>
          <w:szCs w:val="24"/>
        </w:rPr>
        <w:t>"Аэропорты Камчатки"</w:t>
      </w:r>
      <w:r w:rsidR="008722B7">
        <w:rPr>
          <w:sz w:val="24"/>
          <w:szCs w:val="24"/>
        </w:rPr>
        <w:t xml:space="preserve">, </w:t>
      </w:r>
      <w:r w:rsidR="001E36C0" w:rsidRPr="001E36C0">
        <w:rPr>
          <w:sz w:val="24"/>
          <w:szCs w:val="24"/>
        </w:rPr>
        <w:t>684005, Камчатский край, г. Елизово, ул. Звездная, 1</w:t>
      </w:r>
      <w:r w:rsidR="008722B7" w:rsidRPr="008722B7">
        <w:rPr>
          <w:sz w:val="24"/>
          <w:szCs w:val="24"/>
          <w:u w:val="single"/>
        </w:rPr>
        <w:t xml:space="preserve">, </w:t>
      </w:r>
      <w:r w:rsidR="001E36C0" w:rsidRPr="001E36C0">
        <w:rPr>
          <w:sz w:val="24"/>
          <w:szCs w:val="24"/>
          <w:u w:val="single"/>
        </w:rPr>
        <w:t>Генеральный директор Журавлёв Александр Юрьевич, тел. 8(4152)</w:t>
      </w:r>
      <w:r w:rsidR="00790EB0">
        <w:rPr>
          <w:sz w:val="24"/>
          <w:szCs w:val="24"/>
          <w:u w:val="single"/>
        </w:rPr>
        <w:t>308-</w:t>
      </w:r>
      <w:bookmarkStart w:id="0" w:name="_GoBack"/>
      <w:bookmarkEnd w:id="0"/>
      <w:r w:rsidR="00790EB0">
        <w:rPr>
          <w:sz w:val="24"/>
          <w:szCs w:val="24"/>
          <w:u w:val="single"/>
        </w:rPr>
        <w:t>308</w:t>
      </w:r>
      <w:r w:rsidR="001E36C0" w:rsidRPr="001E36C0">
        <w:rPr>
          <w:sz w:val="24"/>
          <w:szCs w:val="24"/>
          <w:u w:val="single"/>
        </w:rPr>
        <w:t>.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842"/>
        <w:gridCol w:w="2410"/>
        <w:gridCol w:w="284"/>
        <w:gridCol w:w="76"/>
        <w:gridCol w:w="2759"/>
        <w:gridCol w:w="2693"/>
        <w:gridCol w:w="1276"/>
        <w:gridCol w:w="1244"/>
      </w:tblGrid>
      <w:tr w:rsidR="007C329C" w:rsidTr="00145F43">
        <w:trPr>
          <w:cantSplit/>
        </w:trPr>
        <w:tc>
          <w:tcPr>
            <w:tcW w:w="1588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1842" w:type="dxa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410" w:type="dxa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9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3" w:type="dxa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1276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1244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1537B8" w:rsidTr="00145F43">
        <w:trPr>
          <w:cantSplit/>
        </w:trPr>
        <w:tc>
          <w:tcPr>
            <w:tcW w:w="1588" w:type="dxa"/>
            <w:vMerge/>
          </w:tcPr>
          <w:p w:rsidR="001537B8" w:rsidRDefault="001537B8"/>
        </w:tc>
        <w:tc>
          <w:tcPr>
            <w:tcW w:w="1701" w:type="dxa"/>
            <w:vMerge/>
          </w:tcPr>
          <w:p w:rsidR="001537B8" w:rsidRDefault="001537B8"/>
        </w:tc>
        <w:tc>
          <w:tcPr>
            <w:tcW w:w="1842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 xml:space="preserve">порту, 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410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3119" w:type="dxa"/>
            <w:gridSpan w:val="3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693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  <w:vMerge/>
          </w:tcPr>
          <w:p w:rsidR="001537B8" w:rsidRDefault="001537B8"/>
        </w:tc>
        <w:tc>
          <w:tcPr>
            <w:tcW w:w="1244" w:type="dxa"/>
            <w:vMerge/>
          </w:tcPr>
          <w:p w:rsidR="001537B8" w:rsidRDefault="001537B8"/>
        </w:tc>
      </w:tr>
      <w:tr w:rsidR="001537B8" w:rsidTr="00145F43">
        <w:tc>
          <w:tcPr>
            <w:tcW w:w="1588" w:type="dxa"/>
          </w:tcPr>
          <w:p w:rsidR="001537B8" w:rsidRDefault="001537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37B8" w:rsidRDefault="001537B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537B8" w:rsidRDefault="001537B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537B8" w:rsidRDefault="001537B8">
            <w:pPr>
              <w:jc w:val="center"/>
            </w:pPr>
            <w:r>
              <w:t>4</w:t>
            </w:r>
          </w:p>
        </w:tc>
        <w:tc>
          <w:tcPr>
            <w:tcW w:w="3119" w:type="dxa"/>
            <w:gridSpan w:val="3"/>
          </w:tcPr>
          <w:p w:rsidR="001537B8" w:rsidRDefault="001537B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537B8" w:rsidRDefault="001537B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537B8" w:rsidRDefault="001537B8">
            <w:pPr>
              <w:jc w:val="center"/>
            </w:pPr>
            <w:r>
              <w:t>7</w:t>
            </w:r>
          </w:p>
        </w:tc>
        <w:tc>
          <w:tcPr>
            <w:tcW w:w="1244" w:type="dxa"/>
          </w:tcPr>
          <w:p w:rsidR="001537B8" w:rsidRPr="001537B8" w:rsidRDefault="001537B8" w:rsidP="001537B8">
            <w:pPr>
              <w:jc w:val="center"/>
            </w:pPr>
            <w:r>
              <w:t>8</w:t>
            </w:r>
          </w:p>
        </w:tc>
      </w:tr>
      <w:tr w:rsidR="001537B8" w:rsidTr="00145F43">
        <w:trPr>
          <w:trHeight w:val="8494"/>
        </w:trPr>
        <w:tc>
          <w:tcPr>
            <w:tcW w:w="1588" w:type="dxa"/>
            <w:shd w:val="clear" w:color="auto" w:fill="auto"/>
          </w:tcPr>
          <w:p w:rsidR="001537B8" w:rsidRDefault="001537B8" w:rsidP="005D1F9B">
            <w:pPr>
              <w:jc w:val="center"/>
            </w:pPr>
            <w:r>
              <w:lastRenderedPageBreak/>
              <w:t>1. Аэропорт Тиличики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 w:rsidRPr="005D1F9B">
              <w:t>2. Аэр</w:t>
            </w:r>
            <w:r>
              <w:t>опорт Оссора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 xml:space="preserve">3. Аэропорт Тигиль 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Pr="005D1F9B" w:rsidRDefault="001537B8" w:rsidP="005D1F9B">
            <w:pPr>
              <w:jc w:val="center"/>
            </w:pPr>
            <w:r>
              <w:t>4</w:t>
            </w:r>
            <w:r w:rsidRPr="005D1F9B">
              <w:t xml:space="preserve">. Аэропорт </w:t>
            </w:r>
          </w:p>
          <w:p w:rsidR="001537B8" w:rsidRDefault="001537B8" w:rsidP="005D1F9B">
            <w:pPr>
              <w:jc w:val="center"/>
            </w:pPr>
            <w:r>
              <w:t>Пахачи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5. Аэропорт Манилы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6. Аэропорт Мильково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7. Аэропорт Усть-Камчатск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8</w:t>
            </w:r>
            <w:r w:rsidRPr="005D1F9B">
              <w:t>.Аэропорт Палана</w:t>
            </w:r>
            <w:r w:rsidRPr="005D1F9B">
              <w:tab/>
            </w:r>
          </w:p>
          <w:p w:rsidR="00317511" w:rsidRDefault="00317511" w:rsidP="005D1F9B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9.</w:t>
            </w:r>
            <w:r w:rsidRPr="005D1F9B">
              <w:t xml:space="preserve">Аэропорт </w:t>
            </w:r>
            <w:r>
              <w:t>Озерная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10</w:t>
            </w:r>
            <w:r w:rsidRPr="005D1F9B">
              <w:t xml:space="preserve">. Аэропорт </w:t>
            </w:r>
            <w:r>
              <w:t>Соболево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11</w:t>
            </w:r>
            <w:r w:rsidRPr="005D1F9B">
              <w:t xml:space="preserve">. Аэропорт </w:t>
            </w:r>
            <w:r>
              <w:t>Никольское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12</w:t>
            </w:r>
            <w:r w:rsidRPr="005D1F9B">
              <w:t xml:space="preserve">. Аэропорт </w:t>
            </w:r>
          </w:p>
          <w:p w:rsidR="001537B8" w:rsidRPr="00F67ECD" w:rsidRDefault="001537B8" w:rsidP="00F67ECD">
            <w:pPr>
              <w:jc w:val="center"/>
            </w:pPr>
            <w:r>
              <w:t>Усть-Хайрюзово</w:t>
            </w:r>
          </w:p>
        </w:tc>
        <w:tc>
          <w:tcPr>
            <w:tcW w:w="1701" w:type="dxa"/>
            <w:shd w:val="clear" w:color="auto" w:fill="auto"/>
          </w:tcPr>
          <w:p w:rsidR="001537B8" w:rsidRDefault="001537B8" w:rsidP="005303A3">
            <w:r>
              <w:t>1.Взлет-посадка</w:t>
            </w:r>
          </w:p>
          <w:p w:rsidR="001537B8" w:rsidRDefault="001537B8" w:rsidP="005303A3"/>
          <w:p w:rsidR="001537B8" w:rsidRDefault="001537B8" w:rsidP="005303A3">
            <w:r>
              <w:t>2.</w:t>
            </w:r>
            <w:r w:rsidRPr="003D5208">
              <w:t>Предоставление аэровокзального комплекса</w:t>
            </w:r>
          </w:p>
          <w:p w:rsidR="001537B8" w:rsidRDefault="001537B8" w:rsidP="005303A3"/>
          <w:p w:rsidR="001537B8" w:rsidRDefault="001537B8" w:rsidP="005303A3">
            <w:r>
              <w:t>3.</w:t>
            </w:r>
            <w:r w:rsidRPr="003D5208">
              <w:t>Обслуживание пассажиров</w:t>
            </w:r>
          </w:p>
          <w:p w:rsidR="001537B8" w:rsidRDefault="001537B8" w:rsidP="005303A3"/>
          <w:p w:rsidR="001537B8" w:rsidRDefault="001537B8" w:rsidP="005303A3">
            <w:r>
              <w:t>4.Обеспечение авиационной безопасности</w:t>
            </w:r>
          </w:p>
          <w:p w:rsidR="001537B8" w:rsidRDefault="001537B8" w:rsidP="005303A3"/>
          <w:p w:rsidR="001537B8" w:rsidRDefault="001537B8" w:rsidP="005303A3">
            <w:r>
              <w:t>5.Хранение авиационного топлива (ТС-1)</w:t>
            </w:r>
          </w:p>
          <w:p w:rsidR="001537B8" w:rsidRDefault="001537B8" w:rsidP="005303A3"/>
          <w:p w:rsidR="001537B8" w:rsidRPr="00F67ECD" w:rsidRDefault="001537B8" w:rsidP="005303A3">
            <w:r>
              <w:t>6.О</w:t>
            </w:r>
            <w:r w:rsidRPr="00E23415">
              <w:t>беспечение заправки авиационным топливом воздушного судна</w:t>
            </w:r>
          </w:p>
        </w:tc>
        <w:tc>
          <w:tcPr>
            <w:tcW w:w="1842" w:type="dxa"/>
            <w:shd w:val="clear" w:color="auto" w:fill="auto"/>
          </w:tcPr>
          <w:p w:rsidR="001537B8" w:rsidRPr="00BE40FB" w:rsidRDefault="001537B8" w:rsidP="003F744F">
            <w:r w:rsidRPr="00BE40FB">
              <w:t>1).Предмет договора</w:t>
            </w:r>
          </w:p>
          <w:p w:rsidR="001537B8" w:rsidRPr="00BE40FB" w:rsidRDefault="001537B8" w:rsidP="003F744F">
            <w:r w:rsidRPr="00BE40FB">
              <w:t>2) Место оказания услуги;</w:t>
            </w:r>
          </w:p>
          <w:p w:rsidR="001537B8" w:rsidRPr="00BE40FB" w:rsidRDefault="001537B8" w:rsidP="003F744F">
            <w:r w:rsidRPr="00BE40FB">
              <w:t>3) Права и обязанности сторон;</w:t>
            </w:r>
          </w:p>
          <w:p w:rsidR="001537B8" w:rsidRPr="00BE40FB" w:rsidRDefault="001537B8" w:rsidP="003F744F">
            <w:r w:rsidRPr="00BE40FB">
              <w:t>4).Права и обязанности Сторон;</w:t>
            </w:r>
          </w:p>
          <w:p w:rsidR="001537B8" w:rsidRPr="00BE40FB" w:rsidRDefault="001537B8" w:rsidP="003F744F">
            <w:r>
              <w:t xml:space="preserve">5) Цена и порядок расчетов </w:t>
            </w:r>
          </w:p>
          <w:p w:rsidR="001537B8" w:rsidRPr="00BE40FB" w:rsidRDefault="001537B8" w:rsidP="003F744F">
            <w:r w:rsidRPr="00BE40FB">
              <w:t>6). Ответственность сторон;</w:t>
            </w:r>
          </w:p>
          <w:p w:rsidR="001537B8" w:rsidRPr="00BE40FB" w:rsidRDefault="001537B8" w:rsidP="003F744F">
            <w:r w:rsidRPr="00BE40FB">
              <w:t>7).Порядок рассмотрения споров;</w:t>
            </w:r>
          </w:p>
          <w:p w:rsidR="001537B8" w:rsidRPr="00BE40FB" w:rsidRDefault="001537B8" w:rsidP="003F744F">
            <w:r w:rsidRPr="00BE40FB">
              <w:t>8).Условия и порядок оказания услуг по наземному обслуживанию;</w:t>
            </w:r>
          </w:p>
          <w:p w:rsidR="001537B8" w:rsidRPr="001E36C0" w:rsidRDefault="001537B8" w:rsidP="00F67ECD">
            <w:pPr>
              <w:rPr>
                <w:color w:val="FF0000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:rsidR="001537B8" w:rsidRPr="00D42743" w:rsidRDefault="001537B8" w:rsidP="00D42743">
            <w:pPr>
              <w:jc w:val="both"/>
            </w:pPr>
            <w:r>
              <w:t xml:space="preserve">Порядок </w:t>
            </w:r>
            <w:r w:rsidRPr="00BE40FB">
              <w:t>доступа к услугам осущес</w:t>
            </w:r>
            <w:r>
              <w:t xml:space="preserve">твляется 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  <w:r>
              <w:t xml:space="preserve">«Собрание </w:t>
            </w:r>
            <w:r w:rsidRPr="00BE40FB">
              <w:t>законодательства РФ» 27.07.2009 №30 ст.3836</w:t>
            </w:r>
          </w:p>
        </w:tc>
        <w:tc>
          <w:tcPr>
            <w:tcW w:w="76" w:type="dxa"/>
            <w:tcBorders>
              <w:left w:val="nil"/>
            </w:tcBorders>
            <w:shd w:val="clear" w:color="auto" w:fill="auto"/>
          </w:tcPr>
          <w:p w:rsidR="001537B8" w:rsidRPr="001E36C0" w:rsidRDefault="001537B8" w:rsidP="00482718">
            <w:pPr>
              <w:rPr>
                <w:color w:val="FF0000"/>
              </w:rPr>
            </w:pPr>
          </w:p>
        </w:tc>
        <w:tc>
          <w:tcPr>
            <w:tcW w:w="2759" w:type="dxa"/>
            <w:shd w:val="clear" w:color="auto" w:fill="auto"/>
          </w:tcPr>
          <w:p w:rsidR="001537B8" w:rsidRPr="00BE40FB" w:rsidRDefault="001537B8" w:rsidP="00255262">
            <w:r>
              <w:t>Порядок оказания услуг по наземному и техническому обслуживанию в аэропорту и по обеспечению заправки воздушных судов авиатопливом осуществляется</w:t>
            </w:r>
            <w:r w:rsidRPr="00BE40FB">
              <w:t xml:space="preserve"> </w:t>
            </w:r>
            <w:r>
              <w:t xml:space="preserve">в </w:t>
            </w:r>
            <w:r w:rsidRPr="00BE40FB">
              <w:t>соответствии с договором</w:t>
            </w:r>
            <w:r>
              <w:t xml:space="preserve"> на</w:t>
            </w:r>
            <w:r w:rsidRPr="00BE40FB">
              <w:t xml:space="preserve"> </w:t>
            </w:r>
            <w:r w:rsidRPr="00821C40">
              <w:t>аэропортовое и наземное обслуживание воздушных судов</w:t>
            </w:r>
            <w:r>
              <w:t xml:space="preserve"> в филиалах аэропортов ФКП «Аэропорты Камчатки».</w:t>
            </w:r>
            <w:r w:rsidRPr="00BE40FB">
              <w:t xml:space="preserve"> </w:t>
            </w:r>
            <w:r>
              <w:t xml:space="preserve">Порядок оказания услуг по хранению авиатоплива осуществляется в соответствии с договором </w:t>
            </w:r>
            <w:r w:rsidRPr="00D42743">
              <w:t>на оказание услуг по приему, хранению и отпуску авиационного керосина ТС-1 на складах ГСМ в филиалах аэропортов ФКП «Аэропо</w:t>
            </w:r>
            <w:r>
              <w:t>рты Камчатки». Также оказание услуг осуществляется согласно Гражданскому Кодексу РФ Собранию законодательства РФ</w:t>
            </w:r>
            <w:r w:rsidRPr="00BE40FB">
              <w:t>, 05.12.1994, N 32, ст. 3301,</w:t>
            </w:r>
          </w:p>
          <w:p w:rsidR="001537B8" w:rsidRPr="00BE40FB" w:rsidRDefault="001537B8" w:rsidP="00255262">
            <w:r>
              <w:t>"Российской газете</w:t>
            </w:r>
            <w:r w:rsidRPr="00BE40FB">
              <w:t>", N 238-</w:t>
            </w:r>
            <w:r>
              <w:t xml:space="preserve">239, 08.12.1994, Постановлению </w:t>
            </w:r>
            <w:r w:rsidRPr="00BE40FB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1537B8" w:rsidRPr="00BE40FB" w:rsidRDefault="001537B8" w:rsidP="00255262">
            <w:r w:rsidRPr="00BE40FB">
              <w:t xml:space="preserve">подписано Председателем Правительства РФ В.В. Путиным </w:t>
            </w:r>
          </w:p>
          <w:p w:rsidR="001537B8" w:rsidRPr="00317511" w:rsidRDefault="001537B8" w:rsidP="000E7CA4">
            <w:r w:rsidRPr="00BE40FB">
              <w:t>«Собрание законодательства РФ» 27.07.2009 №30 ст.3836</w:t>
            </w:r>
          </w:p>
        </w:tc>
        <w:tc>
          <w:tcPr>
            <w:tcW w:w="2693" w:type="dxa"/>
            <w:shd w:val="clear" w:color="auto" w:fill="auto"/>
          </w:tcPr>
          <w:p w:rsidR="001537B8" w:rsidRPr="00BE40FB" w:rsidRDefault="001537B8" w:rsidP="001329C3">
            <w:r w:rsidRPr="00BE40FB">
              <w:t>Порядок доступа к услугам осущес</w:t>
            </w:r>
            <w:r>
              <w:t xml:space="preserve">твляется 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1537B8" w:rsidRPr="00AD74BF" w:rsidRDefault="001537B8" w:rsidP="001329C3">
            <w:pPr>
              <w:jc w:val="center"/>
            </w:pPr>
            <w:r w:rsidRPr="00BE40FB">
              <w:t>«Собрание законодательства РФ» 27.07.2009 №30 ст.3836</w:t>
            </w:r>
          </w:p>
          <w:p w:rsidR="001537B8" w:rsidRPr="00AD74BF" w:rsidRDefault="001537B8" w:rsidP="00AD74B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537B8" w:rsidRPr="00BE40FB" w:rsidRDefault="001537B8" w:rsidP="005279C6">
            <w:r>
              <w:t xml:space="preserve">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1537B8" w:rsidRPr="001E36C0" w:rsidRDefault="001537B8" w:rsidP="005279C6">
            <w:pPr>
              <w:rPr>
                <w:color w:val="FF0000"/>
              </w:rPr>
            </w:pPr>
            <w:r w:rsidRPr="00BE40FB">
              <w:t>«Собрание законодательства РФ» 27.07.2009 №30 ст.3836</w:t>
            </w:r>
          </w:p>
        </w:tc>
        <w:tc>
          <w:tcPr>
            <w:tcW w:w="1244" w:type="dxa"/>
            <w:shd w:val="clear" w:color="auto" w:fill="auto"/>
          </w:tcPr>
          <w:p w:rsidR="001537B8" w:rsidRPr="007B3E15" w:rsidRDefault="001537B8" w:rsidP="007B3E15">
            <w:r>
              <w:t xml:space="preserve">Согласно </w:t>
            </w:r>
            <w:r w:rsidRPr="007B3E15">
              <w:t>п. 12 Правил</w:t>
            </w:r>
          </w:p>
          <w:p w:rsidR="001537B8" w:rsidRPr="007B3E15" w:rsidRDefault="001537B8" w:rsidP="007B3E15">
            <w:r w:rsidRPr="007B3E15">
              <w:t>обеспечения доступа к услугам субъектов естественных монополий в аэропортах</w:t>
            </w:r>
          </w:p>
          <w:p w:rsidR="001537B8" w:rsidRPr="001E36C0" w:rsidRDefault="001537B8" w:rsidP="007B3E15">
            <w:pPr>
              <w:rPr>
                <w:color w:val="FF0000"/>
              </w:rPr>
            </w:pPr>
            <w:r w:rsidRPr="007B3E15">
              <w:t>(утв. постановлением Правительства РФ от 22 июля 2009 г. N 599)Постановление № 599</w:t>
            </w:r>
          </w:p>
        </w:tc>
      </w:tr>
    </w:tbl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B7E" w:rsidRDefault="00A92B7E" w:rsidP="008C1892">
      <w:r>
        <w:separator/>
      </w:r>
    </w:p>
  </w:endnote>
  <w:endnote w:type="continuationSeparator" w:id="0">
    <w:p w:rsidR="00A92B7E" w:rsidRDefault="00A92B7E" w:rsidP="008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B7E" w:rsidRDefault="00A92B7E" w:rsidP="008C1892">
      <w:r>
        <w:separator/>
      </w:r>
    </w:p>
  </w:footnote>
  <w:footnote w:type="continuationSeparator" w:id="0">
    <w:p w:rsidR="00A92B7E" w:rsidRDefault="00A92B7E" w:rsidP="008C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8" w:rsidRDefault="001537B8" w:rsidP="00DF320A">
    <w:pPr>
      <w:pStyle w:val="a3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1"/>
    <w:rsid w:val="00047025"/>
    <w:rsid w:val="000D4298"/>
    <w:rsid w:val="000D7BF3"/>
    <w:rsid w:val="000E7CA4"/>
    <w:rsid w:val="001329C3"/>
    <w:rsid w:val="00136176"/>
    <w:rsid w:val="00145F43"/>
    <w:rsid w:val="001537B8"/>
    <w:rsid w:val="00175E42"/>
    <w:rsid w:val="00175FF1"/>
    <w:rsid w:val="0017622E"/>
    <w:rsid w:val="001E3354"/>
    <w:rsid w:val="001E36C0"/>
    <w:rsid w:val="0024759E"/>
    <w:rsid w:val="00255262"/>
    <w:rsid w:val="002B58E3"/>
    <w:rsid w:val="00317511"/>
    <w:rsid w:val="003647DC"/>
    <w:rsid w:val="00393B7B"/>
    <w:rsid w:val="003D5208"/>
    <w:rsid w:val="003F744F"/>
    <w:rsid w:val="00430EA4"/>
    <w:rsid w:val="0047275C"/>
    <w:rsid w:val="00482718"/>
    <w:rsid w:val="005279C6"/>
    <w:rsid w:val="005303A3"/>
    <w:rsid w:val="005365E7"/>
    <w:rsid w:val="005D1F9B"/>
    <w:rsid w:val="006351BE"/>
    <w:rsid w:val="00661BF8"/>
    <w:rsid w:val="006621B0"/>
    <w:rsid w:val="006F52E1"/>
    <w:rsid w:val="00790EB0"/>
    <w:rsid w:val="007B3E15"/>
    <w:rsid w:val="007C329C"/>
    <w:rsid w:val="007D0DA1"/>
    <w:rsid w:val="00821C40"/>
    <w:rsid w:val="008365DF"/>
    <w:rsid w:val="008722B7"/>
    <w:rsid w:val="00882002"/>
    <w:rsid w:val="008B6AEA"/>
    <w:rsid w:val="008C1892"/>
    <w:rsid w:val="0098053B"/>
    <w:rsid w:val="009D17AE"/>
    <w:rsid w:val="00A26273"/>
    <w:rsid w:val="00A4271E"/>
    <w:rsid w:val="00A42949"/>
    <w:rsid w:val="00A92B7E"/>
    <w:rsid w:val="00AB16A2"/>
    <w:rsid w:val="00AD74BF"/>
    <w:rsid w:val="00B17089"/>
    <w:rsid w:val="00C73051"/>
    <w:rsid w:val="00D05068"/>
    <w:rsid w:val="00D21E4C"/>
    <w:rsid w:val="00D42743"/>
    <w:rsid w:val="00D84152"/>
    <w:rsid w:val="00DA20EA"/>
    <w:rsid w:val="00DD05BD"/>
    <w:rsid w:val="00DF320A"/>
    <w:rsid w:val="00E04867"/>
    <w:rsid w:val="00E13EEF"/>
    <w:rsid w:val="00E23415"/>
    <w:rsid w:val="00E52CC4"/>
    <w:rsid w:val="00E54A0B"/>
    <w:rsid w:val="00E93991"/>
    <w:rsid w:val="00F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35E9"/>
  <w15:docId w15:val="{CDE5DF8C-552A-43A3-8F0D-167F4D7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10</cp:revision>
  <cp:lastPrinted>2015-04-02T04:48:00Z</cp:lastPrinted>
  <dcterms:created xsi:type="dcterms:W3CDTF">2016-09-29T02:04:00Z</dcterms:created>
  <dcterms:modified xsi:type="dcterms:W3CDTF">2020-11-12T04:57:00Z</dcterms:modified>
</cp:coreProperties>
</file>